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1F0" w:rsidRDefault="001171F0" w:rsidP="001171F0">
      <w:pPr>
        <w:widowControl w:val="0"/>
        <w:jc w:val="center"/>
      </w:pPr>
      <w:r w:rsidRPr="001171F0">
        <w:rPr>
          <w:b/>
        </w:rPr>
        <w:t>South Carolina General Assembly</w:t>
      </w:r>
    </w:p>
    <w:p w:rsidR="001171F0" w:rsidRDefault="001171F0" w:rsidP="001171F0">
      <w:pPr>
        <w:widowControl w:val="0"/>
        <w:jc w:val="center"/>
      </w:pPr>
      <w:r>
        <w:t>122nd Session, 2017-2018</w:t>
      </w:r>
    </w:p>
    <w:p w:rsidR="001171F0" w:rsidRDefault="001171F0" w:rsidP="001171F0">
      <w:pPr>
        <w:widowControl w:val="0"/>
        <w:jc w:val="left"/>
      </w:pPr>
    </w:p>
    <w:p w:rsidR="001171F0" w:rsidRDefault="001171F0" w:rsidP="001171F0">
      <w:pPr>
        <w:widowControl w:val="0"/>
        <w:jc w:val="left"/>
        <w:rPr>
          <w:b/>
        </w:rPr>
      </w:pPr>
      <w:r w:rsidRPr="001171F0">
        <w:rPr>
          <w:b/>
        </w:rPr>
        <w:t>S.</w:t>
      </w:r>
      <w:r>
        <w:rPr>
          <w:b/>
        </w:rPr>
        <w:t xml:space="preserve"> </w:t>
      </w:r>
      <w:r w:rsidRPr="001171F0">
        <w:rPr>
          <w:b/>
        </w:rPr>
        <w:t>811</w:t>
      </w:r>
    </w:p>
    <w:p w:rsidR="001171F0" w:rsidRDefault="001171F0" w:rsidP="001171F0">
      <w:pPr>
        <w:widowControl w:val="0"/>
        <w:jc w:val="left"/>
        <w:rPr>
          <w:b/>
        </w:rPr>
      </w:pPr>
    </w:p>
    <w:p w:rsidR="001171F0" w:rsidRDefault="001171F0" w:rsidP="001171F0">
      <w:pPr>
        <w:widowControl w:val="0"/>
        <w:jc w:val="left"/>
      </w:pPr>
      <w:r w:rsidRPr="001171F0">
        <w:rPr>
          <w:b/>
        </w:rPr>
        <w:t>STATUS INFORMATION</w:t>
      </w:r>
    </w:p>
    <w:p w:rsidR="001171F0" w:rsidRDefault="001171F0" w:rsidP="001171F0">
      <w:pPr>
        <w:widowControl w:val="0"/>
        <w:jc w:val="left"/>
      </w:pPr>
    </w:p>
    <w:p w:rsidR="001171F0" w:rsidRDefault="001171F0" w:rsidP="001171F0">
      <w:pPr>
        <w:widowControl w:val="0"/>
        <w:jc w:val="left"/>
      </w:pPr>
      <w:r>
        <w:t>Concurrent Resolution</w:t>
      </w:r>
    </w:p>
    <w:p w:rsidR="001171F0" w:rsidRDefault="001171F0" w:rsidP="001171F0">
      <w:pPr>
        <w:widowControl w:val="0"/>
        <w:jc w:val="left"/>
      </w:pPr>
      <w:r>
        <w:t>Sponsors: Senator Hembree</w:t>
      </w:r>
    </w:p>
    <w:p w:rsidR="001171F0" w:rsidRDefault="001171F0" w:rsidP="001171F0">
      <w:pPr>
        <w:widowControl w:val="0"/>
        <w:jc w:val="left"/>
      </w:pPr>
      <w:r>
        <w:t>Document Path: l:\council\bills\cc\15174vr18.docx</w:t>
      </w:r>
    </w:p>
    <w:p w:rsidR="001171F0" w:rsidRDefault="001171F0" w:rsidP="001171F0">
      <w:pPr>
        <w:widowControl w:val="0"/>
        <w:jc w:val="left"/>
      </w:pPr>
    </w:p>
    <w:p w:rsidR="008360D0" w:rsidRDefault="008360D0" w:rsidP="001171F0">
      <w:pPr>
        <w:widowControl w:val="0"/>
        <w:jc w:val="left"/>
      </w:pPr>
      <w:r>
        <w:t>Introduced in the Senate on January 9, 2018</w:t>
      </w:r>
    </w:p>
    <w:p w:rsidR="008360D0" w:rsidRDefault="008360D0" w:rsidP="001171F0">
      <w:pPr>
        <w:widowControl w:val="0"/>
        <w:jc w:val="left"/>
      </w:pPr>
      <w:r>
        <w:t>Introduced in the House on March 21, 2018</w:t>
      </w:r>
    </w:p>
    <w:p w:rsidR="008360D0" w:rsidRPr="008360D0" w:rsidRDefault="008360D0" w:rsidP="001171F0">
      <w:pPr>
        <w:widowControl w:val="0"/>
        <w:jc w:val="left"/>
      </w:pPr>
      <w:r>
        <w:t xml:space="preserve">Currently residing in the House Committee on </w:t>
      </w:r>
      <w:r w:rsidRPr="008360D0">
        <w:rPr>
          <w:b/>
        </w:rPr>
        <w:t>Invitations and Memorial Resolutions</w:t>
      </w:r>
    </w:p>
    <w:p w:rsidR="008360D0" w:rsidRDefault="008360D0" w:rsidP="001171F0">
      <w:pPr>
        <w:widowControl w:val="0"/>
        <w:jc w:val="left"/>
      </w:pPr>
    </w:p>
    <w:p w:rsidR="001171F0" w:rsidRDefault="001171F0" w:rsidP="001171F0">
      <w:pPr>
        <w:widowControl w:val="0"/>
        <w:jc w:val="left"/>
      </w:pPr>
      <w:r>
        <w:t xml:space="preserve">Summary: </w:t>
      </w:r>
      <w:r w:rsidR="002D0870">
        <w:t>Cannabis research</w:t>
      </w:r>
    </w:p>
    <w:p w:rsidR="001171F0" w:rsidRDefault="001171F0" w:rsidP="001171F0">
      <w:pPr>
        <w:widowControl w:val="0"/>
        <w:jc w:val="left"/>
      </w:pPr>
    </w:p>
    <w:p w:rsidR="001171F0" w:rsidRDefault="001171F0" w:rsidP="001171F0">
      <w:pPr>
        <w:widowControl w:val="0"/>
        <w:jc w:val="left"/>
      </w:pPr>
    </w:p>
    <w:p w:rsidR="001171F0" w:rsidRDefault="001171F0" w:rsidP="001171F0">
      <w:pPr>
        <w:widowControl w:val="0"/>
        <w:tabs>
          <w:tab w:val="center" w:pos="590"/>
          <w:tab w:val="center" w:pos="1440"/>
          <w:tab w:val="left" w:pos="1872"/>
          <w:tab w:val="left" w:pos="9187"/>
        </w:tabs>
        <w:jc w:val="left"/>
      </w:pPr>
      <w:r w:rsidRPr="001171F0">
        <w:rPr>
          <w:b/>
        </w:rPr>
        <w:t>HISTORY OF LEGISLATIVE ACTIONS</w:t>
      </w:r>
    </w:p>
    <w:p w:rsidR="001171F0" w:rsidRDefault="001171F0" w:rsidP="001171F0">
      <w:pPr>
        <w:widowControl w:val="0"/>
        <w:tabs>
          <w:tab w:val="center" w:pos="590"/>
          <w:tab w:val="center" w:pos="1440"/>
          <w:tab w:val="left" w:pos="1872"/>
          <w:tab w:val="left" w:pos="9187"/>
        </w:tabs>
        <w:jc w:val="left"/>
      </w:pPr>
    </w:p>
    <w:p w:rsidR="001171F0" w:rsidRPr="001171F0" w:rsidRDefault="001171F0" w:rsidP="001171F0">
      <w:pPr>
        <w:widowControl w:val="0"/>
        <w:tabs>
          <w:tab w:val="center" w:pos="590"/>
          <w:tab w:val="center" w:pos="1440"/>
          <w:tab w:val="left" w:pos="1872"/>
          <w:tab w:val="left" w:pos="9187"/>
        </w:tabs>
        <w:jc w:val="left"/>
      </w:pPr>
      <w:r w:rsidRPr="001171F0">
        <w:rPr>
          <w:u w:val="single"/>
        </w:rPr>
        <w:tab/>
        <w:t>Date</w:t>
      </w:r>
      <w:r w:rsidRPr="001171F0">
        <w:rPr>
          <w:u w:val="single"/>
        </w:rPr>
        <w:tab/>
        <w:t>Body</w:t>
      </w:r>
      <w:r w:rsidRPr="001171F0">
        <w:rPr>
          <w:u w:val="single"/>
        </w:rPr>
        <w:tab/>
        <w:t>Action Description with journal page number</w:t>
      </w:r>
      <w:r w:rsidRPr="001171F0">
        <w:rPr>
          <w:u w:val="single"/>
        </w:rPr>
        <w:tab/>
      </w:r>
    </w:p>
    <w:p w:rsidR="0098373E" w:rsidRDefault="0098373E" w:rsidP="0098373E">
      <w:pPr>
        <w:widowControl w:val="0"/>
        <w:tabs>
          <w:tab w:val="right" w:pos="1008"/>
          <w:tab w:val="left" w:pos="1152"/>
          <w:tab w:val="left" w:pos="1872"/>
          <w:tab w:val="left" w:pos="9187"/>
        </w:tabs>
        <w:ind w:left="2088" w:hanging="2088"/>
        <w:jc w:val="left"/>
      </w:pPr>
      <w:r>
        <w:tab/>
        <w:t>12/6/2017</w:t>
      </w:r>
      <w:r>
        <w:tab/>
        <w:t>Senate</w:t>
      </w:r>
      <w:r>
        <w:tab/>
      </w:r>
      <w:r w:rsidRPr="00E1081C">
        <w:t>Prefiled</w:t>
      </w:r>
    </w:p>
    <w:p w:rsidR="0098373E" w:rsidRDefault="0098373E" w:rsidP="0098373E">
      <w:pPr>
        <w:widowControl w:val="0"/>
        <w:tabs>
          <w:tab w:val="right" w:pos="1008"/>
          <w:tab w:val="left" w:pos="1152"/>
          <w:tab w:val="left" w:pos="1872"/>
          <w:tab w:val="left" w:pos="9187"/>
        </w:tabs>
        <w:ind w:left="2088" w:hanging="2088"/>
        <w:jc w:val="left"/>
      </w:pPr>
      <w:r>
        <w:tab/>
        <w:t>12/6/2017</w:t>
      </w:r>
      <w:r>
        <w:tab/>
        <w:t>Senate</w:t>
      </w:r>
      <w:r>
        <w:tab/>
      </w:r>
      <w:r w:rsidRPr="00E1081C">
        <w:t xml:space="preserve">Referred to Committee on </w:t>
      </w:r>
      <w:r w:rsidRPr="00E1081C">
        <w:rPr>
          <w:b/>
        </w:rPr>
        <w:t>Medical Affairs</w:t>
      </w:r>
    </w:p>
    <w:p w:rsidR="0098373E" w:rsidRDefault="0098373E" w:rsidP="0098373E">
      <w:pPr>
        <w:widowControl w:val="0"/>
        <w:tabs>
          <w:tab w:val="right" w:pos="1008"/>
          <w:tab w:val="left" w:pos="1152"/>
          <w:tab w:val="left" w:pos="1872"/>
          <w:tab w:val="left" w:pos="9187"/>
        </w:tabs>
        <w:ind w:left="2088" w:hanging="2088"/>
        <w:jc w:val="left"/>
      </w:pPr>
      <w:r>
        <w:tab/>
        <w:t>1/9/2018</w:t>
      </w:r>
      <w:r>
        <w:tab/>
        <w:t>Senate</w:t>
      </w:r>
      <w:r>
        <w:tab/>
      </w:r>
      <w:r w:rsidRPr="00E1081C">
        <w:t>Introduced (</w:t>
      </w:r>
      <w:hyperlink r:id="rId7" w:history="1">
        <w:r w:rsidRPr="00E1081C">
          <w:rPr>
            <w:rStyle w:val="Hyperlink"/>
          </w:rPr>
          <w:t>Senate Journal</w:t>
        </w:r>
        <w:r w:rsidRPr="00E1081C">
          <w:rPr>
            <w:rStyle w:val="Hyperlink"/>
          </w:rPr>
          <w:noBreakHyphen/>
          <w:t>page 66</w:t>
        </w:r>
      </w:hyperlink>
      <w:r w:rsidRPr="00E1081C">
        <w:t>)</w:t>
      </w:r>
    </w:p>
    <w:p w:rsidR="0098373E" w:rsidRDefault="0098373E" w:rsidP="0098373E">
      <w:pPr>
        <w:widowControl w:val="0"/>
        <w:tabs>
          <w:tab w:val="right" w:pos="1008"/>
          <w:tab w:val="left" w:pos="1152"/>
          <w:tab w:val="left" w:pos="1872"/>
          <w:tab w:val="left" w:pos="9187"/>
        </w:tabs>
        <w:ind w:left="2088" w:hanging="2088"/>
        <w:jc w:val="left"/>
      </w:pPr>
      <w:r>
        <w:tab/>
        <w:t>1/9/2018</w:t>
      </w:r>
      <w:r>
        <w:tab/>
        <w:t>Senate</w:t>
      </w:r>
      <w:r>
        <w:tab/>
      </w:r>
      <w:r w:rsidRPr="00E1081C">
        <w:t xml:space="preserve">Referred </w:t>
      </w:r>
      <w:r>
        <w:t xml:space="preserve">to Committee on </w:t>
      </w:r>
      <w:r w:rsidRPr="00E1081C">
        <w:rPr>
          <w:b/>
        </w:rPr>
        <w:t>Medical Affairs</w:t>
      </w:r>
      <w:r>
        <w:t xml:space="preserve"> </w:t>
      </w:r>
      <w:r w:rsidRPr="00E1081C">
        <w:t>(</w:t>
      </w:r>
      <w:hyperlink r:id="rId8" w:history="1">
        <w:r w:rsidRPr="00E1081C">
          <w:rPr>
            <w:rStyle w:val="Hyperlink"/>
          </w:rPr>
          <w:t>Senate Journal</w:t>
        </w:r>
        <w:r w:rsidRPr="00E1081C">
          <w:rPr>
            <w:rStyle w:val="Hyperlink"/>
          </w:rPr>
          <w:noBreakHyphen/>
          <w:t>page 66</w:t>
        </w:r>
      </w:hyperlink>
      <w:r w:rsidRPr="00E1081C">
        <w:t>)</w:t>
      </w:r>
    </w:p>
    <w:p w:rsidR="0098373E" w:rsidRDefault="0098373E" w:rsidP="0098373E">
      <w:pPr>
        <w:widowControl w:val="0"/>
        <w:tabs>
          <w:tab w:val="right" w:pos="1008"/>
          <w:tab w:val="left" w:pos="1152"/>
          <w:tab w:val="left" w:pos="1872"/>
          <w:tab w:val="left" w:pos="9187"/>
        </w:tabs>
        <w:ind w:left="2088" w:hanging="2088"/>
        <w:jc w:val="left"/>
      </w:pPr>
      <w:r>
        <w:tab/>
        <w:t>3/15/2018</w:t>
      </w:r>
      <w:r>
        <w:tab/>
        <w:t>Senate</w:t>
      </w:r>
      <w:r>
        <w:tab/>
      </w:r>
      <w:r w:rsidRPr="00E1081C">
        <w:t>Committee re</w:t>
      </w:r>
      <w:r>
        <w:t xml:space="preserve">port: Favorable </w:t>
      </w:r>
      <w:r w:rsidRPr="00E1081C">
        <w:rPr>
          <w:b/>
        </w:rPr>
        <w:t>Medical Affairs</w:t>
      </w:r>
      <w:r>
        <w:t xml:space="preserve"> </w:t>
      </w:r>
      <w:r w:rsidRPr="00E1081C">
        <w:t>(</w:t>
      </w:r>
      <w:hyperlink r:id="rId9" w:history="1">
        <w:r w:rsidRPr="00E1081C">
          <w:rPr>
            <w:rStyle w:val="Hyperlink"/>
          </w:rPr>
          <w:t>Senate Journal</w:t>
        </w:r>
        <w:r w:rsidRPr="00E1081C">
          <w:rPr>
            <w:rStyle w:val="Hyperlink"/>
          </w:rPr>
          <w:noBreakHyphen/>
          <w:t>page 8</w:t>
        </w:r>
      </w:hyperlink>
      <w:r w:rsidRPr="00E1081C">
        <w:t>)</w:t>
      </w:r>
    </w:p>
    <w:p w:rsidR="0098373E" w:rsidRDefault="0098373E" w:rsidP="0098373E">
      <w:pPr>
        <w:widowControl w:val="0"/>
        <w:tabs>
          <w:tab w:val="right" w:pos="1008"/>
          <w:tab w:val="left" w:pos="1152"/>
          <w:tab w:val="left" w:pos="1872"/>
          <w:tab w:val="left" w:pos="9187"/>
        </w:tabs>
        <w:ind w:left="2088" w:hanging="2088"/>
        <w:jc w:val="left"/>
      </w:pPr>
      <w:r>
        <w:tab/>
        <w:t>3/20/2018</w:t>
      </w:r>
      <w:r>
        <w:tab/>
        <w:t>Senate</w:t>
      </w:r>
      <w:r>
        <w:tab/>
      </w:r>
      <w:r w:rsidRPr="00E1081C">
        <w:t>Adopted, sent to House (</w:t>
      </w:r>
      <w:hyperlink r:id="rId10" w:history="1">
        <w:r w:rsidRPr="00E1081C">
          <w:rPr>
            <w:rStyle w:val="Hyperlink"/>
          </w:rPr>
          <w:t>Senate Journal</w:t>
        </w:r>
        <w:r w:rsidRPr="00E1081C">
          <w:rPr>
            <w:rStyle w:val="Hyperlink"/>
          </w:rPr>
          <w:noBreakHyphen/>
          <w:t>page 53</w:t>
        </w:r>
      </w:hyperlink>
      <w:r w:rsidRPr="00E1081C">
        <w:t>)</w:t>
      </w:r>
    </w:p>
    <w:p w:rsidR="0098373E" w:rsidRDefault="0098373E" w:rsidP="0098373E">
      <w:pPr>
        <w:widowControl w:val="0"/>
        <w:tabs>
          <w:tab w:val="right" w:pos="1008"/>
          <w:tab w:val="left" w:pos="1152"/>
          <w:tab w:val="left" w:pos="1872"/>
          <w:tab w:val="left" w:pos="9187"/>
        </w:tabs>
        <w:ind w:left="2088" w:hanging="2088"/>
        <w:jc w:val="left"/>
      </w:pPr>
      <w:r>
        <w:tab/>
        <w:t>3/21/2018</w:t>
      </w:r>
      <w:r>
        <w:tab/>
        <w:t>House</w:t>
      </w:r>
      <w:r>
        <w:tab/>
      </w:r>
      <w:r w:rsidRPr="00E1081C">
        <w:t>Introduced (</w:t>
      </w:r>
      <w:hyperlink r:id="rId11" w:history="1">
        <w:r w:rsidRPr="00E1081C">
          <w:rPr>
            <w:rStyle w:val="Hyperlink"/>
          </w:rPr>
          <w:t>House Journal</w:t>
        </w:r>
        <w:r w:rsidRPr="00E1081C">
          <w:rPr>
            <w:rStyle w:val="Hyperlink"/>
          </w:rPr>
          <w:noBreakHyphen/>
          <w:t>page 2</w:t>
        </w:r>
      </w:hyperlink>
      <w:r w:rsidRPr="00E1081C">
        <w:t>)</w:t>
      </w:r>
    </w:p>
    <w:p w:rsidR="0098373E" w:rsidRDefault="0098373E" w:rsidP="0098373E">
      <w:pPr>
        <w:widowControl w:val="0"/>
        <w:tabs>
          <w:tab w:val="right" w:pos="1008"/>
          <w:tab w:val="left" w:pos="1152"/>
          <w:tab w:val="left" w:pos="1872"/>
          <w:tab w:val="left" w:pos="9187"/>
        </w:tabs>
        <w:ind w:left="2088" w:hanging="2088"/>
        <w:jc w:val="left"/>
      </w:pPr>
      <w:r>
        <w:tab/>
        <w:t>3/21/2018</w:t>
      </w:r>
      <w:r>
        <w:tab/>
        <w:t>House</w:t>
      </w:r>
      <w:r>
        <w:tab/>
      </w:r>
      <w:r w:rsidRPr="00E1081C">
        <w:t xml:space="preserve">Referred to Committee on </w:t>
      </w:r>
      <w:r w:rsidRPr="00E1081C">
        <w:rPr>
          <w:b/>
        </w:rPr>
        <w:t>Invitations and Memorial Resolutions</w:t>
      </w:r>
      <w:r w:rsidRPr="00E1081C">
        <w:t xml:space="preserve"> (</w:t>
      </w:r>
      <w:hyperlink r:id="rId12" w:history="1">
        <w:r w:rsidRPr="00E1081C">
          <w:rPr>
            <w:rStyle w:val="Hyperlink"/>
          </w:rPr>
          <w:t>House Journal</w:t>
        </w:r>
        <w:r w:rsidRPr="00E1081C">
          <w:rPr>
            <w:rStyle w:val="Hyperlink"/>
          </w:rPr>
          <w:noBreakHyphen/>
          <w:t>page 2</w:t>
        </w:r>
      </w:hyperlink>
      <w:r w:rsidRPr="00E1081C">
        <w:t>)</w:t>
      </w:r>
    </w:p>
    <w:p w:rsidR="0098373E" w:rsidRDefault="0098373E" w:rsidP="0098373E">
      <w:pPr>
        <w:widowControl w:val="0"/>
        <w:tabs>
          <w:tab w:val="right" w:pos="1008"/>
          <w:tab w:val="left" w:pos="1152"/>
          <w:tab w:val="left" w:pos="1872"/>
          <w:tab w:val="left" w:pos="9187"/>
        </w:tabs>
        <w:ind w:left="2088" w:hanging="2088"/>
        <w:jc w:val="left"/>
      </w:pPr>
    </w:p>
    <w:p w:rsidR="001171F0" w:rsidRDefault="001171F0" w:rsidP="001171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1171F0">
          <w:rPr>
            <w:rStyle w:val="Hyperlink"/>
          </w:rPr>
          <w:t>legislative information</w:t>
        </w:r>
      </w:hyperlink>
      <w:r>
        <w:t xml:space="preserve"> at the website</w:t>
      </w:r>
    </w:p>
    <w:p w:rsidR="001171F0" w:rsidRDefault="001171F0" w:rsidP="001171F0">
      <w:pPr>
        <w:widowControl w:val="0"/>
        <w:tabs>
          <w:tab w:val="right" w:pos="1008"/>
          <w:tab w:val="left" w:pos="1152"/>
          <w:tab w:val="left" w:pos="1872"/>
          <w:tab w:val="left" w:pos="9187"/>
        </w:tabs>
        <w:ind w:left="2088" w:hanging="2088"/>
        <w:jc w:val="left"/>
      </w:pPr>
    </w:p>
    <w:p w:rsidR="001171F0" w:rsidRPr="001171F0" w:rsidRDefault="001171F0" w:rsidP="001171F0">
      <w:pPr>
        <w:widowControl w:val="0"/>
        <w:tabs>
          <w:tab w:val="right" w:pos="1008"/>
          <w:tab w:val="left" w:pos="1152"/>
          <w:tab w:val="left" w:pos="1872"/>
          <w:tab w:val="left" w:pos="9187"/>
        </w:tabs>
        <w:ind w:left="2088" w:hanging="2088"/>
        <w:jc w:val="left"/>
      </w:pPr>
    </w:p>
    <w:p w:rsidR="001171F0" w:rsidRDefault="001171F0" w:rsidP="001171F0">
      <w:pPr>
        <w:widowControl w:val="0"/>
        <w:jc w:val="left"/>
      </w:pPr>
      <w:r w:rsidRPr="001171F0">
        <w:rPr>
          <w:b/>
        </w:rPr>
        <w:t>VERSIONS OF THIS BILL</w:t>
      </w:r>
    </w:p>
    <w:p w:rsidR="001171F0" w:rsidRDefault="001171F0" w:rsidP="001171F0">
      <w:pPr>
        <w:widowControl w:val="0"/>
        <w:jc w:val="left"/>
      </w:pPr>
    </w:p>
    <w:p w:rsidR="001171F0" w:rsidRDefault="00A45F57" w:rsidP="001171F0">
      <w:pPr>
        <w:widowControl w:val="0"/>
        <w:jc w:val="left"/>
      </w:pPr>
      <w:hyperlink r:id="rId14" w:history="1">
        <w:r w:rsidR="001171F0">
          <w:rPr>
            <w:rStyle w:val="Hyperlink"/>
          </w:rPr>
          <w:t>12/6/2017</w:t>
        </w:r>
      </w:hyperlink>
    </w:p>
    <w:p w:rsidR="001171F0" w:rsidRDefault="00A45F57" w:rsidP="001171F0">
      <w:hyperlink r:id="rId15" w:history="1">
        <w:r w:rsidR="00E22099" w:rsidRPr="00E22099">
          <w:rPr>
            <w:rStyle w:val="Hyperlink"/>
          </w:rPr>
          <w:t>3/15/2018</w:t>
        </w:r>
      </w:hyperlink>
    </w:p>
    <w:p w:rsidR="00E22099" w:rsidRDefault="00E22099" w:rsidP="001171F0"/>
    <w:p w:rsidR="001171F0" w:rsidRDefault="001171F0" w:rsidP="001171F0">
      <w:pPr>
        <w:sectPr w:rsidR="001171F0" w:rsidSect="001171F0">
          <w:pgSz w:w="12240" w:h="15840" w:code="1"/>
          <w:pgMar w:top="1080" w:right="1440" w:bottom="1080" w:left="1440" w:header="720" w:footer="720" w:gutter="0"/>
          <w:cols w:space="720"/>
          <w:noEndnote/>
          <w:docGrid w:linePitch="360"/>
        </w:sectPr>
      </w:pP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Pr="0016065F" w:rsidRDefault="00E22099" w:rsidP="0016065F">
      <w:pPr>
        <w:tabs>
          <w:tab w:val="right" w:pos="5933"/>
        </w:tabs>
        <w:suppressAutoHyphens/>
      </w:pPr>
      <w:r>
        <w:tab/>
      </w:r>
      <w:r>
        <w:rPr>
          <w:b/>
          <w:sz w:val="36"/>
        </w:rPr>
        <w:t>S. 811</w:t>
      </w: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4039">
        <w:t>Senator Hembree</w:t>
      </w: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3/15/18--S.</w:t>
      </w: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E22099" w:rsidRPr="0016065F" w:rsidRDefault="00E22099"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Pr="0016065F" w:rsidRDefault="00E22099"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22099" w:rsidRPr="0016065F" w:rsidRDefault="00E22099"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To whom was referred a Concurrent Resolution (S. 811) </w:t>
      </w:r>
    </w:p>
    <w:p w:rsidR="00E22099" w:rsidRDefault="00E22099"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065F">
        <w:rPr>
          <w:color w:val="000000" w:themeColor="text1"/>
          <w:u w:color="000000" w:themeColor="text1"/>
        </w:rPr>
        <w:t xml:space="preserve">to urge the federal government to work expeditiously to remove barriers to conducting research on the use of cannabis </w:t>
      </w:r>
      <w:r>
        <w:rPr>
          <w:color w:val="000000" w:themeColor="text1"/>
          <w:u w:color="000000" w:themeColor="text1"/>
        </w:rPr>
        <w:t>to treat medical conditions</w:t>
      </w:r>
      <w:r>
        <w:t>, etc., respectfully</w:t>
      </w:r>
    </w:p>
    <w:p w:rsidR="00E22099" w:rsidRPr="0016065F" w:rsidRDefault="00E22099"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22099" w:rsidRPr="0016065F" w:rsidRDefault="00E22099"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2099" w:rsidSect="0016065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Pr="00325348" w:rsidRDefault="00E22099" w:rsidP="0053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22099" w:rsidRDefault="00E220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A0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F350F">
        <w:rPr>
          <w:color w:val="000000" w:themeColor="text1"/>
          <w:u w:color="000000" w:themeColor="text1"/>
        </w:rPr>
        <w:t>TO URGE THE FEDERAL GOVERNMENT TO WORK EXPEDITIOUSLY TO REMOVE BARRIERS TO CONDUCTING RESEARCH ON THE USE OF CANNABIS TO TREAT MEDICAL CONDITIONS AND ILLNESSES</w:t>
      </w:r>
      <w:r>
        <w:rPr>
          <w:color w:val="000000" w:themeColor="text1"/>
          <w:u w:color="000000" w:themeColor="text1"/>
        </w:rPr>
        <w:t>.</w:t>
      </w:r>
    </w:p>
    <w:p w:rsidR="00E22099" w:rsidRDefault="00E220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099" w:rsidRPr="00844067" w:rsidRDefault="00E22099"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citizens across the country are using cannabis to treat a variety of medical conditions and illnesses, and it is becoming increasingly accessible, despite the dearth of scientific research that exists on its efficacy overall, and its efficacy as impacted by dosage amounts, drug interactions, drug com</w:t>
      </w:r>
      <w:r>
        <w:rPr>
          <w:color w:val="000000" w:themeColor="text1"/>
          <w:u w:color="000000" w:themeColor="text1"/>
        </w:rPr>
        <w:t xml:space="preserve">position, and drug side effects; </w:t>
      </w:r>
      <w:r w:rsidRPr="00CF350F">
        <w:rPr>
          <w:color w:val="000000" w:themeColor="text1"/>
          <w:u w:color="000000" w:themeColor="text1"/>
        </w:rPr>
        <w:t>and</w:t>
      </w:r>
    </w:p>
    <w:p w:rsidR="00E22099" w:rsidRPr="00844067" w:rsidRDefault="00E22099"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099" w:rsidRPr="00844067" w:rsidRDefault="00E22099"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federal statutory and regulatory barriers have prevented thorough research on the use of cannabis to treat medical conditions and illnesses, and these barriers have undermined the ability of states to obtain clear, well</w:t>
      </w:r>
      <w:r>
        <w:rPr>
          <w:color w:val="000000" w:themeColor="text1"/>
          <w:u w:color="000000" w:themeColor="text1"/>
        </w:rPr>
        <w:t>-</w:t>
      </w:r>
      <w:r w:rsidRPr="00CF350F">
        <w:rPr>
          <w:color w:val="000000" w:themeColor="text1"/>
          <w:u w:color="000000" w:themeColor="text1"/>
        </w:rPr>
        <w:t>researched scientific evidence relevant to use of cannabis for medical purposes; and</w:t>
      </w:r>
    </w:p>
    <w:p w:rsidR="00E22099" w:rsidRPr="00844067" w:rsidRDefault="00E22099"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099" w:rsidRPr="00844067" w:rsidRDefault="00E22099"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it is time for the federal government to recognize the serious public policy risks born from lack of medical, public health, and pharmaceutical research into cannabis and its use for medical purposes; and</w:t>
      </w:r>
    </w:p>
    <w:p w:rsidR="00E22099" w:rsidRPr="00844067" w:rsidRDefault="00E22099"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099" w:rsidRPr="00844067" w:rsidRDefault="00E22099"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the federal government has a duty to protect its citizens by promoting research on the medicinal value, if any, of cannabis to treat a variety of medical conditions and illnesses; and</w:t>
      </w:r>
    </w:p>
    <w:p w:rsidR="00E22099" w:rsidRPr="00844067" w:rsidRDefault="00E22099"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099" w:rsidRDefault="00E22099"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50F">
        <w:rPr>
          <w:color w:val="000000" w:themeColor="text1"/>
          <w:u w:color="000000" w:themeColor="text1"/>
        </w:rPr>
        <w:t>Whereas, it is the solemn duty of the states to protect the health and well</w:t>
      </w:r>
      <w:r>
        <w:rPr>
          <w:color w:val="000000" w:themeColor="text1"/>
          <w:u w:color="000000" w:themeColor="text1"/>
        </w:rPr>
        <w:noBreakHyphen/>
      </w:r>
      <w:r w:rsidRPr="00CF350F">
        <w:rPr>
          <w:color w:val="000000" w:themeColor="text1"/>
          <w:u w:color="000000" w:themeColor="text1"/>
        </w:rPr>
        <w:t>being of all people and to propose statutory and regulatory actions to accomplish that end.  Now, therefore,</w:t>
      </w:r>
      <w:r>
        <w:t xml:space="preserve"> </w:t>
      </w:r>
    </w:p>
    <w:p w:rsidR="00E22099" w:rsidRDefault="00E220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22099" w:rsidRDefault="00E220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50F">
        <w:rPr>
          <w:color w:val="000000" w:themeColor="text1"/>
          <w:u w:color="000000" w:themeColor="text1"/>
        </w:rPr>
        <w:t>That the General Assembly of the State of South Carolina hereby urges Congress to take immediate steps to promote and actively pursue scientific research and testing into the use of cannabis to treat medical conditions and illnesses by removing the federal statutory and regulatory barriers that prevent these scientific endeavors.</w:t>
      </w:r>
    </w:p>
    <w:p w:rsidR="00E22099" w:rsidRDefault="00E220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99" w:rsidRDefault="00E220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50F">
        <w:rPr>
          <w:color w:val="000000" w:themeColor="text1"/>
          <w:u w:color="000000" w:themeColor="text1"/>
        </w:rPr>
        <w:t>Be it further resolved that copies of this resolution be transmitted to the President of the United States, the President and President Pro Tempore of the United States Senate, and the Speaker and Clerk of the United States House of Representatives and that copies of this resolution also be transmitted to the members of the United States Congress from this State.</w:t>
      </w:r>
    </w:p>
    <w:p w:rsidR="00E22099" w:rsidRDefault="00E220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71F0" w:rsidRDefault="001171F0" w:rsidP="00E2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171F0" w:rsidSect="0016065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7DD" w:rsidRDefault="008107DD" w:rsidP="009F0C77">
      <w:r>
        <w:separator/>
      </w:r>
    </w:p>
  </w:endnote>
  <w:endnote w:type="continuationSeparator" w:id="0">
    <w:p w:rsidR="008107DD" w:rsidRDefault="008107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0BA64A-433C-448F-840D-CFE2E4C2E5EF}"/>
    <w:embedBold r:id="rId2" w:fontKey="{A49EA2C8-0979-4C0A-B95A-8947BD5D272D}"/>
  </w:font>
  <w:font w:name="Calibri">
    <w:panose1 w:val="020F0502020204030204"/>
    <w:charset w:val="00"/>
    <w:family w:val="swiss"/>
    <w:pitch w:val="variable"/>
    <w:sig w:usb0="E00002FF" w:usb1="4000ACFF" w:usb2="00000001" w:usb3="00000000" w:csb0="0000019F" w:csb1="00000000"/>
    <w:embedRegular r:id="rId3" w:fontKey="{60B139BF-84D3-4A4D-82EA-BE298D36323D}"/>
  </w:font>
  <w:font w:name="Segoe UI">
    <w:panose1 w:val="020B0502040204020203"/>
    <w:charset w:val="00"/>
    <w:family w:val="swiss"/>
    <w:pitch w:val="variable"/>
    <w:sig w:usb0="E10022FF" w:usb1="C000E47F" w:usb2="00000029" w:usb3="00000000" w:csb0="000001DF" w:csb1="00000000"/>
    <w:embedRegular r:id="rId4" w:fontKey="{0CF344E1-754A-4009-AEA1-205F65A55E81}"/>
  </w:font>
  <w:font w:name="Cambria">
    <w:panose1 w:val="02040503050406030204"/>
    <w:charset w:val="00"/>
    <w:family w:val="roman"/>
    <w:pitch w:val="variable"/>
    <w:sig w:usb0="E00002FF" w:usb1="400004FF" w:usb2="00000000" w:usb3="00000000" w:csb0="0000019F" w:csb1="00000000"/>
    <w:embedRegular r:id="rId5" w:fontKey="{0CFC690E-201E-441A-A5E0-DCC01A0C08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099" w:rsidRPr="00531565" w:rsidRDefault="00E22099" w:rsidP="00531565">
    <w:pPr>
      <w:pStyle w:val="Footer"/>
      <w:tabs>
        <w:tab w:val="clear" w:pos="4680"/>
        <w:tab w:val="clear" w:pos="9360"/>
        <w:tab w:val="center" w:pos="2995"/>
      </w:tabs>
      <w:spacing w:before="120"/>
    </w:pPr>
    <w:r>
      <w:t>[811-</w:t>
    </w:r>
    <w:r>
      <w:fldChar w:fldCharType="begin"/>
    </w:r>
    <w:r>
      <w:instrText xml:space="preserve"> PAGE  \* MERGEFORMAT </w:instrText>
    </w:r>
    <w:r>
      <w:fldChar w:fldCharType="separate"/>
    </w:r>
    <w:r w:rsidR="0098373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5F" w:rsidRPr="00531565" w:rsidRDefault="00E22099" w:rsidP="00531565">
    <w:pPr>
      <w:pStyle w:val="Footer"/>
      <w:tabs>
        <w:tab w:val="clear" w:pos="4680"/>
        <w:tab w:val="clear" w:pos="9360"/>
        <w:tab w:val="center" w:pos="2995"/>
      </w:tabs>
      <w:spacing w:before="120"/>
    </w:pPr>
    <w:r>
      <w:t>[811]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7DD" w:rsidRDefault="008107DD" w:rsidP="009F0C77">
      <w:r>
        <w:separator/>
      </w:r>
    </w:p>
  </w:footnote>
  <w:footnote w:type="continuationSeparator" w:id="0">
    <w:p w:rsidR="008107DD" w:rsidRDefault="008107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74VR18"/>
    <w:docVar w:name="CoverBillType" w:val="c"/>
    <w:docVar w:name="DocPath" w:val="L:\Council\bills\CC\15174VR18.DOCX"/>
    <w:docVar w:name="dvBillNumber" w:val="811"/>
    <w:docVar w:name="dvBillNumberPrefix" w:val="S. "/>
    <w:docVar w:name="dvOriginalBody" w:val="Senate"/>
    <w:docVar w:name="dvSteno" w:val="CC"/>
    <w:docVar w:name="NameofBody" w:val="s"/>
    <w:docVar w:name="vGroup2" w:val="Council"/>
  </w:docVars>
  <w:rsids>
    <w:rsidRoot w:val="008107DD"/>
    <w:rsid w:val="000263D9"/>
    <w:rsid w:val="00026C9A"/>
    <w:rsid w:val="000965A1"/>
    <w:rsid w:val="000C487D"/>
    <w:rsid w:val="000E1785"/>
    <w:rsid w:val="000F39F2"/>
    <w:rsid w:val="001023A4"/>
    <w:rsid w:val="0010776B"/>
    <w:rsid w:val="001171F0"/>
    <w:rsid w:val="00133E66"/>
    <w:rsid w:val="00134ACF"/>
    <w:rsid w:val="0014037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0870"/>
    <w:rsid w:val="00325348"/>
    <w:rsid w:val="00393688"/>
    <w:rsid w:val="003A5CDB"/>
    <w:rsid w:val="003D411E"/>
    <w:rsid w:val="003E3C1E"/>
    <w:rsid w:val="003E6148"/>
    <w:rsid w:val="003E7D04"/>
    <w:rsid w:val="00400EAA"/>
    <w:rsid w:val="0041760A"/>
    <w:rsid w:val="004203D7"/>
    <w:rsid w:val="004809EE"/>
    <w:rsid w:val="004B2A8B"/>
    <w:rsid w:val="004D05B3"/>
    <w:rsid w:val="00511EE9"/>
    <w:rsid w:val="00521E00"/>
    <w:rsid w:val="00531565"/>
    <w:rsid w:val="00577C6C"/>
    <w:rsid w:val="0058501B"/>
    <w:rsid w:val="005C5AC4"/>
    <w:rsid w:val="0060316F"/>
    <w:rsid w:val="0061228A"/>
    <w:rsid w:val="006215AA"/>
    <w:rsid w:val="006340D9"/>
    <w:rsid w:val="00643B8E"/>
    <w:rsid w:val="00653ECC"/>
    <w:rsid w:val="00665EBC"/>
    <w:rsid w:val="00680479"/>
    <w:rsid w:val="0069470D"/>
    <w:rsid w:val="006A476C"/>
    <w:rsid w:val="006C6A93"/>
    <w:rsid w:val="006E02F9"/>
    <w:rsid w:val="006F3F76"/>
    <w:rsid w:val="0070691C"/>
    <w:rsid w:val="00753C04"/>
    <w:rsid w:val="00756946"/>
    <w:rsid w:val="00757F80"/>
    <w:rsid w:val="007635A9"/>
    <w:rsid w:val="00771EEC"/>
    <w:rsid w:val="00786819"/>
    <w:rsid w:val="007A325A"/>
    <w:rsid w:val="007C3099"/>
    <w:rsid w:val="007E72BE"/>
    <w:rsid w:val="007F1523"/>
    <w:rsid w:val="007F509E"/>
    <w:rsid w:val="007F5799"/>
    <w:rsid w:val="007F6947"/>
    <w:rsid w:val="0080277C"/>
    <w:rsid w:val="008107DD"/>
    <w:rsid w:val="00810AF9"/>
    <w:rsid w:val="008145FF"/>
    <w:rsid w:val="00834A12"/>
    <w:rsid w:val="008360D0"/>
    <w:rsid w:val="00872729"/>
    <w:rsid w:val="0088046E"/>
    <w:rsid w:val="008F4429"/>
    <w:rsid w:val="00932670"/>
    <w:rsid w:val="009352BB"/>
    <w:rsid w:val="0097524C"/>
    <w:rsid w:val="0098373E"/>
    <w:rsid w:val="00983935"/>
    <w:rsid w:val="00990668"/>
    <w:rsid w:val="009B397B"/>
    <w:rsid w:val="009F0C77"/>
    <w:rsid w:val="009F4DD1"/>
    <w:rsid w:val="00A01B89"/>
    <w:rsid w:val="00A64E80"/>
    <w:rsid w:val="00A741D9"/>
    <w:rsid w:val="00A85589"/>
    <w:rsid w:val="00A9741D"/>
    <w:rsid w:val="00AB0576"/>
    <w:rsid w:val="00AD4B17"/>
    <w:rsid w:val="00B26FA6"/>
    <w:rsid w:val="00B3444D"/>
    <w:rsid w:val="00B741CB"/>
    <w:rsid w:val="00B86B08"/>
    <w:rsid w:val="00B87AF8"/>
    <w:rsid w:val="00B934F3"/>
    <w:rsid w:val="00BB6347"/>
    <w:rsid w:val="00BD2134"/>
    <w:rsid w:val="00C02D7B"/>
    <w:rsid w:val="00C038D8"/>
    <w:rsid w:val="00C045DD"/>
    <w:rsid w:val="00C227F9"/>
    <w:rsid w:val="00C3136F"/>
    <w:rsid w:val="00C3483A"/>
    <w:rsid w:val="00C74E9D"/>
    <w:rsid w:val="00C82FD3"/>
    <w:rsid w:val="00CC6B7B"/>
    <w:rsid w:val="00CD3619"/>
    <w:rsid w:val="00CF4447"/>
    <w:rsid w:val="00D037EE"/>
    <w:rsid w:val="00D160B2"/>
    <w:rsid w:val="00D239F9"/>
    <w:rsid w:val="00D24C61"/>
    <w:rsid w:val="00D405E7"/>
    <w:rsid w:val="00D40DD2"/>
    <w:rsid w:val="00D41D56"/>
    <w:rsid w:val="00D52F57"/>
    <w:rsid w:val="00D6260D"/>
    <w:rsid w:val="00D6662B"/>
    <w:rsid w:val="00D95E2F"/>
    <w:rsid w:val="00D970A9"/>
    <w:rsid w:val="00DB3AC0"/>
    <w:rsid w:val="00DC6813"/>
    <w:rsid w:val="00DE5EB3"/>
    <w:rsid w:val="00DE68F0"/>
    <w:rsid w:val="00DF3845"/>
    <w:rsid w:val="00DF7E17"/>
    <w:rsid w:val="00E22099"/>
    <w:rsid w:val="00EB00A2"/>
    <w:rsid w:val="00EB1BF3"/>
    <w:rsid w:val="00EB230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AD1906-205B-4053-965E-5D14D5D6D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2D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D7B"/>
    <w:rPr>
      <w:rFonts w:ascii="Segoe UI" w:eastAsia="Times New Roman" w:hAnsi="Segoe UI" w:cs="Segoe UI"/>
      <w:sz w:val="18"/>
      <w:szCs w:val="18"/>
    </w:rPr>
  </w:style>
  <w:style w:type="character" w:styleId="Hyperlink">
    <w:name w:val="Hyperlink"/>
    <w:basedOn w:val="DefaultParagraphFont"/>
    <w:uiPriority w:val="99"/>
    <w:unhideWhenUsed/>
    <w:rsid w:val="00117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hyperlink" Target="http://www.scstatehouse.gov/billsearch.php?billnumbers=811&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hyperlink" Target="file:///h:\hj\2018032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1.docx" TargetMode="External"/><Relationship Id="rId5" Type="http://schemas.openxmlformats.org/officeDocument/2006/relationships/footnotes" Target="footnotes.xml"/><Relationship Id="rId15" Type="http://schemas.openxmlformats.org/officeDocument/2006/relationships/hyperlink" Target="file:///p:\pprever\2017-18\811_20180315.docx" TargetMode="External"/><Relationship Id="rId10" Type="http://schemas.openxmlformats.org/officeDocument/2006/relationships/hyperlink" Target="file:///h:\sj\201803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315.docx" TargetMode="External"/><Relationship Id="rId14" Type="http://schemas.openxmlformats.org/officeDocument/2006/relationships/hyperlink" Target="file:///p:\pprever\2017-18\811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30492-E7B9-4D8D-A810-793B3A7E3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3</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811: Cannabis research - South Carolina Legislature Online</dc:title>
  <dc:subject/>
  <dc:creator>%USERNAME%</dc:creator>
  <cp:keywords/>
  <dc:description/>
  <cp:lastModifiedBy>S Volk</cp:lastModifiedBy>
  <cp:revision>2</cp:revision>
  <cp:lastPrinted>2017-12-05T21:12:00Z</cp:lastPrinted>
  <dcterms:created xsi:type="dcterms:W3CDTF">2018-03-22T13:12:00Z</dcterms:created>
  <dcterms:modified xsi:type="dcterms:W3CDTF">2018-03-22T13:12:00Z</dcterms:modified>
</cp:coreProperties>
</file>