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15F" w:rsidRDefault="0014315F" w:rsidP="0014315F">
      <w:pPr>
        <w:widowControl w:val="0"/>
        <w:jc w:val="center"/>
      </w:pPr>
      <w:r w:rsidRPr="0014315F">
        <w:rPr>
          <w:b/>
        </w:rPr>
        <w:t>South Carolina General Assembly</w:t>
      </w:r>
    </w:p>
    <w:p w:rsidR="0014315F" w:rsidRDefault="0014315F" w:rsidP="0014315F">
      <w:pPr>
        <w:widowControl w:val="0"/>
        <w:jc w:val="center"/>
      </w:pPr>
      <w:r>
        <w:t>122nd Session, 2017-2018</w:t>
      </w:r>
    </w:p>
    <w:p w:rsidR="0014315F" w:rsidRDefault="0014315F" w:rsidP="0014315F">
      <w:pPr>
        <w:widowControl w:val="0"/>
        <w:jc w:val="left"/>
      </w:pPr>
    </w:p>
    <w:p w:rsidR="0014315F" w:rsidRDefault="0014315F" w:rsidP="0014315F">
      <w:pPr>
        <w:widowControl w:val="0"/>
        <w:jc w:val="left"/>
        <w:rPr>
          <w:b/>
        </w:rPr>
      </w:pPr>
      <w:r w:rsidRPr="0014315F">
        <w:rPr>
          <w:b/>
        </w:rPr>
        <w:t>S.</w:t>
      </w:r>
      <w:r>
        <w:rPr>
          <w:b/>
        </w:rPr>
        <w:t xml:space="preserve"> </w:t>
      </w:r>
      <w:r w:rsidRPr="0014315F">
        <w:rPr>
          <w:b/>
        </w:rPr>
        <w:t>940</w:t>
      </w:r>
    </w:p>
    <w:p w:rsidR="0014315F" w:rsidRDefault="0014315F" w:rsidP="0014315F">
      <w:pPr>
        <w:widowControl w:val="0"/>
        <w:jc w:val="left"/>
        <w:rPr>
          <w:b/>
        </w:rPr>
      </w:pPr>
    </w:p>
    <w:p w:rsidR="0014315F" w:rsidRDefault="0014315F" w:rsidP="0014315F">
      <w:pPr>
        <w:widowControl w:val="0"/>
        <w:jc w:val="left"/>
      </w:pPr>
      <w:r w:rsidRPr="0014315F">
        <w:rPr>
          <w:b/>
        </w:rPr>
        <w:t>STATUS INFORMATION</w:t>
      </w:r>
    </w:p>
    <w:p w:rsidR="0014315F" w:rsidRDefault="0014315F" w:rsidP="0014315F">
      <w:pPr>
        <w:widowControl w:val="0"/>
        <w:jc w:val="left"/>
      </w:pPr>
    </w:p>
    <w:p w:rsidR="0014315F" w:rsidRDefault="0014315F" w:rsidP="0014315F">
      <w:pPr>
        <w:widowControl w:val="0"/>
        <w:jc w:val="left"/>
      </w:pPr>
      <w:r>
        <w:t>Concurrent Resolution</w:t>
      </w:r>
    </w:p>
    <w:p w:rsidR="0014315F" w:rsidRDefault="0014315F" w:rsidP="0014315F">
      <w:pPr>
        <w:widowControl w:val="0"/>
        <w:jc w:val="left"/>
      </w:pPr>
      <w:r>
        <w:t>Sponsors: Senator Alexander</w:t>
      </w:r>
    </w:p>
    <w:p w:rsidR="0014315F" w:rsidRDefault="0014315F" w:rsidP="0014315F">
      <w:pPr>
        <w:widowControl w:val="0"/>
        <w:jc w:val="left"/>
      </w:pPr>
      <w:r>
        <w:t>Document Path: l:\council\bills\rt\17286sa18.docx</w:t>
      </w:r>
    </w:p>
    <w:p w:rsidR="0014315F" w:rsidRDefault="0014315F" w:rsidP="0014315F">
      <w:pPr>
        <w:widowControl w:val="0"/>
        <w:jc w:val="left"/>
      </w:pPr>
    </w:p>
    <w:p w:rsidR="00611F7E" w:rsidRDefault="00611F7E" w:rsidP="0014315F">
      <w:pPr>
        <w:widowControl w:val="0"/>
        <w:jc w:val="left"/>
      </w:pPr>
      <w:r>
        <w:t>Introduced in the Senate on January 30, 2018</w:t>
      </w:r>
    </w:p>
    <w:p w:rsidR="00611F7E" w:rsidRDefault="00611F7E" w:rsidP="0014315F">
      <w:pPr>
        <w:widowControl w:val="0"/>
        <w:jc w:val="left"/>
      </w:pPr>
      <w:r>
        <w:t>Introduced in the House on February 8, 2018</w:t>
      </w:r>
    </w:p>
    <w:p w:rsidR="00611F7E" w:rsidRDefault="00611F7E" w:rsidP="0014315F">
      <w:pPr>
        <w:widowControl w:val="0"/>
        <w:jc w:val="left"/>
      </w:pPr>
      <w:r>
        <w:t>Adopted by the General Assembly on February 8, 2018</w:t>
      </w:r>
    </w:p>
    <w:p w:rsidR="00611F7E" w:rsidRDefault="00611F7E" w:rsidP="0014315F">
      <w:pPr>
        <w:widowControl w:val="0"/>
        <w:jc w:val="left"/>
      </w:pPr>
    </w:p>
    <w:p w:rsidR="0014315F" w:rsidRDefault="0014315F" w:rsidP="0014315F">
      <w:pPr>
        <w:widowControl w:val="0"/>
        <w:jc w:val="left"/>
      </w:pPr>
      <w:r>
        <w:t xml:space="preserve">Summary: </w:t>
      </w:r>
      <w:r w:rsidR="00E904DD">
        <w:t>Mental Health Month</w:t>
      </w:r>
    </w:p>
    <w:p w:rsidR="0014315F" w:rsidRDefault="0014315F" w:rsidP="0014315F">
      <w:pPr>
        <w:widowControl w:val="0"/>
        <w:jc w:val="left"/>
      </w:pPr>
    </w:p>
    <w:p w:rsidR="0014315F" w:rsidRDefault="0014315F" w:rsidP="0014315F">
      <w:pPr>
        <w:widowControl w:val="0"/>
        <w:jc w:val="left"/>
      </w:pPr>
    </w:p>
    <w:p w:rsidR="0014315F" w:rsidRDefault="0014315F" w:rsidP="0014315F">
      <w:pPr>
        <w:widowControl w:val="0"/>
        <w:tabs>
          <w:tab w:val="center" w:pos="590"/>
          <w:tab w:val="center" w:pos="1440"/>
          <w:tab w:val="left" w:pos="1872"/>
          <w:tab w:val="left" w:pos="9187"/>
        </w:tabs>
        <w:jc w:val="left"/>
      </w:pPr>
      <w:r w:rsidRPr="0014315F">
        <w:rPr>
          <w:b/>
        </w:rPr>
        <w:t>HISTORY OF LEGISLATIVE ACTIONS</w:t>
      </w:r>
    </w:p>
    <w:p w:rsidR="0014315F" w:rsidRDefault="0014315F" w:rsidP="0014315F">
      <w:pPr>
        <w:widowControl w:val="0"/>
        <w:tabs>
          <w:tab w:val="center" w:pos="590"/>
          <w:tab w:val="center" w:pos="1440"/>
          <w:tab w:val="left" w:pos="1872"/>
          <w:tab w:val="left" w:pos="9187"/>
        </w:tabs>
        <w:jc w:val="left"/>
      </w:pPr>
    </w:p>
    <w:p w:rsidR="0014315F" w:rsidRPr="0014315F" w:rsidRDefault="0014315F" w:rsidP="0014315F">
      <w:pPr>
        <w:widowControl w:val="0"/>
        <w:tabs>
          <w:tab w:val="center" w:pos="590"/>
          <w:tab w:val="center" w:pos="1440"/>
          <w:tab w:val="left" w:pos="1872"/>
          <w:tab w:val="left" w:pos="9187"/>
        </w:tabs>
        <w:jc w:val="left"/>
      </w:pPr>
      <w:r w:rsidRPr="0014315F">
        <w:rPr>
          <w:u w:val="single"/>
        </w:rPr>
        <w:tab/>
        <w:t>Date</w:t>
      </w:r>
      <w:r w:rsidRPr="0014315F">
        <w:rPr>
          <w:u w:val="single"/>
        </w:rPr>
        <w:tab/>
        <w:t>Body</w:t>
      </w:r>
      <w:r w:rsidRPr="0014315F">
        <w:rPr>
          <w:u w:val="single"/>
        </w:rPr>
        <w:tab/>
        <w:t>Action Description with journal page number</w:t>
      </w:r>
      <w:r w:rsidRPr="0014315F">
        <w:rPr>
          <w:u w:val="single"/>
        </w:rPr>
        <w:tab/>
      </w:r>
    </w:p>
    <w:p w:rsidR="00445391" w:rsidRDefault="00445391" w:rsidP="00445391">
      <w:pPr>
        <w:widowControl w:val="0"/>
        <w:tabs>
          <w:tab w:val="right" w:pos="1008"/>
          <w:tab w:val="left" w:pos="1152"/>
          <w:tab w:val="left" w:pos="1872"/>
          <w:tab w:val="left" w:pos="9187"/>
        </w:tabs>
        <w:ind w:left="2088" w:hanging="2088"/>
        <w:jc w:val="left"/>
      </w:pPr>
      <w:r>
        <w:tab/>
        <w:t>1/30/2018</w:t>
      </w:r>
      <w:r>
        <w:tab/>
        <w:t>Senate</w:t>
      </w:r>
      <w:r>
        <w:tab/>
      </w:r>
      <w:r w:rsidRPr="00FD7810">
        <w:t>Introduced (</w:t>
      </w:r>
      <w:hyperlink r:id="rId7" w:history="1">
        <w:r w:rsidRPr="00FD7810">
          <w:rPr>
            <w:rStyle w:val="Hyperlink"/>
          </w:rPr>
          <w:t>Senate Journal</w:t>
        </w:r>
        <w:r w:rsidRPr="00FD7810">
          <w:rPr>
            <w:rStyle w:val="Hyperlink"/>
          </w:rPr>
          <w:noBreakHyphen/>
          <w:t>page 4</w:t>
        </w:r>
      </w:hyperlink>
      <w:r w:rsidRPr="00FD7810">
        <w:t>)</w:t>
      </w:r>
    </w:p>
    <w:p w:rsidR="00445391" w:rsidRDefault="00445391" w:rsidP="00445391">
      <w:pPr>
        <w:widowControl w:val="0"/>
        <w:tabs>
          <w:tab w:val="right" w:pos="1008"/>
          <w:tab w:val="left" w:pos="1152"/>
          <w:tab w:val="left" w:pos="1872"/>
          <w:tab w:val="left" w:pos="9187"/>
        </w:tabs>
        <w:ind w:left="2088" w:hanging="2088"/>
        <w:jc w:val="left"/>
      </w:pPr>
      <w:r>
        <w:tab/>
        <w:t>1/30/2018</w:t>
      </w:r>
      <w:r>
        <w:tab/>
        <w:t>Senate</w:t>
      </w:r>
      <w:r>
        <w:tab/>
      </w:r>
      <w:r w:rsidRPr="00FD7810">
        <w:t xml:space="preserve">Referred </w:t>
      </w:r>
      <w:r>
        <w:t xml:space="preserve">to Committee on </w:t>
      </w:r>
      <w:r w:rsidRPr="00FD7810">
        <w:rPr>
          <w:b/>
        </w:rPr>
        <w:t>Medical Affairs</w:t>
      </w:r>
      <w:r>
        <w:t xml:space="preserve"> </w:t>
      </w:r>
      <w:r w:rsidRPr="00FD7810">
        <w:t>(</w:t>
      </w:r>
      <w:hyperlink r:id="rId8" w:history="1">
        <w:r w:rsidRPr="00FD7810">
          <w:rPr>
            <w:rStyle w:val="Hyperlink"/>
          </w:rPr>
          <w:t>Senate Journal</w:t>
        </w:r>
        <w:r w:rsidRPr="00FD7810">
          <w:rPr>
            <w:rStyle w:val="Hyperlink"/>
          </w:rPr>
          <w:noBreakHyphen/>
          <w:t>page 4</w:t>
        </w:r>
      </w:hyperlink>
      <w:r w:rsidRPr="00FD7810">
        <w:t>)</w:t>
      </w:r>
    </w:p>
    <w:p w:rsidR="00445391" w:rsidRDefault="00445391" w:rsidP="00445391">
      <w:pPr>
        <w:widowControl w:val="0"/>
        <w:tabs>
          <w:tab w:val="right" w:pos="1008"/>
          <w:tab w:val="left" w:pos="1152"/>
          <w:tab w:val="left" w:pos="1872"/>
          <w:tab w:val="left" w:pos="9187"/>
        </w:tabs>
        <w:ind w:left="2088" w:hanging="2088"/>
        <w:jc w:val="left"/>
      </w:pPr>
      <w:r>
        <w:tab/>
        <w:t>2/6/2018</w:t>
      </w:r>
      <w:r>
        <w:tab/>
        <w:t>Senate</w:t>
      </w:r>
      <w:r>
        <w:tab/>
      </w:r>
      <w:r w:rsidRPr="00FD7810">
        <w:t>Recalled fr</w:t>
      </w:r>
      <w:r>
        <w:t xml:space="preserve">om Committee on </w:t>
      </w:r>
      <w:r w:rsidRPr="00FD7810">
        <w:rPr>
          <w:b/>
        </w:rPr>
        <w:t>Medical Affairs</w:t>
      </w:r>
      <w:r>
        <w:t xml:space="preserve"> </w:t>
      </w:r>
      <w:r w:rsidRPr="00FD7810">
        <w:t>(</w:t>
      </w:r>
      <w:hyperlink r:id="rId9" w:history="1">
        <w:r w:rsidRPr="00FD7810">
          <w:rPr>
            <w:rStyle w:val="Hyperlink"/>
          </w:rPr>
          <w:t>Senate Journal</w:t>
        </w:r>
        <w:r w:rsidRPr="00FD7810">
          <w:rPr>
            <w:rStyle w:val="Hyperlink"/>
          </w:rPr>
          <w:noBreakHyphen/>
          <w:t>page 3</w:t>
        </w:r>
      </w:hyperlink>
      <w:r w:rsidRPr="00FD7810">
        <w:t>)</w:t>
      </w:r>
    </w:p>
    <w:p w:rsidR="00445391" w:rsidRDefault="00445391" w:rsidP="00445391">
      <w:pPr>
        <w:widowControl w:val="0"/>
        <w:tabs>
          <w:tab w:val="right" w:pos="1008"/>
          <w:tab w:val="left" w:pos="1152"/>
          <w:tab w:val="left" w:pos="1872"/>
          <w:tab w:val="left" w:pos="9187"/>
        </w:tabs>
        <w:ind w:left="2088" w:hanging="2088"/>
        <w:jc w:val="left"/>
      </w:pPr>
      <w:r>
        <w:tab/>
        <w:t>2/7/2018</w:t>
      </w:r>
      <w:r>
        <w:tab/>
      </w:r>
      <w:r>
        <w:tab/>
      </w:r>
      <w:r w:rsidRPr="00FD7810">
        <w:t>Scrivener's error corrected</w:t>
      </w:r>
    </w:p>
    <w:p w:rsidR="00445391" w:rsidRDefault="00445391" w:rsidP="00445391">
      <w:pPr>
        <w:widowControl w:val="0"/>
        <w:tabs>
          <w:tab w:val="right" w:pos="1008"/>
          <w:tab w:val="left" w:pos="1152"/>
          <w:tab w:val="left" w:pos="1872"/>
          <w:tab w:val="left" w:pos="9187"/>
        </w:tabs>
        <w:ind w:left="2088" w:hanging="2088"/>
        <w:jc w:val="left"/>
      </w:pPr>
      <w:r>
        <w:tab/>
        <w:t>2/7/2018</w:t>
      </w:r>
      <w:r>
        <w:tab/>
        <w:t>Senate</w:t>
      </w:r>
      <w:r>
        <w:tab/>
      </w:r>
      <w:r w:rsidRPr="00FD7810">
        <w:t>Adopted, sent to House (</w:t>
      </w:r>
      <w:hyperlink r:id="rId10" w:history="1">
        <w:r w:rsidRPr="00FD7810">
          <w:rPr>
            <w:rStyle w:val="Hyperlink"/>
          </w:rPr>
          <w:t>Senate Journal</w:t>
        </w:r>
        <w:r w:rsidRPr="00FD7810">
          <w:rPr>
            <w:rStyle w:val="Hyperlink"/>
          </w:rPr>
          <w:noBreakHyphen/>
          <w:t>page 41</w:t>
        </w:r>
      </w:hyperlink>
      <w:r w:rsidRPr="00FD7810">
        <w:t>)</w:t>
      </w:r>
    </w:p>
    <w:p w:rsidR="00445391" w:rsidRDefault="00445391" w:rsidP="00445391">
      <w:pPr>
        <w:widowControl w:val="0"/>
        <w:tabs>
          <w:tab w:val="right" w:pos="1008"/>
          <w:tab w:val="left" w:pos="1152"/>
          <w:tab w:val="left" w:pos="1872"/>
          <w:tab w:val="left" w:pos="9187"/>
        </w:tabs>
        <w:ind w:left="2088" w:hanging="2088"/>
        <w:jc w:val="left"/>
      </w:pPr>
      <w:r>
        <w:tab/>
        <w:t>2/8/2018</w:t>
      </w:r>
      <w:r>
        <w:tab/>
        <w:t>House</w:t>
      </w:r>
      <w:r>
        <w:tab/>
      </w:r>
      <w:r w:rsidRPr="00FD7810">
        <w:t>Introduced, ado</w:t>
      </w:r>
      <w:r>
        <w:t xml:space="preserve">pted, returned with concurrence </w:t>
      </w:r>
      <w:r w:rsidRPr="00FD7810">
        <w:t>(</w:t>
      </w:r>
      <w:hyperlink r:id="rId11" w:history="1">
        <w:r w:rsidRPr="00FD7810">
          <w:rPr>
            <w:rStyle w:val="Hyperlink"/>
          </w:rPr>
          <w:t>House Journal</w:t>
        </w:r>
        <w:r w:rsidRPr="00FD7810">
          <w:rPr>
            <w:rStyle w:val="Hyperlink"/>
          </w:rPr>
          <w:noBreakHyphen/>
          <w:t>page 7</w:t>
        </w:r>
      </w:hyperlink>
      <w:r w:rsidRPr="00FD7810">
        <w:t>)</w:t>
      </w:r>
    </w:p>
    <w:p w:rsidR="00445391" w:rsidRDefault="00445391" w:rsidP="00445391">
      <w:pPr>
        <w:widowControl w:val="0"/>
        <w:tabs>
          <w:tab w:val="right" w:pos="1008"/>
          <w:tab w:val="left" w:pos="1152"/>
          <w:tab w:val="left" w:pos="1872"/>
          <w:tab w:val="left" w:pos="9187"/>
        </w:tabs>
        <w:ind w:left="2088" w:hanging="2088"/>
        <w:jc w:val="left"/>
      </w:pPr>
    </w:p>
    <w:p w:rsidR="0014315F" w:rsidRDefault="0014315F" w:rsidP="001431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14315F">
          <w:rPr>
            <w:rStyle w:val="Hyperlink"/>
          </w:rPr>
          <w:t>legislative information</w:t>
        </w:r>
      </w:hyperlink>
      <w:r>
        <w:t xml:space="preserve"> at the website</w:t>
      </w:r>
    </w:p>
    <w:p w:rsidR="0014315F" w:rsidRDefault="0014315F" w:rsidP="0014315F">
      <w:pPr>
        <w:widowControl w:val="0"/>
        <w:tabs>
          <w:tab w:val="right" w:pos="1008"/>
          <w:tab w:val="left" w:pos="1152"/>
          <w:tab w:val="left" w:pos="1872"/>
          <w:tab w:val="left" w:pos="9187"/>
        </w:tabs>
        <w:ind w:left="2088" w:hanging="2088"/>
        <w:jc w:val="left"/>
      </w:pPr>
    </w:p>
    <w:p w:rsidR="0014315F" w:rsidRPr="0014315F" w:rsidRDefault="0014315F" w:rsidP="0014315F">
      <w:pPr>
        <w:widowControl w:val="0"/>
        <w:tabs>
          <w:tab w:val="right" w:pos="1008"/>
          <w:tab w:val="left" w:pos="1152"/>
          <w:tab w:val="left" w:pos="1872"/>
          <w:tab w:val="left" w:pos="9187"/>
        </w:tabs>
        <w:ind w:left="2088" w:hanging="2088"/>
        <w:jc w:val="left"/>
      </w:pPr>
    </w:p>
    <w:p w:rsidR="0014315F" w:rsidRDefault="0014315F" w:rsidP="0014315F">
      <w:pPr>
        <w:widowControl w:val="0"/>
        <w:jc w:val="left"/>
      </w:pPr>
      <w:r w:rsidRPr="0014315F">
        <w:rPr>
          <w:b/>
        </w:rPr>
        <w:t>VERSIONS OF THIS BILL</w:t>
      </w:r>
    </w:p>
    <w:p w:rsidR="0014315F" w:rsidRDefault="0014315F" w:rsidP="0014315F">
      <w:pPr>
        <w:widowControl w:val="0"/>
        <w:jc w:val="left"/>
      </w:pPr>
    </w:p>
    <w:p w:rsidR="0014315F" w:rsidRDefault="001A303F" w:rsidP="0014315F">
      <w:pPr>
        <w:widowControl w:val="0"/>
        <w:jc w:val="left"/>
      </w:pPr>
      <w:hyperlink r:id="rId13" w:history="1">
        <w:r w:rsidR="0014315F">
          <w:rPr>
            <w:rStyle w:val="Hyperlink"/>
          </w:rPr>
          <w:t>1/30/2018</w:t>
        </w:r>
      </w:hyperlink>
    </w:p>
    <w:p w:rsidR="0014315F" w:rsidRDefault="001A303F" w:rsidP="0014315F">
      <w:hyperlink r:id="rId14" w:history="1">
        <w:r w:rsidR="004D7DB9" w:rsidRPr="004D7DB9">
          <w:rPr>
            <w:rStyle w:val="Hyperlink"/>
          </w:rPr>
          <w:t>2/6/2018</w:t>
        </w:r>
      </w:hyperlink>
    </w:p>
    <w:p w:rsidR="004D7DB9" w:rsidRDefault="001A303F" w:rsidP="0014315F">
      <w:hyperlink r:id="rId15" w:history="1">
        <w:r w:rsidR="00AF6E29" w:rsidRPr="00AF6E29">
          <w:rPr>
            <w:rStyle w:val="Hyperlink"/>
          </w:rPr>
          <w:t>2/7/2018</w:t>
        </w:r>
      </w:hyperlink>
    </w:p>
    <w:p w:rsidR="00AF6E29" w:rsidRDefault="00AF6E29" w:rsidP="0014315F"/>
    <w:p w:rsidR="0014315F" w:rsidRDefault="0014315F" w:rsidP="0014315F">
      <w:pPr>
        <w:sectPr w:rsidR="0014315F" w:rsidSect="0014315F">
          <w:pgSz w:w="12240" w:h="15840" w:code="1"/>
          <w:pgMar w:top="1080" w:right="1440" w:bottom="1080" w:left="1440" w:header="720" w:footer="720" w:gutter="0"/>
          <w:cols w:space="720"/>
          <w:noEndnote/>
          <w:docGrid w:linePitch="360"/>
        </w:sectPr>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Pr="000A180B" w:rsidRDefault="00AF6E29" w:rsidP="000A180B">
      <w:pPr>
        <w:tabs>
          <w:tab w:val="right" w:pos="5933"/>
        </w:tabs>
        <w:suppressAutoHyphens/>
      </w:pPr>
      <w:r>
        <w:tab/>
      </w:r>
      <w:r>
        <w:rPr>
          <w:b/>
          <w:sz w:val="36"/>
        </w:rPr>
        <w:t>S. 940</w:t>
      </w: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0A1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4FA6">
        <w:t>Senator Alexander</w:t>
      </w: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580588">
      <w:pPr>
        <w:tabs>
          <w:tab w:val="right" w:pos="5933"/>
        </w:tabs>
        <w:suppressAutoHyphens/>
      </w:pPr>
      <w:r>
        <w:t>S. Printed 2/6/18--S.</w:t>
      </w:r>
      <w:r>
        <w:tab/>
        <w:t>[SEC 2/7/18 11:53 AM]</w:t>
      </w: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2018.</w:t>
      </w:r>
    </w:p>
    <w:p w:rsidR="00AF6E29" w:rsidRPr="000A180B" w:rsidRDefault="00AF6E29" w:rsidP="000A1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6E29" w:rsidSect="000A180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Pr="00325348" w:rsidRDefault="00AF6E29" w:rsidP="002C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DESIGNATE THE MONTH OF MAY 2018 AS “MENTAL HEALTH MONTH” IN SOUTH CAROLINA AND TO RAISE AWARENESS AND UNDERSTANDING OF MENTAL ILLNESS AND THE NEED FOR APPROPRIATE AND ACCESSIBLE SERVICES FOR ALL PEOPLE WITH MENTAL ILLNESS.</w:t>
      </w: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call upon all citizens, government agencies, public and private institutions, businesses, and schools in South Carolina to increase our state</w:t>
      </w:r>
      <w:r w:rsidRPr="009C1187">
        <w:t>’</w:t>
      </w:r>
      <w:r>
        <w:t>s understanding and acceptance of mental illnesses; and</w:t>
      </w: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mental health is critical to the well</w:t>
      </w:r>
      <w:r>
        <w:noBreakHyphen/>
        <w:t>being and vitality of our families, businesses, and communities; and</w:t>
      </w: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mental illness affects people regardless of age, gender, race, ethnicity, religion, or economic status; and</w:t>
      </w: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Department of Mental Health observes Mental Health Month each year in May to raise awareness of mental health, mental illness, and discrimination against people with mental illnesses; and</w:t>
      </w: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of South Carolina commends the South Carolina Department of Mental Health for its fine work in the difficult task of educating the public about the often misunderstood issue of mental illness.  Now, therefore, </w:t>
      </w: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E29" w:rsidRDefault="00AF6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designate the month of May 2018 as “Mental Health Month” in South Carolina and raise community awareness and understanding of mental illness and the need for appropriate and accessible services for all people with mental illness.</w:t>
      </w:r>
    </w:p>
    <w:p w:rsidR="00AF6E29" w:rsidRDefault="00AF6E29" w:rsidP="00E1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315F" w:rsidRDefault="0014315F" w:rsidP="00AF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4315F" w:rsidSect="000A180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150" w:rsidRDefault="00211150" w:rsidP="009F0C77">
      <w:r>
        <w:separator/>
      </w:r>
    </w:p>
  </w:endnote>
  <w:endnote w:type="continuationSeparator" w:id="0">
    <w:p w:rsidR="00211150" w:rsidRDefault="00211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60DE35-9DAD-462B-A7A9-A136524B9078}"/>
    <w:embedBold r:id="rId2" w:fontKey="{89FB41E7-95F8-4F17-9DC1-1D1AD63BB5FB}"/>
  </w:font>
  <w:font w:name="Calibri">
    <w:panose1 w:val="020F0502020204030204"/>
    <w:charset w:val="00"/>
    <w:family w:val="swiss"/>
    <w:pitch w:val="variable"/>
    <w:sig w:usb0="E00002FF" w:usb1="4000ACFF" w:usb2="00000001" w:usb3="00000000" w:csb0="0000019F" w:csb1="00000000"/>
    <w:embedRegular r:id="rId3" w:fontKey="{374E26CC-5684-4547-B804-D0234EDEF913}"/>
  </w:font>
  <w:font w:name="Cambria">
    <w:panose1 w:val="02040503050406030204"/>
    <w:charset w:val="00"/>
    <w:family w:val="roman"/>
    <w:pitch w:val="variable"/>
    <w:sig w:usb0="E00002FF" w:usb1="400004FF" w:usb2="00000000" w:usb3="00000000" w:csb0="0000019F" w:csb1="00000000"/>
    <w:embedRegular r:id="rId4" w:fontKey="{A58AB26C-CF01-4C3B-A265-186992CAF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E29" w:rsidRPr="002C2D97" w:rsidRDefault="00AF6E29" w:rsidP="002C2D97">
    <w:pPr>
      <w:pStyle w:val="Footer"/>
      <w:tabs>
        <w:tab w:val="clear" w:pos="4680"/>
        <w:tab w:val="clear" w:pos="9360"/>
        <w:tab w:val="center" w:pos="2995"/>
      </w:tabs>
      <w:spacing w:before="120"/>
    </w:pPr>
    <w:r>
      <w:t>[940-</w:t>
    </w:r>
    <w:r>
      <w:fldChar w:fldCharType="begin"/>
    </w:r>
    <w:r>
      <w:instrText xml:space="preserve"> PAGE  \* MERGEFORMAT </w:instrText>
    </w:r>
    <w:r>
      <w:fldChar w:fldCharType="separate"/>
    </w:r>
    <w:r w:rsidR="0044539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80B" w:rsidRPr="002C2D97" w:rsidRDefault="00AF6E29" w:rsidP="002C2D97">
    <w:pPr>
      <w:pStyle w:val="Footer"/>
      <w:tabs>
        <w:tab w:val="clear" w:pos="4680"/>
        <w:tab w:val="clear" w:pos="9360"/>
        <w:tab w:val="center" w:pos="2995"/>
      </w:tabs>
      <w:spacing w:before="120"/>
    </w:pPr>
    <w:r>
      <w:t>[940]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150" w:rsidRDefault="00211150" w:rsidP="009F0C77">
      <w:r>
        <w:separator/>
      </w:r>
    </w:p>
  </w:footnote>
  <w:footnote w:type="continuationSeparator" w:id="0">
    <w:p w:rsidR="00211150" w:rsidRDefault="00211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86SA18"/>
    <w:docVar w:name="CoverBillType" w:val="c"/>
    <w:docVar w:name="DocPath" w:val="L:\Council\bills\RT\17286SA18.DOCX"/>
    <w:docVar w:name="dvBillNumber" w:val="940"/>
    <w:docVar w:name="dvBillNumberPrefix" w:val="S. "/>
    <w:docVar w:name="dvOriginalBody" w:val="Senate"/>
    <w:docVar w:name="dvSteno" w:val="RT"/>
    <w:docVar w:name="NameofBody" w:val="s"/>
    <w:docVar w:name="vGroup2" w:val="Council"/>
  </w:docVars>
  <w:rsids>
    <w:rsidRoot w:val="00211150"/>
    <w:rsid w:val="000263D9"/>
    <w:rsid w:val="00026C9A"/>
    <w:rsid w:val="000965A1"/>
    <w:rsid w:val="000C487D"/>
    <w:rsid w:val="000E1785"/>
    <w:rsid w:val="000F39F2"/>
    <w:rsid w:val="001023A4"/>
    <w:rsid w:val="0010776B"/>
    <w:rsid w:val="00133E66"/>
    <w:rsid w:val="00134ACF"/>
    <w:rsid w:val="0014315F"/>
    <w:rsid w:val="00144E15"/>
    <w:rsid w:val="001A4A62"/>
    <w:rsid w:val="001A681E"/>
    <w:rsid w:val="001D08F2"/>
    <w:rsid w:val="002037CA"/>
    <w:rsid w:val="002047A2"/>
    <w:rsid w:val="00211150"/>
    <w:rsid w:val="002321B6"/>
    <w:rsid w:val="0023696B"/>
    <w:rsid w:val="00245E5F"/>
    <w:rsid w:val="002501A5"/>
    <w:rsid w:val="00250967"/>
    <w:rsid w:val="002759C5"/>
    <w:rsid w:val="00277DEE"/>
    <w:rsid w:val="00280D88"/>
    <w:rsid w:val="00294ABE"/>
    <w:rsid w:val="002A3EB4"/>
    <w:rsid w:val="002C2D97"/>
    <w:rsid w:val="00325348"/>
    <w:rsid w:val="00393688"/>
    <w:rsid w:val="003D411E"/>
    <w:rsid w:val="003D4847"/>
    <w:rsid w:val="003E3C1E"/>
    <w:rsid w:val="003E6148"/>
    <w:rsid w:val="003E7D04"/>
    <w:rsid w:val="00400EAA"/>
    <w:rsid w:val="0041760A"/>
    <w:rsid w:val="004203D7"/>
    <w:rsid w:val="00445391"/>
    <w:rsid w:val="004809EE"/>
    <w:rsid w:val="004908F4"/>
    <w:rsid w:val="004B2A8B"/>
    <w:rsid w:val="004D7DB9"/>
    <w:rsid w:val="00511EE9"/>
    <w:rsid w:val="00521E00"/>
    <w:rsid w:val="00536F55"/>
    <w:rsid w:val="00571586"/>
    <w:rsid w:val="00577C6C"/>
    <w:rsid w:val="0058501B"/>
    <w:rsid w:val="005C5AC4"/>
    <w:rsid w:val="00611F7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CC9"/>
    <w:rsid w:val="008F4429"/>
    <w:rsid w:val="00932670"/>
    <w:rsid w:val="009352BB"/>
    <w:rsid w:val="00990668"/>
    <w:rsid w:val="009B397B"/>
    <w:rsid w:val="009C1187"/>
    <w:rsid w:val="009F0C77"/>
    <w:rsid w:val="009F4DD1"/>
    <w:rsid w:val="00A00FBD"/>
    <w:rsid w:val="00A13437"/>
    <w:rsid w:val="00A64E80"/>
    <w:rsid w:val="00A741D9"/>
    <w:rsid w:val="00A85589"/>
    <w:rsid w:val="00A9741D"/>
    <w:rsid w:val="00AB0576"/>
    <w:rsid w:val="00AD3C88"/>
    <w:rsid w:val="00AD4B17"/>
    <w:rsid w:val="00AF6E29"/>
    <w:rsid w:val="00B26FA6"/>
    <w:rsid w:val="00B741CB"/>
    <w:rsid w:val="00B87AF8"/>
    <w:rsid w:val="00B934F3"/>
    <w:rsid w:val="00BB6347"/>
    <w:rsid w:val="00BD2134"/>
    <w:rsid w:val="00C038D8"/>
    <w:rsid w:val="00C045DD"/>
    <w:rsid w:val="00C12BA2"/>
    <w:rsid w:val="00C3136F"/>
    <w:rsid w:val="00C3483A"/>
    <w:rsid w:val="00C74E9D"/>
    <w:rsid w:val="00C80F76"/>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9F6"/>
    <w:rsid w:val="00E904DD"/>
    <w:rsid w:val="00EB00A2"/>
    <w:rsid w:val="00EB1BF3"/>
    <w:rsid w:val="00EE5AC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02C0BB-1C68-4065-998E-CA4DDB363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431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30.docx" TargetMode="External"/><Relationship Id="rId13" Type="http://schemas.openxmlformats.org/officeDocument/2006/relationships/hyperlink" Target="file:///p:\pprever\2017-18\940_2018013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130.docx" TargetMode="External"/><Relationship Id="rId12" Type="http://schemas.openxmlformats.org/officeDocument/2006/relationships/hyperlink" Target="http://www.scstatehouse.gov/billsearch.php?billnumbers=940&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08.docx" TargetMode="External"/><Relationship Id="rId5" Type="http://schemas.openxmlformats.org/officeDocument/2006/relationships/footnotes" Target="footnotes.xml"/><Relationship Id="rId15" Type="http://schemas.openxmlformats.org/officeDocument/2006/relationships/hyperlink" Target="file:///p:\pprever\2017-18\940_20180207.docx" TargetMode="External"/><Relationship Id="rId10" Type="http://schemas.openxmlformats.org/officeDocument/2006/relationships/hyperlink" Target="file:///h:\sj\2018020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206.docx" TargetMode="External"/><Relationship Id="rId14" Type="http://schemas.openxmlformats.org/officeDocument/2006/relationships/hyperlink" Target="file:///p:\pprever\2017-18\940_2018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E96EB-78FF-4E20-B19C-D7762A29C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940: Mental Health Month - South Carolina Legislature Online</dc:title>
  <dc:subject/>
  <dc:creator>Rebecca Turner</dc:creator>
  <cp:keywords/>
  <dc:description/>
  <cp:lastModifiedBy>S Volk</cp:lastModifiedBy>
  <cp:revision>2</cp:revision>
  <dcterms:created xsi:type="dcterms:W3CDTF">2018-02-09T17:06:00Z</dcterms:created>
  <dcterms:modified xsi:type="dcterms:W3CDTF">2018-02-09T17:06:00Z</dcterms:modified>
</cp:coreProperties>
</file>