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22D" w:rsidRDefault="00C0622D" w:rsidP="00C0622D">
      <w:pPr>
        <w:widowControl w:val="0"/>
        <w:jc w:val="center"/>
      </w:pPr>
      <w:r w:rsidRPr="00C0622D">
        <w:rPr>
          <w:b/>
        </w:rPr>
        <w:t>South Carolina General Assembly</w:t>
      </w:r>
    </w:p>
    <w:p w:rsidR="00C0622D" w:rsidRDefault="00C0622D" w:rsidP="00C0622D">
      <w:pPr>
        <w:widowControl w:val="0"/>
        <w:jc w:val="center"/>
      </w:pPr>
      <w:r>
        <w:t>122nd Session, 2017-2018</w:t>
      </w:r>
    </w:p>
    <w:p w:rsidR="00C0622D" w:rsidRDefault="00C0622D" w:rsidP="00C0622D">
      <w:pPr>
        <w:widowControl w:val="0"/>
        <w:jc w:val="left"/>
      </w:pPr>
    </w:p>
    <w:p w:rsidR="00C0622D" w:rsidRDefault="00C0622D" w:rsidP="00C0622D">
      <w:pPr>
        <w:widowControl w:val="0"/>
        <w:jc w:val="left"/>
        <w:rPr>
          <w:b/>
        </w:rPr>
      </w:pPr>
      <w:r w:rsidRPr="00C0622D">
        <w:rPr>
          <w:b/>
        </w:rPr>
        <w:t>S.</w:t>
      </w:r>
      <w:r>
        <w:rPr>
          <w:b/>
        </w:rPr>
        <w:t xml:space="preserve"> </w:t>
      </w:r>
      <w:r w:rsidRPr="00C0622D">
        <w:rPr>
          <w:b/>
        </w:rPr>
        <w:t>967</w:t>
      </w:r>
    </w:p>
    <w:p w:rsidR="00C0622D" w:rsidRDefault="00C0622D" w:rsidP="00C0622D">
      <w:pPr>
        <w:widowControl w:val="0"/>
        <w:jc w:val="left"/>
        <w:rPr>
          <w:b/>
        </w:rPr>
      </w:pPr>
    </w:p>
    <w:p w:rsidR="00C0622D" w:rsidRDefault="00C0622D" w:rsidP="00C0622D">
      <w:pPr>
        <w:widowControl w:val="0"/>
        <w:jc w:val="left"/>
      </w:pPr>
      <w:r w:rsidRPr="00C0622D">
        <w:rPr>
          <w:b/>
        </w:rPr>
        <w:t>STATUS INFORMATION</w:t>
      </w:r>
    </w:p>
    <w:p w:rsidR="00C0622D" w:rsidRDefault="00C0622D" w:rsidP="00C0622D">
      <w:pPr>
        <w:widowControl w:val="0"/>
        <w:jc w:val="left"/>
      </w:pPr>
    </w:p>
    <w:p w:rsidR="00C0622D" w:rsidRDefault="00C0622D" w:rsidP="00C0622D">
      <w:pPr>
        <w:widowControl w:val="0"/>
        <w:jc w:val="left"/>
      </w:pPr>
      <w:r>
        <w:t>Senate Resolution</w:t>
      </w:r>
    </w:p>
    <w:p w:rsidR="00C0622D" w:rsidRDefault="00C0622D" w:rsidP="00C0622D">
      <w:pPr>
        <w:widowControl w:val="0"/>
        <w:jc w:val="left"/>
      </w:pPr>
      <w:r>
        <w:t>Sponsors: Senator J. Matthews</w:t>
      </w:r>
    </w:p>
    <w:p w:rsidR="00C0622D" w:rsidRDefault="00C0622D" w:rsidP="00C0622D">
      <w:pPr>
        <w:widowControl w:val="0"/>
        <w:jc w:val="left"/>
      </w:pPr>
      <w:r>
        <w:t>Document Path: l:\council\bills\rt\17290cz18.docx</w:t>
      </w:r>
    </w:p>
    <w:p w:rsidR="00C0622D" w:rsidRDefault="00C0622D" w:rsidP="00C0622D">
      <w:pPr>
        <w:widowControl w:val="0"/>
        <w:jc w:val="left"/>
      </w:pPr>
    </w:p>
    <w:p w:rsidR="00C0622D" w:rsidRDefault="00C0622D" w:rsidP="00C0622D">
      <w:pPr>
        <w:widowControl w:val="0"/>
        <w:jc w:val="left"/>
      </w:pPr>
      <w:r>
        <w:t>Introduced in the Senate on February 6, 2018</w:t>
      </w:r>
    </w:p>
    <w:p w:rsidR="00C0622D" w:rsidRDefault="00C0622D" w:rsidP="00C0622D">
      <w:pPr>
        <w:widowControl w:val="0"/>
        <w:jc w:val="left"/>
      </w:pPr>
      <w:r>
        <w:t>Adopted by the Senate on February 6, 2018</w:t>
      </w:r>
    </w:p>
    <w:p w:rsidR="00C0622D" w:rsidRDefault="00C0622D" w:rsidP="00C0622D">
      <w:pPr>
        <w:widowControl w:val="0"/>
        <w:jc w:val="left"/>
      </w:pPr>
    </w:p>
    <w:p w:rsidR="00C0622D" w:rsidRDefault="00C0622D" w:rsidP="00C0622D">
      <w:pPr>
        <w:widowControl w:val="0"/>
        <w:jc w:val="left"/>
      </w:pPr>
      <w:r>
        <w:t xml:space="preserve">Summary: </w:t>
      </w:r>
      <w:r w:rsidR="00A40183">
        <w:t>Evelyn Bennett Guile</w:t>
      </w:r>
    </w:p>
    <w:p w:rsidR="00C0622D" w:rsidRDefault="00C0622D" w:rsidP="00C0622D">
      <w:pPr>
        <w:widowControl w:val="0"/>
        <w:jc w:val="left"/>
      </w:pPr>
    </w:p>
    <w:p w:rsidR="00C0622D" w:rsidRDefault="00C0622D" w:rsidP="00C0622D">
      <w:pPr>
        <w:widowControl w:val="0"/>
        <w:jc w:val="left"/>
      </w:pPr>
    </w:p>
    <w:p w:rsidR="00C0622D" w:rsidRDefault="00C0622D" w:rsidP="00C0622D">
      <w:pPr>
        <w:widowControl w:val="0"/>
        <w:tabs>
          <w:tab w:val="center" w:pos="590"/>
          <w:tab w:val="center" w:pos="1440"/>
          <w:tab w:val="left" w:pos="1872"/>
          <w:tab w:val="left" w:pos="9187"/>
        </w:tabs>
        <w:jc w:val="left"/>
      </w:pPr>
      <w:r w:rsidRPr="00C0622D">
        <w:rPr>
          <w:b/>
        </w:rPr>
        <w:t>HISTORY OF LEGISLATIVE ACTIONS</w:t>
      </w:r>
    </w:p>
    <w:p w:rsidR="00C0622D" w:rsidRDefault="00C0622D" w:rsidP="00C0622D">
      <w:pPr>
        <w:widowControl w:val="0"/>
        <w:tabs>
          <w:tab w:val="center" w:pos="590"/>
          <w:tab w:val="center" w:pos="1440"/>
          <w:tab w:val="left" w:pos="1872"/>
          <w:tab w:val="left" w:pos="9187"/>
        </w:tabs>
        <w:jc w:val="left"/>
      </w:pPr>
    </w:p>
    <w:p w:rsidR="00C0622D" w:rsidRPr="00C0622D" w:rsidRDefault="00C0622D" w:rsidP="00C0622D">
      <w:pPr>
        <w:widowControl w:val="0"/>
        <w:tabs>
          <w:tab w:val="center" w:pos="590"/>
          <w:tab w:val="center" w:pos="1440"/>
          <w:tab w:val="left" w:pos="1872"/>
          <w:tab w:val="left" w:pos="9187"/>
        </w:tabs>
        <w:jc w:val="left"/>
      </w:pPr>
      <w:r w:rsidRPr="00C0622D">
        <w:rPr>
          <w:u w:val="single"/>
        </w:rPr>
        <w:tab/>
        <w:t>Date</w:t>
      </w:r>
      <w:r w:rsidRPr="00C0622D">
        <w:rPr>
          <w:u w:val="single"/>
        </w:rPr>
        <w:tab/>
        <w:t>Body</w:t>
      </w:r>
      <w:r w:rsidRPr="00C0622D">
        <w:rPr>
          <w:u w:val="single"/>
        </w:rPr>
        <w:tab/>
        <w:t>Action Description with journal page number</w:t>
      </w:r>
      <w:r w:rsidRPr="00C0622D">
        <w:rPr>
          <w:u w:val="single"/>
        </w:rPr>
        <w:tab/>
      </w:r>
    </w:p>
    <w:p w:rsidR="002102AF" w:rsidRDefault="002102AF" w:rsidP="002102AF">
      <w:pPr>
        <w:widowControl w:val="0"/>
        <w:tabs>
          <w:tab w:val="right" w:pos="1008"/>
          <w:tab w:val="left" w:pos="1152"/>
          <w:tab w:val="left" w:pos="1872"/>
          <w:tab w:val="left" w:pos="9187"/>
        </w:tabs>
        <w:ind w:left="2088" w:hanging="2088"/>
        <w:jc w:val="left"/>
      </w:pPr>
      <w:r>
        <w:tab/>
        <w:t>2/6/2018</w:t>
      </w:r>
      <w:r>
        <w:tab/>
        <w:t>Senate</w:t>
      </w:r>
      <w:r>
        <w:tab/>
      </w:r>
      <w:r w:rsidRPr="00523DBE">
        <w:t>Introduced and adopted (</w:t>
      </w:r>
      <w:hyperlink r:id="rId7" w:history="1">
        <w:r w:rsidRPr="00523DBE">
          <w:rPr>
            <w:rStyle w:val="Hyperlink"/>
          </w:rPr>
          <w:t>Senate Journal</w:t>
        </w:r>
        <w:r w:rsidRPr="00523DBE">
          <w:rPr>
            <w:rStyle w:val="Hyperlink"/>
          </w:rPr>
          <w:noBreakHyphen/>
          <w:t>page 6</w:t>
        </w:r>
      </w:hyperlink>
      <w:r w:rsidRPr="00523DBE">
        <w:t>)</w:t>
      </w:r>
    </w:p>
    <w:p w:rsidR="002102AF" w:rsidRDefault="002102AF" w:rsidP="002102AF">
      <w:pPr>
        <w:widowControl w:val="0"/>
        <w:tabs>
          <w:tab w:val="right" w:pos="1008"/>
          <w:tab w:val="left" w:pos="1152"/>
          <w:tab w:val="left" w:pos="1872"/>
          <w:tab w:val="left" w:pos="9187"/>
        </w:tabs>
        <w:ind w:left="2088" w:hanging="2088"/>
        <w:jc w:val="left"/>
      </w:pPr>
    </w:p>
    <w:p w:rsidR="00C0622D" w:rsidRDefault="00C0622D" w:rsidP="00C062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0622D">
          <w:rPr>
            <w:rStyle w:val="Hyperlink"/>
          </w:rPr>
          <w:t>legislative information</w:t>
        </w:r>
      </w:hyperlink>
      <w:r>
        <w:t xml:space="preserve"> at the website</w:t>
      </w:r>
    </w:p>
    <w:p w:rsidR="00C0622D" w:rsidRDefault="00C0622D" w:rsidP="00C0622D">
      <w:pPr>
        <w:widowControl w:val="0"/>
        <w:tabs>
          <w:tab w:val="right" w:pos="1008"/>
          <w:tab w:val="left" w:pos="1152"/>
          <w:tab w:val="left" w:pos="1872"/>
          <w:tab w:val="left" w:pos="9187"/>
        </w:tabs>
        <w:ind w:left="2088" w:hanging="2088"/>
        <w:jc w:val="left"/>
      </w:pPr>
    </w:p>
    <w:p w:rsidR="00C0622D" w:rsidRPr="00C0622D" w:rsidRDefault="00C0622D" w:rsidP="00C0622D">
      <w:pPr>
        <w:widowControl w:val="0"/>
        <w:tabs>
          <w:tab w:val="right" w:pos="1008"/>
          <w:tab w:val="left" w:pos="1152"/>
          <w:tab w:val="left" w:pos="1872"/>
          <w:tab w:val="left" w:pos="9187"/>
        </w:tabs>
        <w:ind w:left="2088" w:hanging="2088"/>
        <w:jc w:val="left"/>
      </w:pPr>
    </w:p>
    <w:p w:rsidR="00C0622D" w:rsidRDefault="00C0622D" w:rsidP="00C0622D">
      <w:r w:rsidRPr="00C0622D">
        <w:rPr>
          <w:b/>
        </w:rPr>
        <w:t>VERSIONS OF THIS BILL</w:t>
      </w:r>
    </w:p>
    <w:p w:rsidR="00C0622D" w:rsidRDefault="00C0622D" w:rsidP="00C0622D"/>
    <w:p w:rsidR="00C0622D" w:rsidRDefault="00022106" w:rsidP="00C0622D">
      <w:hyperlink r:id="rId9" w:history="1">
        <w:r w:rsidR="00C0622D">
          <w:rPr>
            <w:rStyle w:val="Hyperlink"/>
          </w:rPr>
          <w:t>2/6/2018</w:t>
        </w:r>
      </w:hyperlink>
    </w:p>
    <w:p w:rsidR="00C0622D" w:rsidRDefault="00C0622D" w:rsidP="00C0622D"/>
    <w:p w:rsidR="00C0622D" w:rsidRDefault="00C0622D" w:rsidP="00C0622D">
      <w:pPr>
        <w:sectPr w:rsidR="00C0622D" w:rsidSect="00C0622D">
          <w:pgSz w:w="12240" w:h="15840" w:code="1"/>
          <w:pgMar w:top="1080" w:right="1440" w:bottom="1080" w:left="1440" w:header="720" w:footer="720" w:gutter="0"/>
          <w:cols w:space="720"/>
          <w:noEndnote/>
          <w:docGrid w:linePitch="360"/>
        </w:sectPr>
      </w:pPr>
    </w:p>
    <w:p w:rsidR="00BE741F" w:rsidRDefault="00BE74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E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7D" w:rsidRPr="008D22FE" w:rsidRDefault="00684D7D"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 xml:space="preserve">EVELYN BENNETT GUILE ON THE OCCASION OF HER ONE HUNDREDTH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bookmarkStart w:id="4" w:name="titleend"/>
      <w:bookmarkEnd w:id="4"/>
    </w:p>
    <w:p w:rsidR="00684D7D" w:rsidRDefault="00684D7D" w:rsidP="00F4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 </w:t>
      </w:r>
    </w:p>
    <w:p w:rsidR="00684D7D" w:rsidRDefault="00684D7D" w:rsidP="00F4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Guile was born in Florence to the late Naomi Lane Bennett and Norfal Bennett</w:t>
      </w:r>
      <w:r w:rsidR="005B4996">
        <w:rPr>
          <w:color w:val="000000" w:themeColor="text1"/>
          <w:u w:color="000000" w:themeColor="text1"/>
        </w:rPr>
        <w:t xml:space="preserve"> on February 11, 1918</w:t>
      </w:r>
      <w:r>
        <w:rPr>
          <w:color w:val="000000" w:themeColor="text1"/>
          <w:u w:color="000000" w:themeColor="text1"/>
        </w:rPr>
        <w:t xml:space="preserve">.  She is a loving sister to her </w:t>
      </w:r>
      <w:r w:rsidR="005F2B80">
        <w:rPr>
          <w:color w:val="000000" w:themeColor="text1"/>
          <w:u w:color="000000" w:themeColor="text1"/>
        </w:rPr>
        <w:t>siblings,</w:t>
      </w:r>
      <w:r>
        <w:rPr>
          <w:color w:val="000000" w:themeColor="text1"/>
          <w:u w:color="000000" w:themeColor="text1"/>
        </w:rPr>
        <w:t xml:space="preserve"> John, </w:t>
      </w:r>
      <w:r w:rsidR="005B4996">
        <w:rPr>
          <w:color w:val="000000" w:themeColor="text1"/>
          <w:u w:color="000000" w:themeColor="text1"/>
        </w:rPr>
        <w:t>William</w:t>
      </w:r>
      <w:r>
        <w:rPr>
          <w:color w:val="000000" w:themeColor="text1"/>
          <w:u w:color="000000" w:themeColor="text1"/>
        </w:rPr>
        <w:t xml:space="preserve">, Bert, Norfal, and Odessa. </w:t>
      </w:r>
      <w:r w:rsidR="00F47ACB">
        <w:rPr>
          <w:color w:val="000000" w:themeColor="text1"/>
          <w:u w:color="000000" w:themeColor="text1"/>
        </w:rPr>
        <w:t>S</w:t>
      </w:r>
      <w:r w:rsidR="005B4996">
        <w:rPr>
          <w:color w:val="000000" w:themeColor="text1"/>
          <w:u w:color="000000" w:themeColor="text1"/>
        </w:rPr>
        <w:t>he was united in holy</w:t>
      </w:r>
      <w:r>
        <w:rPr>
          <w:color w:val="000000" w:themeColor="text1"/>
          <w:u w:color="000000" w:themeColor="text1"/>
        </w:rPr>
        <w:t xml:space="preserve"> matrimony on June 18, 1936</w:t>
      </w:r>
      <w:r w:rsidR="00F47ACB">
        <w:rPr>
          <w:color w:val="000000" w:themeColor="text1"/>
          <w:u w:color="000000" w:themeColor="text1"/>
        </w:rPr>
        <w:t>,</w:t>
      </w:r>
      <w:r>
        <w:rPr>
          <w:color w:val="000000" w:themeColor="text1"/>
          <w:u w:color="000000" w:themeColor="text1"/>
        </w:rPr>
        <w:t xml:space="preserve"> to the late Earl Ernest Guile. </w:t>
      </w:r>
      <w:r w:rsidR="005F2B80">
        <w:rPr>
          <w:color w:val="000000" w:themeColor="text1"/>
          <w:u w:color="000000" w:themeColor="text1"/>
        </w:rPr>
        <w:t>They were blessed with two children</w:t>
      </w:r>
      <w:r>
        <w:rPr>
          <w:color w:val="000000" w:themeColor="text1"/>
          <w:u w:color="000000" w:themeColor="text1"/>
        </w:rPr>
        <w:t>, Georgia and Earl Ernest.</w:t>
      </w:r>
      <w:r w:rsidR="005F2B80">
        <w:rPr>
          <w:color w:val="000000" w:themeColor="text1"/>
          <w:u w:color="000000" w:themeColor="text1"/>
        </w:rPr>
        <w:t xml:space="preserve"> </w:t>
      </w:r>
      <w:r>
        <w:rPr>
          <w:color w:val="000000" w:themeColor="text1"/>
          <w:u w:color="000000" w:themeColor="text1"/>
        </w:rPr>
        <w:t>She is now the dedicated matriarch of eight grandchildren, ten great</w:t>
      </w:r>
      <w:r w:rsidR="00D6428B">
        <w:rPr>
          <w:color w:val="000000" w:themeColor="text1"/>
          <w:u w:color="000000" w:themeColor="text1"/>
        </w:rPr>
        <w:noBreakHyphen/>
      </w:r>
      <w:r>
        <w:rPr>
          <w:color w:val="000000" w:themeColor="text1"/>
          <w:u w:color="000000" w:themeColor="text1"/>
        </w:rPr>
        <w:t>grandchildren, and several great</w:t>
      </w:r>
      <w:r w:rsidR="00D6428B">
        <w:rPr>
          <w:color w:val="000000" w:themeColor="text1"/>
          <w:u w:color="000000" w:themeColor="text1"/>
        </w:rPr>
        <w:noBreakHyphen/>
      </w:r>
      <w:r>
        <w:rPr>
          <w:color w:val="000000" w:themeColor="text1"/>
          <w:u w:color="000000" w:themeColor="text1"/>
        </w:rPr>
        <w:t>great grandchildren; and</w:t>
      </w:r>
    </w:p>
    <w:p w:rsidR="00684D7D" w:rsidRDefault="00684D7D"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B80" w:rsidRDefault="00684D7D"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Evelyn has been an active member in her church</w:t>
      </w:r>
      <w:r w:rsidR="00B329C2">
        <w:rPr>
          <w:color w:val="000000" w:themeColor="text1"/>
          <w:u w:color="000000" w:themeColor="text1"/>
        </w:rPr>
        <w:t>,</w:t>
      </w:r>
      <w:r>
        <w:rPr>
          <w:color w:val="000000" w:themeColor="text1"/>
          <w:u w:color="000000" w:themeColor="text1"/>
        </w:rPr>
        <w:t xml:space="preserve"> New Mount Zion African </w:t>
      </w:r>
      <w:r w:rsidR="005B4996">
        <w:rPr>
          <w:color w:val="000000" w:themeColor="text1"/>
          <w:u w:color="000000" w:themeColor="text1"/>
        </w:rPr>
        <w:t>Methodist</w:t>
      </w:r>
      <w:r>
        <w:rPr>
          <w:color w:val="000000" w:themeColor="text1"/>
          <w:u w:color="000000" w:themeColor="text1"/>
        </w:rPr>
        <w:t xml:space="preserve"> </w:t>
      </w:r>
      <w:r w:rsidR="005B4996">
        <w:rPr>
          <w:color w:val="000000" w:themeColor="text1"/>
          <w:u w:color="000000" w:themeColor="text1"/>
        </w:rPr>
        <w:t>Episcopal</w:t>
      </w:r>
      <w:r>
        <w:rPr>
          <w:color w:val="000000" w:themeColor="text1"/>
          <w:u w:color="000000" w:themeColor="text1"/>
        </w:rPr>
        <w:t xml:space="preserve"> Church in </w:t>
      </w:r>
      <w:r w:rsidR="005B4996">
        <w:rPr>
          <w:color w:val="000000" w:themeColor="text1"/>
          <w:u w:color="000000" w:themeColor="text1"/>
        </w:rPr>
        <w:t>Florence</w:t>
      </w:r>
      <w:r>
        <w:rPr>
          <w:color w:val="000000" w:themeColor="text1"/>
          <w:u w:color="000000" w:themeColor="text1"/>
        </w:rPr>
        <w:t xml:space="preserve"> and </w:t>
      </w:r>
      <w:r w:rsidR="005F2B80">
        <w:rPr>
          <w:color w:val="000000" w:themeColor="text1"/>
          <w:u w:color="000000" w:themeColor="text1"/>
        </w:rPr>
        <w:t>committed</w:t>
      </w:r>
      <w:r w:rsidR="00F47ACB">
        <w:rPr>
          <w:color w:val="000000" w:themeColor="text1"/>
          <w:u w:color="000000" w:themeColor="text1"/>
        </w:rPr>
        <w:t xml:space="preserve"> her life</w:t>
      </w:r>
      <w:r>
        <w:rPr>
          <w:color w:val="000000" w:themeColor="text1"/>
          <w:u w:color="000000" w:themeColor="text1"/>
        </w:rPr>
        <w:t xml:space="preserve"> to </w:t>
      </w:r>
      <w:r w:rsidR="005F2B80">
        <w:rPr>
          <w:color w:val="000000" w:themeColor="text1"/>
          <w:u w:color="000000" w:themeColor="text1"/>
        </w:rPr>
        <w:t xml:space="preserve">service through many roles. </w:t>
      </w:r>
      <w:r w:rsidR="005B4996">
        <w:rPr>
          <w:color w:val="000000" w:themeColor="text1"/>
          <w:u w:color="000000" w:themeColor="text1"/>
        </w:rPr>
        <w:t>She is a member of the Missionary Society, Lay Organization, Stewardess Board, and the Richard Allen Club.  She</w:t>
      </w:r>
      <w:r w:rsidR="00F47ACB">
        <w:rPr>
          <w:color w:val="000000" w:themeColor="text1"/>
          <w:u w:color="000000" w:themeColor="text1"/>
        </w:rPr>
        <w:t xml:space="preserve"> rarely misses a church event, and t</w:t>
      </w:r>
      <w:r w:rsidR="005B4996">
        <w:rPr>
          <w:color w:val="000000" w:themeColor="text1"/>
          <w:u w:color="000000" w:themeColor="text1"/>
        </w:rPr>
        <w:t>he church has even personalized a parking spot for her; and</w:t>
      </w:r>
    </w:p>
    <w:p w:rsidR="005F2B80" w:rsidRDefault="005F2B80" w:rsidP="005F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B80" w:rsidRDefault="005F2B80" w:rsidP="005F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aside from her church clubs, she is the Board President of the Ideal Funeral Home, board member of over forty</w:t>
      </w:r>
      <w:r w:rsidR="00D6428B">
        <w:rPr>
          <w:color w:val="000000" w:themeColor="text1"/>
          <w:u w:color="000000" w:themeColor="text1"/>
        </w:rPr>
        <w:noBreakHyphen/>
      </w:r>
      <w:r>
        <w:rPr>
          <w:color w:val="000000" w:themeColor="text1"/>
          <w:u w:color="000000" w:themeColor="text1"/>
        </w:rPr>
        <w:t>five years of the Pee Dee Regional Council, board member of the Historical Society Committee, charter member of Saturday Night Bridge Club, life member of the NAACP, and a member of the Garden Club.  She has a very competitive spirit and finds herself at the Parks and Recreation facility two to three times per week to play canasta, bridge, and pinochle; and</w:t>
      </w:r>
    </w:p>
    <w:p w:rsidR="005B4996" w:rsidRDefault="005B4996"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A95" w:rsidRDefault="005B4996" w:rsidP="00F4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the civil rights struggle, Evelyn and </w:t>
      </w:r>
      <w:r w:rsidR="006E3A95">
        <w:rPr>
          <w:color w:val="000000" w:themeColor="text1"/>
          <w:u w:color="000000" w:themeColor="text1"/>
        </w:rPr>
        <w:t>Earl</w:t>
      </w:r>
      <w:r>
        <w:rPr>
          <w:color w:val="000000" w:themeColor="text1"/>
          <w:u w:color="000000" w:themeColor="text1"/>
        </w:rPr>
        <w:t xml:space="preserve"> </w:t>
      </w:r>
      <w:r w:rsidR="005F2B80">
        <w:rPr>
          <w:color w:val="000000" w:themeColor="text1"/>
          <w:u w:color="000000" w:themeColor="text1"/>
        </w:rPr>
        <w:t>opened</w:t>
      </w:r>
      <w:r>
        <w:rPr>
          <w:color w:val="000000" w:themeColor="text1"/>
          <w:u w:color="000000" w:themeColor="text1"/>
        </w:rPr>
        <w:t xml:space="preserve"> their home to many civil rights workers, including such leaders as </w:t>
      </w:r>
      <w:r>
        <w:rPr>
          <w:color w:val="000000" w:themeColor="text1"/>
          <w:u w:color="000000" w:themeColor="text1"/>
        </w:rPr>
        <w:lastRenderedPageBreak/>
        <w:t>Thurgood Marshall and Clarence Mitchell</w:t>
      </w:r>
      <w:r w:rsidR="005F2B80">
        <w:rPr>
          <w:color w:val="000000" w:themeColor="text1"/>
          <w:u w:color="000000" w:themeColor="text1"/>
        </w:rPr>
        <w:t xml:space="preserve"> to support the cause</w:t>
      </w:r>
      <w:r>
        <w:rPr>
          <w:color w:val="000000" w:themeColor="text1"/>
          <w:u w:color="000000" w:themeColor="text1"/>
        </w:rPr>
        <w:t xml:space="preserve">.  During </w:t>
      </w:r>
      <w:r w:rsidR="006E3A95">
        <w:rPr>
          <w:color w:val="000000" w:themeColor="text1"/>
          <w:u w:color="000000" w:themeColor="text1"/>
        </w:rPr>
        <w:t>Earl</w:t>
      </w:r>
      <w:r w:rsidR="00D6428B" w:rsidRPr="00D6428B">
        <w:rPr>
          <w:color w:val="000000" w:themeColor="text1"/>
          <w:u w:color="000000" w:themeColor="text1"/>
        </w:rPr>
        <w:t>’</w:t>
      </w:r>
      <w:r w:rsidR="006E3A95">
        <w:rPr>
          <w:color w:val="000000" w:themeColor="text1"/>
          <w:u w:color="000000" w:themeColor="text1"/>
        </w:rPr>
        <w:t>s</w:t>
      </w:r>
      <w:r>
        <w:rPr>
          <w:color w:val="000000" w:themeColor="text1"/>
          <w:u w:color="000000" w:themeColor="text1"/>
        </w:rPr>
        <w:t xml:space="preserve"> eighteen years as president of the Florence branch of the NAACP, her support enhanced his ability to actively work in the civil rights struggle. Evelyn has spent </w:t>
      </w:r>
      <w:r w:rsidR="006E3A95">
        <w:rPr>
          <w:color w:val="000000" w:themeColor="text1"/>
          <w:u w:color="000000" w:themeColor="text1"/>
        </w:rPr>
        <w:t xml:space="preserve">a lifetime </w:t>
      </w:r>
      <w:r>
        <w:rPr>
          <w:color w:val="000000" w:themeColor="text1"/>
          <w:u w:color="000000" w:themeColor="text1"/>
        </w:rPr>
        <w:t>working to improve the quality of life for African Americans in South Carolina, enduring through many threats</w:t>
      </w:r>
      <w:r w:rsidR="005F2B80">
        <w:rPr>
          <w:color w:val="000000" w:themeColor="text1"/>
          <w:u w:color="000000" w:themeColor="text1"/>
        </w:rPr>
        <w:t>; and</w:t>
      </w:r>
    </w:p>
    <w:p w:rsidR="006E3A95" w:rsidRDefault="006E3A95" w:rsidP="00F4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96" w:rsidRDefault="006E3A95" w:rsidP="00F4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F2B80">
        <w:rPr>
          <w:color w:val="000000" w:themeColor="text1"/>
          <w:u w:color="000000" w:themeColor="text1"/>
        </w:rPr>
        <w:t>having opened the first sewing shop in the area, s</w:t>
      </w:r>
      <w:r w:rsidR="005B4996">
        <w:rPr>
          <w:color w:val="000000" w:themeColor="text1"/>
          <w:u w:color="000000" w:themeColor="text1"/>
        </w:rPr>
        <w:t xml:space="preserve">he has been called the Betsy Ross of South Carolina </w:t>
      </w:r>
      <w:r w:rsidR="005F2B80">
        <w:rPr>
          <w:color w:val="000000" w:themeColor="text1"/>
          <w:u w:color="000000" w:themeColor="text1"/>
        </w:rPr>
        <w:t>for making the</w:t>
      </w:r>
      <w:r w:rsidR="005B4996">
        <w:rPr>
          <w:color w:val="000000" w:themeColor="text1"/>
          <w:u w:color="000000" w:themeColor="text1"/>
        </w:rPr>
        <w:t xml:space="preserve"> Centennial Banner for Florence County, which hung for many years at the courthouse. Throughout her life, she has exhibited and shared her many talents, including clothing and hat design, macramé, decoupage, cake decorating, ceramics, and painting</w:t>
      </w:r>
      <w:r w:rsidR="005F2B80">
        <w:rPr>
          <w:color w:val="000000" w:themeColor="text1"/>
          <w:u w:color="000000" w:themeColor="text1"/>
        </w:rPr>
        <w:t>.</w:t>
      </w:r>
      <w:r>
        <w:rPr>
          <w:color w:val="000000" w:themeColor="text1"/>
          <w:u w:color="000000" w:themeColor="text1"/>
        </w:rPr>
        <w:t xml:space="preserve"> Her art pieces are impressive and have resulted in several awards</w:t>
      </w:r>
      <w:r w:rsidR="005B4996">
        <w:rPr>
          <w:color w:val="000000" w:themeColor="text1"/>
          <w:u w:color="000000" w:themeColor="text1"/>
        </w:rPr>
        <w:t>; and</w:t>
      </w:r>
    </w:p>
    <w:p w:rsidR="005B4996" w:rsidRDefault="005B4996"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96" w:rsidRDefault="005B4996"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has travelled all over the United States </w:t>
      </w:r>
      <w:r w:rsidR="006E3A95">
        <w:rPr>
          <w:color w:val="000000" w:themeColor="text1"/>
          <w:u w:color="000000" w:themeColor="text1"/>
        </w:rPr>
        <w:t xml:space="preserve">and world, </w:t>
      </w:r>
      <w:r w:rsidR="005F2B80">
        <w:rPr>
          <w:color w:val="000000" w:themeColor="text1"/>
          <w:u w:color="000000" w:themeColor="text1"/>
        </w:rPr>
        <w:t>visiting</w:t>
      </w:r>
      <w:r>
        <w:rPr>
          <w:color w:val="000000" w:themeColor="text1"/>
          <w:u w:color="000000" w:themeColor="text1"/>
        </w:rPr>
        <w:t xml:space="preserve"> all seven continents</w:t>
      </w:r>
      <w:r w:rsidR="005F2B80">
        <w:rPr>
          <w:color w:val="000000" w:themeColor="text1"/>
          <w:u w:color="000000" w:themeColor="text1"/>
        </w:rPr>
        <w:t xml:space="preserve">. </w:t>
      </w:r>
      <w:r>
        <w:rPr>
          <w:color w:val="000000" w:themeColor="text1"/>
          <w:u w:color="000000" w:themeColor="text1"/>
        </w:rPr>
        <w:t>She has extensively travelled throughout Africa, Europe, India, Australia,</w:t>
      </w:r>
      <w:r w:rsidR="006E3A95">
        <w:rPr>
          <w:color w:val="000000" w:themeColor="text1"/>
          <w:u w:color="000000" w:themeColor="text1"/>
        </w:rPr>
        <w:t xml:space="preserve"> China,</w:t>
      </w:r>
      <w:r w:rsidR="005F2B80">
        <w:rPr>
          <w:color w:val="000000" w:themeColor="text1"/>
          <w:u w:color="000000" w:themeColor="text1"/>
        </w:rPr>
        <w:t xml:space="preserve"> and Suriname</w:t>
      </w:r>
      <w:r>
        <w:rPr>
          <w:color w:val="000000" w:themeColor="text1"/>
          <w:u w:color="000000" w:themeColor="text1"/>
        </w:rPr>
        <w:t>. She particularly enjoyed her six</w:t>
      </w:r>
      <w:r w:rsidR="00D6428B">
        <w:rPr>
          <w:color w:val="000000" w:themeColor="text1"/>
          <w:u w:color="000000" w:themeColor="text1"/>
        </w:rPr>
        <w:noBreakHyphen/>
      </w:r>
      <w:r>
        <w:rPr>
          <w:color w:val="000000" w:themeColor="text1"/>
          <w:u w:color="000000" w:themeColor="text1"/>
        </w:rPr>
        <w:t>week drive around the coast of Afric</w:t>
      </w:r>
      <w:r w:rsidR="006E3A95">
        <w:rPr>
          <w:color w:val="000000" w:themeColor="text1"/>
          <w:u w:color="000000" w:themeColor="text1"/>
        </w:rPr>
        <w:t>a in a motor home with a group, navigating and assisting in the over five</w:t>
      </w:r>
      <w:r w:rsidR="00D6428B">
        <w:rPr>
          <w:color w:val="000000" w:themeColor="text1"/>
          <w:u w:color="000000" w:themeColor="text1"/>
        </w:rPr>
        <w:noBreakHyphen/>
      </w:r>
      <w:r w:rsidR="006E3A95">
        <w:rPr>
          <w:color w:val="000000" w:themeColor="text1"/>
          <w:u w:color="000000" w:themeColor="text1"/>
        </w:rPr>
        <w:t>thousand</w:t>
      </w:r>
      <w:r w:rsidR="00D6428B">
        <w:rPr>
          <w:color w:val="000000" w:themeColor="text1"/>
          <w:u w:color="000000" w:themeColor="text1"/>
        </w:rPr>
        <w:noBreakHyphen/>
      </w:r>
      <w:r w:rsidR="006E3A95">
        <w:rPr>
          <w:color w:val="000000" w:themeColor="text1"/>
          <w:u w:color="000000" w:themeColor="text1"/>
        </w:rPr>
        <w:t>mile drive at the age of seventy</w:t>
      </w:r>
      <w:r w:rsidR="00D6428B">
        <w:rPr>
          <w:color w:val="000000" w:themeColor="text1"/>
          <w:u w:color="000000" w:themeColor="text1"/>
        </w:rPr>
        <w:noBreakHyphen/>
      </w:r>
      <w:r w:rsidR="006E3A95">
        <w:rPr>
          <w:color w:val="000000" w:themeColor="text1"/>
          <w:u w:color="000000" w:themeColor="text1"/>
        </w:rPr>
        <w:t>eight</w:t>
      </w:r>
      <w:r>
        <w:rPr>
          <w:color w:val="000000" w:themeColor="text1"/>
          <w:u w:color="000000" w:themeColor="text1"/>
        </w:rPr>
        <w:t xml:space="preserve">.  Another </w:t>
      </w:r>
      <w:r w:rsidR="005F2B80">
        <w:rPr>
          <w:color w:val="000000" w:themeColor="text1"/>
          <w:u w:color="000000" w:themeColor="text1"/>
        </w:rPr>
        <w:t>treasured memory</w:t>
      </w:r>
      <w:r>
        <w:rPr>
          <w:color w:val="000000" w:themeColor="text1"/>
          <w:u w:color="000000" w:themeColor="text1"/>
        </w:rPr>
        <w:t xml:space="preserve"> </w:t>
      </w:r>
      <w:r w:rsidR="005F2B80">
        <w:rPr>
          <w:color w:val="000000" w:themeColor="text1"/>
          <w:u w:color="000000" w:themeColor="text1"/>
        </w:rPr>
        <w:t>is</w:t>
      </w:r>
      <w:r>
        <w:rPr>
          <w:color w:val="000000" w:themeColor="text1"/>
          <w:u w:color="000000" w:themeColor="text1"/>
        </w:rPr>
        <w:t xml:space="preserve"> her educational tour of China, which included </w:t>
      </w:r>
      <w:r w:rsidR="005F2B80">
        <w:rPr>
          <w:color w:val="000000" w:themeColor="text1"/>
          <w:u w:color="000000" w:themeColor="text1"/>
        </w:rPr>
        <w:t>seeing</w:t>
      </w:r>
      <w:r>
        <w:rPr>
          <w:color w:val="000000" w:themeColor="text1"/>
          <w:u w:color="000000" w:themeColor="text1"/>
        </w:rPr>
        <w:t xml:space="preserve"> the Great Wall and the Terra</w:t>
      </w:r>
      <w:r w:rsidR="00D6428B">
        <w:rPr>
          <w:color w:val="000000" w:themeColor="text1"/>
          <w:u w:color="000000" w:themeColor="text1"/>
        </w:rPr>
        <w:noBreakHyphen/>
      </w:r>
      <w:r>
        <w:rPr>
          <w:color w:val="000000" w:themeColor="text1"/>
          <w:u w:color="000000" w:themeColor="text1"/>
        </w:rPr>
        <w:t xml:space="preserve">Cotta Army. While there, she attended cooking and craft classes.  Her exposure to the culture and display of artistic work influenced her later </w:t>
      </w:r>
      <w:r w:rsidR="00F47ACB">
        <w:rPr>
          <w:color w:val="000000" w:themeColor="text1"/>
          <w:u w:color="000000" w:themeColor="text1"/>
        </w:rPr>
        <w:t xml:space="preserve">interest in china painting. </w:t>
      </w:r>
      <w:r>
        <w:rPr>
          <w:color w:val="000000" w:themeColor="text1"/>
          <w:u w:color="000000" w:themeColor="text1"/>
        </w:rPr>
        <w:t xml:space="preserve">Evelyn is committed to continuous learning, taking many classes in subjects such as computers, auto mechanics, cake decorating, </w:t>
      </w:r>
      <w:r w:rsidR="005F2B80">
        <w:rPr>
          <w:color w:val="000000" w:themeColor="text1"/>
          <w:u w:color="000000" w:themeColor="text1"/>
        </w:rPr>
        <w:t xml:space="preserve">and </w:t>
      </w:r>
      <w:r>
        <w:rPr>
          <w:color w:val="000000" w:themeColor="text1"/>
          <w:u w:color="000000" w:themeColor="text1"/>
        </w:rPr>
        <w:t xml:space="preserve">stocks and bonds, </w:t>
      </w:r>
      <w:r w:rsidR="005F2B80">
        <w:rPr>
          <w:color w:val="000000" w:themeColor="text1"/>
          <w:u w:color="000000" w:themeColor="text1"/>
        </w:rPr>
        <w:t>to name a few</w:t>
      </w:r>
      <w:r>
        <w:rPr>
          <w:color w:val="000000" w:themeColor="text1"/>
          <w:u w:color="000000" w:themeColor="text1"/>
        </w:rPr>
        <w:t>. She encourages all around her to strengthen</w:t>
      </w:r>
      <w:r w:rsidR="006E3A95">
        <w:rPr>
          <w:color w:val="000000" w:themeColor="text1"/>
          <w:u w:color="000000" w:themeColor="text1"/>
        </w:rPr>
        <w:t xml:space="preserve"> themselves through education. </w:t>
      </w:r>
      <w:r>
        <w:rPr>
          <w:color w:val="000000" w:themeColor="text1"/>
          <w:u w:color="000000" w:themeColor="text1"/>
        </w:rPr>
        <w:t xml:space="preserve">At one hundred years old, Evelyn still lives alone and drives around town to participate in her many activities; and </w:t>
      </w:r>
    </w:p>
    <w:p w:rsidR="005B4996" w:rsidRPr="008D22FE" w:rsidRDefault="005B4996"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D7D" w:rsidRPr="008D22FE" w:rsidRDefault="00684D7D" w:rsidP="00684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sidR="006E3A95">
        <w:rPr>
          <w:color w:val="000000" w:themeColor="text1"/>
          <w:u w:color="000000" w:themeColor="text1"/>
        </w:rPr>
        <w:t xml:space="preserve">Senate </w:t>
      </w:r>
      <w:r w:rsidR="005B4996">
        <w:rPr>
          <w:color w:val="000000" w:themeColor="text1"/>
          <w:u w:color="000000" w:themeColor="text1"/>
        </w:rPr>
        <w:t xml:space="preserve">are pleased to honor this </w:t>
      </w:r>
      <w:r w:rsidRPr="008D22FE">
        <w:rPr>
          <w:color w:val="000000" w:themeColor="text1"/>
          <w:u w:color="000000" w:themeColor="text1"/>
        </w:rPr>
        <w:t>daughter of South Ca</w:t>
      </w:r>
      <w:r w:rsidR="005B4996">
        <w:rPr>
          <w:color w:val="000000" w:themeColor="text1"/>
          <w:u w:color="000000" w:themeColor="text1"/>
        </w:rPr>
        <w:t>rolina at the celebration of</w:t>
      </w:r>
      <w:r w:rsidR="005F2B80">
        <w:rPr>
          <w:color w:val="000000" w:themeColor="text1"/>
          <w:u w:color="000000" w:themeColor="text1"/>
        </w:rPr>
        <w:t xml:space="preserve"> this milestone on February 10, 2018</w:t>
      </w:r>
      <w:r w:rsidRPr="008D22FE">
        <w:rPr>
          <w:color w:val="000000" w:themeColor="text1"/>
          <w:u w:color="000000" w:themeColor="text1"/>
        </w:rPr>
        <w:t xml:space="preserve">. Now, therefore, </w:t>
      </w: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E3A95">
        <w:t xml:space="preserve"> the members of the Senate</w:t>
      </w:r>
      <w:r w:rsidR="005B4996">
        <w:t xml:space="preserve">, by this resolution, congratulate Evelyn Bennett Guile </w:t>
      </w:r>
      <w:r w:rsidR="006E3A95">
        <w:t>on</w:t>
      </w:r>
      <w:r w:rsidR="005B4996">
        <w:t xml:space="preserve"> the occasion of her one hundredth birthday and wish her a joyous birthday celebration and many years of continued health and happiness</w:t>
      </w:r>
      <w:r>
        <w:t>.</w:t>
      </w: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E6A" w:rsidRDefault="000F2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B4996">
        <w:t>Evelyn Bennett Guile</w:t>
      </w:r>
      <w:r>
        <w:t>.</w:t>
      </w:r>
    </w:p>
    <w:p w:rsidR="00D4716E" w:rsidRDefault="00D6428B" w:rsidP="00365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22D" w:rsidRDefault="00C0622D" w:rsidP="00C0622D">
      <w:pPr>
        <w:suppressAutoHyphens/>
      </w:pPr>
    </w:p>
    <w:sectPr w:rsidR="00C0622D" w:rsidSect="00C062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28B" w:rsidRDefault="00D6428B" w:rsidP="009F0C77">
      <w:r>
        <w:separator/>
      </w:r>
    </w:p>
  </w:endnote>
  <w:endnote w:type="continuationSeparator" w:id="0">
    <w:p w:rsidR="00D6428B" w:rsidRDefault="00D64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CD3B5F-EFFD-43C9-9943-E04D7B914D4D}"/>
    <w:embedBold r:id="rId2" w:fontKey="{4055FDB5-C817-4907-8738-3601A3793931}"/>
  </w:font>
  <w:font w:name="Calibri">
    <w:panose1 w:val="020F0502020204030204"/>
    <w:charset w:val="00"/>
    <w:family w:val="swiss"/>
    <w:pitch w:val="variable"/>
    <w:sig w:usb0="E00002FF" w:usb1="4000ACFF" w:usb2="00000001" w:usb3="00000000" w:csb0="0000019F" w:csb1="00000000"/>
    <w:embedRegular r:id="rId3" w:fontKey="{5D7366CE-0833-4101-8961-77F76D248A26}"/>
  </w:font>
  <w:font w:name="Segoe UI">
    <w:panose1 w:val="020B0502040204020203"/>
    <w:charset w:val="00"/>
    <w:family w:val="swiss"/>
    <w:pitch w:val="variable"/>
    <w:sig w:usb0="E10022FF" w:usb1="C000E47F" w:usb2="00000029" w:usb3="00000000" w:csb0="000001DF" w:csb1="00000000"/>
    <w:embedRegular r:id="rId4" w:fontKey="{785D2245-4545-4DFF-87D1-CD56F7CCEAD2}"/>
  </w:font>
  <w:font w:name="Cambria">
    <w:panose1 w:val="02040503050406030204"/>
    <w:charset w:val="00"/>
    <w:family w:val="roman"/>
    <w:pitch w:val="variable"/>
    <w:sig w:usb0="E00002FF" w:usb1="400004FF" w:usb2="00000000" w:usb3="00000000" w:csb0="0000019F" w:csb1="00000000"/>
    <w:embedRegular r:id="rId5" w:fontKey="{CA67C944-16B6-4672-B09A-5D51C959A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22D" w:rsidRPr="00BE741F" w:rsidRDefault="00C0622D" w:rsidP="00BE741F">
    <w:pPr>
      <w:pStyle w:val="Footer"/>
      <w:tabs>
        <w:tab w:val="clear" w:pos="4680"/>
        <w:tab w:val="clear" w:pos="9360"/>
        <w:tab w:val="center" w:pos="2995"/>
      </w:tabs>
      <w:spacing w:before="120"/>
    </w:pPr>
    <w:r>
      <w:t>[967]</w:t>
    </w:r>
    <w:r>
      <w:tab/>
    </w:r>
    <w:r>
      <w:fldChar w:fldCharType="begin"/>
    </w:r>
    <w:r>
      <w:instrText xml:space="preserve"> PAGE  \* MERGEFORMAT </w:instrText>
    </w:r>
    <w:r>
      <w:fldChar w:fldCharType="separate"/>
    </w:r>
    <w:r w:rsidR="00A401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28B" w:rsidRDefault="00D6428B" w:rsidP="009F0C77">
      <w:r>
        <w:separator/>
      </w:r>
    </w:p>
  </w:footnote>
  <w:footnote w:type="continuationSeparator" w:id="0">
    <w:p w:rsidR="00D6428B" w:rsidRDefault="00D64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90CZ18"/>
    <w:docVar w:name="CoverBillType" w:val="r"/>
    <w:docVar w:name="DocPath" w:val="L:\Council\bills\RT\17290CZ18.DOCX"/>
    <w:docVar w:name="dvBillNumber" w:val="967"/>
    <w:docVar w:name="dvBillNumberPrefix" w:val="S. "/>
    <w:docVar w:name="dvOriginalBody" w:val="Senate"/>
    <w:docVar w:name="dvSteno" w:val="RT"/>
    <w:docVar w:name="NameofBody" w:val="s"/>
    <w:docVar w:name="vGroup2" w:val="Council"/>
  </w:docVars>
  <w:rsids>
    <w:rsidRoot w:val="000F2E6A"/>
    <w:rsid w:val="000263D9"/>
    <w:rsid w:val="00026C9A"/>
    <w:rsid w:val="000508F1"/>
    <w:rsid w:val="000965A1"/>
    <w:rsid w:val="000C487D"/>
    <w:rsid w:val="000E1785"/>
    <w:rsid w:val="000F2E6A"/>
    <w:rsid w:val="000F39F2"/>
    <w:rsid w:val="001023A4"/>
    <w:rsid w:val="0010776B"/>
    <w:rsid w:val="00133E66"/>
    <w:rsid w:val="00134ACF"/>
    <w:rsid w:val="00144E15"/>
    <w:rsid w:val="001A4A62"/>
    <w:rsid w:val="001A681E"/>
    <w:rsid w:val="001D08F2"/>
    <w:rsid w:val="002037CA"/>
    <w:rsid w:val="002047A2"/>
    <w:rsid w:val="002102AF"/>
    <w:rsid w:val="002321B6"/>
    <w:rsid w:val="0023696B"/>
    <w:rsid w:val="00250967"/>
    <w:rsid w:val="002759C5"/>
    <w:rsid w:val="00277DEE"/>
    <w:rsid w:val="00280D88"/>
    <w:rsid w:val="00294ABE"/>
    <w:rsid w:val="002A3EB4"/>
    <w:rsid w:val="00325348"/>
    <w:rsid w:val="0036544F"/>
    <w:rsid w:val="00393688"/>
    <w:rsid w:val="003D411E"/>
    <w:rsid w:val="003E3C1E"/>
    <w:rsid w:val="003E6148"/>
    <w:rsid w:val="003E7D04"/>
    <w:rsid w:val="00400EAA"/>
    <w:rsid w:val="0041760A"/>
    <w:rsid w:val="004203D7"/>
    <w:rsid w:val="004809EE"/>
    <w:rsid w:val="004B2A8B"/>
    <w:rsid w:val="00511EE9"/>
    <w:rsid w:val="00517669"/>
    <w:rsid w:val="00521E00"/>
    <w:rsid w:val="00577C6C"/>
    <w:rsid w:val="0058501B"/>
    <w:rsid w:val="005B4996"/>
    <w:rsid w:val="005C5AC4"/>
    <w:rsid w:val="005F2B80"/>
    <w:rsid w:val="0061228A"/>
    <w:rsid w:val="006215AA"/>
    <w:rsid w:val="006340D9"/>
    <w:rsid w:val="00643B8E"/>
    <w:rsid w:val="00653ECC"/>
    <w:rsid w:val="00665EBC"/>
    <w:rsid w:val="00680479"/>
    <w:rsid w:val="00684D7D"/>
    <w:rsid w:val="0069470D"/>
    <w:rsid w:val="006A476C"/>
    <w:rsid w:val="006C6A93"/>
    <w:rsid w:val="006E02F9"/>
    <w:rsid w:val="006E3A95"/>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0183"/>
    <w:rsid w:val="00A64E80"/>
    <w:rsid w:val="00A741D9"/>
    <w:rsid w:val="00A85589"/>
    <w:rsid w:val="00A9741D"/>
    <w:rsid w:val="00AA6A0E"/>
    <w:rsid w:val="00AB0576"/>
    <w:rsid w:val="00AD4B17"/>
    <w:rsid w:val="00B26FA6"/>
    <w:rsid w:val="00B329C2"/>
    <w:rsid w:val="00B741CB"/>
    <w:rsid w:val="00B87AF8"/>
    <w:rsid w:val="00B934F3"/>
    <w:rsid w:val="00BB6347"/>
    <w:rsid w:val="00BD2134"/>
    <w:rsid w:val="00BE741F"/>
    <w:rsid w:val="00C038D8"/>
    <w:rsid w:val="00C045DD"/>
    <w:rsid w:val="00C0622D"/>
    <w:rsid w:val="00C3136F"/>
    <w:rsid w:val="00C3483A"/>
    <w:rsid w:val="00C74E9D"/>
    <w:rsid w:val="00C82FD3"/>
    <w:rsid w:val="00CC6B7B"/>
    <w:rsid w:val="00CD3619"/>
    <w:rsid w:val="00CF4447"/>
    <w:rsid w:val="00D239F9"/>
    <w:rsid w:val="00D24C61"/>
    <w:rsid w:val="00D405E7"/>
    <w:rsid w:val="00D40DD2"/>
    <w:rsid w:val="00D41D56"/>
    <w:rsid w:val="00D4716E"/>
    <w:rsid w:val="00D6260D"/>
    <w:rsid w:val="00D6428B"/>
    <w:rsid w:val="00D6662B"/>
    <w:rsid w:val="00D95E2F"/>
    <w:rsid w:val="00D970A9"/>
    <w:rsid w:val="00DB3AC0"/>
    <w:rsid w:val="00DC6813"/>
    <w:rsid w:val="00DE68F0"/>
    <w:rsid w:val="00DF3845"/>
    <w:rsid w:val="00DF7E17"/>
    <w:rsid w:val="00E01D94"/>
    <w:rsid w:val="00E55C77"/>
    <w:rsid w:val="00EB00A2"/>
    <w:rsid w:val="00EB1BF3"/>
    <w:rsid w:val="00EF3EEE"/>
    <w:rsid w:val="00F149A7"/>
    <w:rsid w:val="00F47AC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98D54A-16AD-4787-BE4D-CB8D1ED2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4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28B"/>
    <w:rPr>
      <w:rFonts w:ascii="Segoe UI" w:eastAsia="Times New Roman" w:hAnsi="Segoe UI" w:cs="Segoe UI"/>
      <w:sz w:val="18"/>
      <w:szCs w:val="18"/>
    </w:rPr>
  </w:style>
  <w:style w:type="character" w:styleId="Hyperlink">
    <w:name w:val="Hyperlink"/>
    <w:basedOn w:val="DefaultParagraphFont"/>
    <w:uiPriority w:val="99"/>
    <w:unhideWhenUsed/>
    <w:rsid w:val="00C062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67&amp;session=122&amp;summary=B" TargetMode="External"/><Relationship Id="rId3" Type="http://schemas.openxmlformats.org/officeDocument/2006/relationships/settings" Target="settings.xml"/><Relationship Id="rId7" Type="http://schemas.openxmlformats.org/officeDocument/2006/relationships/hyperlink" Target="file:///h:\sj\2018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967_2018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C1AAC-9FA8-4B9D-AAC7-DCF4294BF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723</Words>
  <Characters>3830</Characters>
  <Application>Microsoft Office Word</Application>
  <DocSecurity>0</DocSecurity>
  <Lines>118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967: Evelyn Bennett Guile - South Carolina Legislature Online</dc:title>
  <dc:subject/>
  <dc:creator>Rebecca Turner</dc:creator>
  <cp:keywords/>
  <dc:description/>
  <cp:lastModifiedBy>S Volk</cp:lastModifiedBy>
  <cp:revision>2</cp:revision>
  <cp:lastPrinted>2018-02-06T17:31:00Z</cp:lastPrinted>
  <dcterms:created xsi:type="dcterms:W3CDTF">2018-02-09T21:23:00Z</dcterms:created>
  <dcterms:modified xsi:type="dcterms:W3CDTF">2018-02-09T21:23:00Z</dcterms:modified>
</cp:coreProperties>
</file>