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68" w:rsidRDefault="00E91E68">
      <w:pPr>
        <w:pStyle w:val="Heading6"/>
        <w:jc w:val="center"/>
        <w:rPr>
          <w:sz w:val="22"/>
        </w:rPr>
      </w:pPr>
      <w:bookmarkStart w:id="0" w:name="_GoBack"/>
      <w:bookmarkEnd w:id="0"/>
      <w:r>
        <w:rPr>
          <w:sz w:val="22"/>
        </w:rPr>
        <w:t>HOUSE TO MEET AT 10</w:t>
      </w:r>
      <w:r w:rsidR="008C2468">
        <w:rPr>
          <w:sz w:val="22"/>
        </w:rPr>
        <w:t xml:space="preserve">:00 </w:t>
      </w:r>
      <w:r>
        <w:rPr>
          <w:sz w:val="22"/>
        </w:rPr>
        <w:t>A.M.</w:t>
      </w:r>
    </w:p>
    <w:p w:rsidR="008C2468" w:rsidRDefault="008C2468">
      <w:pPr>
        <w:tabs>
          <w:tab w:val="right" w:pos="6336"/>
        </w:tabs>
        <w:ind w:left="0" w:firstLine="0"/>
        <w:jc w:val="center"/>
      </w:pPr>
    </w:p>
    <w:p w:rsidR="008C2468" w:rsidRDefault="008C2468">
      <w:pPr>
        <w:tabs>
          <w:tab w:val="right" w:pos="6336"/>
        </w:tabs>
        <w:ind w:left="0" w:firstLine="0"/>
        <w:jc w:val="right"/>
        <w:rPr>
          <w:b/>
        </w:rPr>
      </w:pPr>
      <w:r>
        <w:rPr>
          <w:b/>
        </w:rPr>
        <w:t>NO. 56</w:t>
      </w:r>
    </w:p>
    <w:p w:rsidR="008C2468" w:rsidRDefault="008C2468">
      <w:pPr>
        <w:tabs>
          <w:tab w:val="center" w:pos="3168"/>
        </w:tabs>
        <w:ind w:left="0" w:firstLine="0"/>
        <w:jc w:val="center"/>
      </w:pPr>
      <w:r>
        <w:rPr>
          <w:b/>
        </w:rPr>
        <w:t>CALENDAR</w:t>
      </w:r>
    </w:p>
    <w:p w:rsidR="008C2468" w:rsidRDefault="008C2468">
      <w:pPr>
        <w:ind w:left="0" w:firstLine="0"/>
        <w:jc w:val="center"/>
      </w:pPr>
    </w:p>
    <w:p w:rsidR="008C2468" w:rsidRDefault="008C2468">
      <w:pPr>
        <w:tabs>
          <w:tab w:val="center" w:pos="3168"/>
        </w:tabs>
        <w:ind w:left="0" w:firstLine="0"/>
        <w:jc w:val="center"/>
        <w:rPr>
          <w:b/>
        </w:rPr>
      </w:pPr>
      <w:r>
        <w:rPr>
          <w:b/>
        </w:rPr>
        <w:t>OF THE</w:t>
      </w:r>
    </w:p>
    <w:p w:rsidR="008C2468" w:rsidRDefault="008C2468">
      <w:pPr>
        <w:ind w:left="0" w:firstLine="0"/>
        <w:jc w:val="center"/>
      </w:pPr>
    </w:p>
    <w:p w:rsidR="008C2468" w:rsidRDefault="008C2468">
      <w:pPr>
        <w:tabs>
          <w:tab w:val="center" w:pos="3168"/>
        </w:tabs>
        <w:ind w:left="0" w:firstLine="0"/>
        <w:jc w:val="center"/>
      </w:pPr>
      <w:r>
        <w:rPr>
          <w:b/>
        </w:rPr>
        <w:t>HOUSE OF REPRESENTATIVES</w:t>
      </w:r>
    </w:p>
    <w:p w:rsidR="008C2468" w:rsidRDefault="008C2468">
      <w:pPr>
        <w:ind w:left="0" w:firstLine="0"/>
        <w:jc w:val="center"/>
      </w:pPr>
    </w:p>
    <w:p w:rsidR="008C2468" w:rsidRDefault="008C2468">
      <w:pPr>
        <w:pStyle w:val="Heading4"/>
        <w:jc w:val="center"/>
        <w:rPr>
          <w:snapToGrid/>
        </w:rPr>
      </w:pPr>
      <w:r>
        <w:rPr>
          <w:snapToGrid/>
        </w:rPr>
        <w:t>OF THE</w:t>
      </w:r>
    </w:p>
    <w:p w:rsidR="008C2468" w:rsidRDefault="008C2468">
      <w:pPr>
        <w:ind w:left="0" w:firstLine="0"/>
        <w:jc w:val="center"/>
      </w:pPr>
    </w:p>
    <w:p w:rsidR="008C2468" w:rsidRDefault="008C2468">
      <w:pPr>
        <w:tabs>
          <w:tab w:val="center" w:pos="3168"/>
        </w:tabs>
        <w:ind w:left="0" w:firstLine="0"/>
        <w:jc w:val="center"/>
        <w:rPr>
          <w:b/>
        </w:rPr>
      </w:pPr>
      <w:r>
        <w:rPr>
          <w:b/>
        </w:rPr>
        <w:t>STATE OF SOUTH CAROLINA</w:t>
      </w:r>
    </w:p>
    <w:p w:rsidR="008C2468" w:rsidRDefault="008C2468">
      <w:pPr>
        <w:ind w:left="0" w:firstLine="0"/>
        <w:jc w:val="center"/>
        <w:rPr>
          <w:b/>
        </w:rPr>
      </w:pPr>
    </w:p>
    <w:p w:rsidR="008C2468" w:rsidRDefault="008C2468">
      <w:pPr>
        <w:ind w:left="0" w:firstLine="0"/>
        <w:jc w:val="center"/>
        <w:rPr>
          <w:b/>
        </w:rPr>
      </w:pPr>
    </w:p>
    <w:p w:rsidR="008C2468" w:rsidRDefault="008C246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C2468" w:rsidRDefault="008C2468">
      <w:pPr>
        <w:ind w:left="0" w:firstLine="0"/>
        <w:jc w:val="center"/>
        <w:rPr>
          <w:b/>
        </w:rPr>
      </w:pPr>
    </w:p>
    <w:p w:rsidR="008C2468" w:rsidRDefault="008C2468">
      <w:pPr>
        <w:pStyle w:val="Heading3"/>
        <w:jc w:val="center"/>
      </w:pPr>
      <w:r>
        <w:t>REGULAR SESSION BEGINNING TUESDAY, JANUARY 10, 2017</w:t>
      </w:r>
    </w:p>
    <w:p w:rsidR="008C2468" w:rsidRDefault="008C2468">
      <w:pPr>
        <w:ind w:left="0" w:firstLine="0"/>
        <w:jc w:val="center"/>
        <w:rPr>
          <w:b/>
        </w:rPr>
      </w:pPr>
    </w:p>
    <w:p w:rsidR="008C2468" w:rsidRDefault="008C2468">
      <w:pPr>
        <w:ind w:left="0" w:firstLine="0"/>
        <w:jc w:val="center"/>
        <w:rPr>
          <w:b/>
        </w:rPr>
      </w:pPr>
    </w:p>
    <w:p w:rsidR="008C2468" w:rsidRDefault="008C2468">
      <w:pPr>
        <w:ind w:left="0" w:firstLine="0"/>
        <w:jc w:val="center"/>
        <w:rPr>
          <w:b/>
        </w:rPr>
      </w:pPr>
      <w:r w:rsidRPr="00822BED">
        <w:rPr>
          <w:b/>
        </w:rPr>
        <w:t>WEDNESDAY, APRIL 26, 2017</w:t>
      </w:r>
    </w:p>
    <w:p w:rsidR="00E91E68" w:rsidRPr="00822BED" w:rsidRDefault="00E91E68">
      <w:pPr>
        <w:ind w:left="0" w:firstLine="0"/>
        <w:jc w:val="center"/>
        <w:rPr>
          <w:b/>
        </w:rPr>
      </w:pPr>
    </w:p>
    <w:p w:rsidR="008C2468" w:rsidRDefault="008C2468">
      <w:pPr>
        <w:ind w:left="0" w:firstLine="0"/>
        <w:jc w:val="center"/>
        <w:rPr>
          <w:b/>
        </w:rPr>
      </w:pPr>
      <w:r>
        <w:rPr>
          <w:b/>
          <w:noProof/>
        </w:rPr>
        <w:drawing>
          <wp:inline distT="0" distB="0" distL="0" distR="0">
            <wp:extent cx="1143000" cy="942975"/>
            <wp:effectExtent l="0" t="0" r="0" b="9525"/>
            <wp:docPr id="2" name="Picture 2" descr="M:\H-CHAMB\TEAMGIFS\COASTAL CAROLINA\Coastal Car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COASTAL CAROLINA\Coastal Carolina.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r>
        <w:rPr>
          <w:b/>
        </w:rPr>
        <w:t xml:space="preserve">        </w:t>
      </w:r>
      <w:r>
        <w:rPr>
          <w:b/>
          <w:noProof/>
        </w:rPr>
        <w:drawing>
          <wp:inline distT="0" distB="0" distL="0" distR="0">
            <wp:extent cx="1514475" cy="1143000"/>
            <wp:effectExtent l="0" t="0" r="9525" b="0"/>
            <wp:docPr id="3" name="Picture 3" descr="L:\H-CHAMB\TEAMGIFS\South Aiken H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South Aiken HS_2.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14475" cy="1143000"/>
                    </a:xfrm>
                    <a:prstGeom prst="rect">
                      <a:avLst/>
                    </a:prstGeom>
                    <a:noFill/>
                    <a:ln>
                      <a:noFill/>
                    </a:ln>
                  </pic:spPr>
                </pic:pic>
              </a:graphicData>
            </a:graphic>
          </wp:inline>
        </w:drawing>
      </w:r>
    </w:p>
    <w:p w:rsidR="008C2468" w:rsidRDefault="008C2468">
      <w:pPr>
        <w:pStyle w:val="ActionText"/>
        <w:sectPr w:rsidR="008C246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8C2468" w:rsidRDefault="008C2468">
      <w:pPr>
        <w:pStyle w:val="ActionText"/>
        <w:sectPr w:rsidR="008C2468">
          <w:pgSz w:w="12240" w:h="15840" w:code="1"/>
          <w:pgMar w:top="1008" w:right="4694" w:bottom="3499" w:left="1224" w:header="1008" w:footer="3499" w:gutter="0"/>
          <w:cols w:space="720"/>
          <w:titlePg/>
        </w:sectPr>
      </w:pPr>
    </w:p>
    <w:p w:rsidR="008C2468" w:rsidRDefault="008C2468" w:rsidP="008C2468">
      <w:pPr>
        <w:jc w:val="center"/>
        <w:rPr>
          <w:b/>
        </w:rPr>
      </w:pPr>
      <w:r>
        <w:rPr>
          <w:b/>
        </w:rPr>
        <w:lastRenderedPageBreak/>
        <w:t>COASTAL CAROLINA UNIVERSITY “CHANTICLEERS”</w:t>
      </w:r>
    </w:p>
    <w:p w:rsidR="008C2468" w:rsidRPr="007A21AD" w:rsidRDefault="008C2468" w:rsidP="008C2468">
      <w:pPr>
        <w:jc w:val="center"/>
        <w:rPr>
          <w:b/>
        </w:rPr>
      </w:pPr>
      <w:r w:rsidRPr="007A21AD">
        <w:rPr>
          <w:b/>
        </w:rPr>
        <w:t xml:space="preserve">2016 COLLEGE WORLD SERIES </w:t>
      </w:r>
      <w:r w:rsidR="00E91E68">
        <w:rPr>
          <w:b/>
        </w:rPr>
        <w:t xml:space="preserve">BASEBALL </w:t>
      </w:r>
      <w:r>
        <w:rPr>
          <w:b/>
        </w:rPr>
        <w:t>CHAMPIONS</w:t>
      </w:r>
    </w:p>
    <w:p w:rsidR="008C2468" w:rsidRDefault="008C2468" w:rsidP="008C2468">
      <w:pPr>
        <w:jc w:val="center"/>
        <w:rPr>
          <w:b/>
        </w:rPr>
      </w:pPr>
    </w:p>
    <w:p w:rsidR="008C2468" w:rsidRPr="007A21AD" w:rsidRDefault="004B4526" w:rsidP="008C2468">
      <w:pPr>
        <w:tabs>
          <w:tab w:val="left" w:pos="3600"/>
        </w:tabs>
        <w:ind w:firstLine="0"/>
        <w:jc w:val="left"/>
        <w:rPr>
          <w:szCs w:val="22"/>
        </w:rPr>
      </w:pPr>
      <w:hyperlink r:id="rId18" w:history="1">
        <w:r w:rsidR="008C2468" w:rsidRPr="007A21AD">
          <w:rPr>
            <w:color w:val="000000"/>
            <w:szCs w:val="22"/>
          </w:rPr>
          <w:t>Matt Beaird</w:t>
        </w:r>
      </w:hyperlink>
      <w:r w:rsidR="008C2468">
        <w:rPr>
          <w:szCs w:val="22"/>
        </w:rPr>
        <w:tab/>
      </w:r>
      <w:hyperlink r:id="rId19" w:history="1">
        <w:r w:rsidR="008C2468" w:rsidRPr="007A21AD">
          <w:rPr>
            <w:color w:val="000000"/>
            <w:szCs w:val="22"/>
          </w:rPr>
          <w:t>Andrew Beckwith</w:t>
        </w:r>
      </w:hyperlink>
    </w:p>
    <w:p w:rsidR="008C2468" w:rsidRPr="007A21AD" w:rsidRDefault="004B4526" w:rsidP="008C2468">
      <w:pPr>
        <w:tabs>
          <w:tab w:val="left" w:pos="3600"/>
        </w:tabs>
        <w:ind w:firstLine="0"/>
        <w:jc w:val="left"/>
        <w:rPr>
          <w:szCs w:val="22"/>
        </w:rPr>
      </w:pPr>
      <w:hyperlink r:id="rId20" w:history="1">
        <w:r w:rsidR="008C2468" w:rsidRPr="007A21AD">
          <w:rPr>
            <w:color w:val="000000"/>
            <w:szCs w:val="22"/>
          </w:rPr>
          <w:t>Jason Bilous</w:t>
        </w:r>
      </w:hyperlink>
      <w:r w:rsidR="008C2468">
        <w:rPr>
          <w:szCs w:val="22"/>
        </w:rPr>
        <w:tab/>
      </w:r>
      <w:hyperlink r:id="rId21" w:history="1">
        <w:r w:rsidR="008C2468" w:rsidRPr="007A21AD">
          <w:rPr>
            <w:color w:val="000000"/>
            <w:szCs w:val="22"/>
          </w:rPr>
          <w:t>Turner Buis</w:t>
        </w:r>
      </w:hyperlink>
    </w:p>
    <w:p w:rsidR="008C2468" w:rsidRPr="007A21AD" w:rsidRDefault="004B4526" w:rsidP="008C2468">
      <w:pPr>
        <w:tabs>
          <w:tab w:val="left" w:pos="3600"/>
        </w:tabs>
        <w:ind w:firstLine="0"/>
        <w:jc w:val="left"/>
        <w:rPr>
          <w:szCs w:val="22"/>
        </w:rPr>
      </w:pPr>
      <w:hyperlink r:id="rId22" w:history="1">
        <w:r w:rsidR="008C2468" w:rsidRPr="007A21AD">
          <w:rPr>
            <w:color w:val="000000"/>
            <w:szCs w:val="22"/>
          </w:rPr>
          <w:t>Billy Cooke</w:t>
        </w:r>
      </w:hyperlink>
      <w:r w:rsidR="008C2468">
        <w:rPr>
          <w:szCs w:val="22"/>
        </w:rPr>
        <w:tab/>
      </w:r>
      <w:hyperlink r:id="rId23" w:history="1">
        <w:r w:rsidR="008C2468" w:rsidRPr="007A21AD">
          <w:rPr>
            <w:color w:val="000000"/>
            <w:szCs w:val="22"/>
          </w:rPr>
          <w:t>Josh Crump</w:t>
        </w:r>
      </w:hyperlink>
    </w:p>
    <w:p w:rsidR="008C2468" w:rsidRPr="007A21AD" w:rsidRDefault="004B4526" w:rsidP="008C2468">
      <w:pPr>
        <w:tabs>
          <w:tab w:val="left" w:pos="3600"/>
        </w:tabs>
        <w:ind w:firstLine="0"/>
        <w:jc w:val="left"/>
        <w:rPr>
          <w:szCs w:val="22"/>
        </w:rPr>
      </w:pPr>
      <w:hyperlink r:id="rId24" w:history="1">
        <w:r w:rsidR="008C2468" w:rsidRPr="007A21AD">
          <w:rPr>
            <w:color w:val="000000"/>
            <w:szCs w:val="22"/>
          </w:rPr>
          <w:t>Alex Cunningham</w:t>
        </w:r>
      </w:hyperlink>
      <w:r w:rsidR="008C2468">
        <w:rPr>
          <w:szCs w:val="22"/>
        </w:rPr>
        <w:tab/>
      </w:r>
      <w:hyperlink r:id="rId25" w:history="1">
        <w:r w:rsidR="008C2468" w:rsidRPr="007A21AD">
          <w:rPr>
            <w:color w:val="000000"/>
            <w:szCs w:val="22"/>
          </w:rPr>
          <w:t>Dalton Ewing</w:t>
        </w:r>
      </w:hyperlink>
    </w:p>
    <w:p w:rsidR="008C2468" w:rsidRPr="007A21AD" w:rsidRDefault="004B4526" w:rsidP="008C2468">
      <w:pPr>
        <w:tabs>
          <w:tab w:val="left" w:pos="3600"/>
        </w:tabs>
        <w:ind w:firstLine="0"/>
        <w:jc w:val="left"/>
        <w:rPr>
          <w:szCs w:val="22"/>
        </w:rPr>
      </w:pPr>
      <w:hyperlink r:id="rId26" w:history="1">
        <w:r w:rsidR="008C2468" w:rsidRPr="007A21AD">
          <w:rPr>
            <w:color w:val="000000"/>
            <w:szCs w:val="22"/>
          </w:rPr>
          <w:t>Jordan Gore</w:t>
        </w:r>
      </w:hyperlink>
      <w:r w:rsidR="008C2468">
        <w:rPr>
          <w:szCs w:val="22"/>
        </w:rPr>
        <w:tab/>
      </w:r>
      <w:hyperlink r:id="rId27" w:history="1">
        <w:r w:rsidR="008C2468" w:rsidRPr="007A21AD">
          <w:rPr>
            <w:color w:val="000000"/>
            <w:szCs w:val="22"/>
          </w:rPr>
          <w:t>Tanner Hanes</w:t>
        </w:r>
      </w:hyperlink>
    </w:p>
    <w:p w:rsidR="008C2468" w:rsidRPr="007A21AD" w:rsidRDefault="004B4526" w:rsidP="008C2468">
      <w:pPr>
        <w:tabs>
          <w:tab w:val="left" w:pos="3600"/>
        </w:tabs>
        <w:ind w:firstLine="0"/>
        <w:jc w:val="left"/>
        <w:rPr>
          <w:szCs w:val="22"/>
        </w:rPr>
      </w:pPr>
      <w:hyperlink r:id="rId28" w:history="1">
        <w:r w:rsidR="008C2468" w:rsidRPr="007A21AD">
          <w:rPr>
            <w:color w:val="000000"/>
            <w:szCs w:val="22"/>
          </w:rPr>
          <w:t>Bobby Holmes</w:t>
        </w:r>
      </w:hyperlink>
      <w:r w:rsidR="008C2468">
        <w:rPr>
          <w:szCs w:val="22"/>
        </w:rPr>
        <w:tab/>
      </w:r>
      <w:hyperlink r:id="rId29" w:history="1">
        <w:r w:rsidR="008C2468" w:rsidRPr="007A21AD">
          <w:rPr>
            <w:color w:val="000000"/>
            <w:szCs w:val="22"/>
          </w:rPr>
          <w:t>Zack Hopeck</w:t>
        </w:r>
      </w:hyperlink>
    </w:p>
    <w:p w:rsidR="008C2468" w:rsidRPr="007A21AD" w:rsidRDefault="004B4526" w:rsidP="008C2468">
      <w:pPr>
        <w:tabs>
          <w:tab w:val="left" w:pos="3600"/>
        </w:tabs>
        <w:ind w:firstLine="0"/>
        <w:jc w:val="left"/>
        <w:rPr>
          <w:szCs w:val="22"/>
        </w:rPr>
      </w:pPr>
      <w:hyperlink r:id="rId30" w:history="1">
        <w:r w:rsidR="008C2468" w:rsidRPr="007A21AD">
          <w:rPr>
            <w:color w:val="000000"/>
            <w:szCs w:val="22"/>
          </w:rPr>
          <w:t>Gordon Ingebritson</w:t>
        </w:r>
      </w:hyperlink>
      <w:r w:rsidR="008C2468">
        <w:rPr>
          <w:szCs w:val="22"/>
        </w:rPr>
        <w:tab/>
      </w:r>
      <w:hyperlink r:id="rId31" w:history="1">
        <w:r w:rsidR="008C2468" w:rsidRPr="007A21AD">
          <w:rPr>
            <w:color w:val="000000"/>
            <w:szCs w:val="22"/>
          </w:rPr>
          <w:t>Peyton Isaacson</w:t>
        </w:r>
      </w:hyperlink>
    </w:p>
    <w:p w:rsidR="008C2468" w:rsidRDefault="004B4526" w:rsidP="008C2468">
      <w:pPr>
        <w:tabs>
          <w:tab w:val="left" w:pos="3600"/>
        </w:tabs>
        <w:ind w:firstLine="0"/>
        <w:jc w:val="left"/>
        <w:rPr>
          <w:szCs w:val="22"/>
        </w:rPr>
      </w:pPr>
      <w:hyperlink r:id="rId32" w:history="1">
        <w:r w:rsidR="008C2468" w:rsidRPr="007A21AD">
          <w:rPr>
            <w:color w:val="000000"/>
            <w:szCs w:val="22"/>
          </w:rPr>
          <w:t>Steven Johel</w:t>
        </w:r>
      </w:hyperlink>
      <w:r w:rsidR="008C2468">
        <w:rPr>
          <w:szCs w:val="22"/>
        </w:rPr>
        <w:tab/>
      </w:r>
      <w:hyperlink r:id="rId33" w:history="1">
        <w:r w:rsidR="008C2468" w:rsidRPr="007A21AD">
          <w:rPr>
            <w:color w:val="000000"/>
            <w:szCs w:val="22"/>
          </w:rPr>
          <w:t>Austin Kitchen</w:t>
        </w:r>
      </w:hyperlink>
    </w:p>
    <w:p w:rsidR="008C2468" w:rsidRPr="007A21AD" w:rsidRDefault="004B4526" w:rsidP="008C2468">
      <w:pPr>
        <w:tabs>
          <w:tab w:val="left" w:pos="3600"/>
        </w:tabs>
        <w:ind w:firstLine="0"/>
        <w:jc w:val="left"/>
        <w:rPr>
          <w:szCs w:val="22"/>
        </w:rPr>
      </w:pPr>
      <w:hyperlink r:id="rId34" w:history="1">
        <w:r w:rsidR="008C2468" w:rsidRPr="007A21AD">
          <w:rPr>
            <w:color w:val="000000"/>
            <w:szCs w:val="22"/>
          </w:rPr>
          <w:t>Seth Lancaster</w:t>
        </w:r>
      </w:hyperlink>
      <w:r w:rsidR="008C2468">
        <w:rPr>
          <w:szCs w:val="22"/>
        </w:rPr>
        <w:tab/>
      </w:r>
      <w:hyperlink r:id="rId35" w:history="1">
        <w:r w:rsidR="008C2468" w:rsidRPr="007A21AD">
          <w:rPr>
            <w:color w:val="000000"/>
            <w:szCs w:val="22"/>
          </w:rPr>
          <w:t>Will Latcham</w:t>
        </w:r>
      </w:hyperlink>
    </w:p>
    <w:p w:rsidR="008C2468" w:rsidRPr="007A21AD" w:rsidRDefault="004B4526" w:rsidP="008C2468">
      <w:pPr>
        <w:tabs>
          <w:tab w:val="left" w:pos="3600"/>
        </w:tabs>
        <w:ind w:firstLine="0"/>
        <w:jc w:val="left"/>
        <w:rPr>
          <w:szCs w:val="22"/>
        </w:rPr>
      </w:pPr>
      <w:hyperlink r:id="rId36" w:history="1">
        <w:r w:rsidR="008C2468" w:rsidRPr="007A21AD">
          <w:rPr>
            <w:color w:val="000000"/>
            <w:szCs w:val="22"/>
          </w:rPr>
          <w:t>Mitchell Mikes</w:t>
        </w:r>
      </w:hyperlink>
      <w:r w:rsidR="008C2468">
        <w:rPr>
          <w:szCs w:val="22"/>
        </w:rPr>
        <w:tab/>
      </w:r>
      <w:hyperlink r:id="rId37" w:history="1">
        <w:r w:rsidR="008C2468" w:rsidRPr="007A21AD">
          <w:rPr>
            <w:color w:val="000000"/>
            <w:szCs w:val="22"/>
          </w:rPr>
          <w:t>Brandon Miller</w:t>
        </w:r>
      </w:hyperlink>
    </w:p>
    <w:p w:rsidR="008C2468" w:rsidRPr="007A21AD" w:rsidRDefault="004B4526" w:rsidP="008C2468">
      <w:pPr>
        <w:tabs>
          <w:tab w:val="left" w:pos="3600"/>
        </w:tabs>
        <w:ind w:firstLine="0"/>
        <w:jc w:val="left"/>
        <w:rPr>
          <w:szCs w:val="22"/>
        </w:rPr>
      </w:pPr>
      <w:hyperlink r:id="rId38" w:history="1">
        <w:r w:rsidR="008C2468" w:rsidRPr="007A21AD">
          <w:rPr>
            <w:color w:val="000000"/>
            <w:szCs w:val="22"/>
          </w:rPr>
          <w:t>Wood Myers</w:t>
        </w:r>
      </w:hyperlink>
      <w:r w:rsidR="008C2468">
        <w:rPr>
          <w:szCs w:val="22"/>
        </w:rPr>
        <w:tab/>
      </w:r>
      <w:hyperlink r:id="rId39" w:history="1">
        <w:r w:rsidR="008C2468" w:rsidRPr="007A21AD">
          <w:rPr>
            <w:color w:val="000000"/>
            <w:szCs w:val="22"/>
          </w:rPr>
          <w:t>Patrick Orlando</w:t>
        </w:r>
      </w:hyperlink>
    </w:p>
    <w:p w:rsidR="008C2468" w:rsidRPr="007A21AD" w:rsidRDefault="004B4526" w:rsidP="008C2468">
      <w:pPr>
        <w:tabs>
          <w:tab w:val="left" w:pos="3600"/>
        </w:tabs>
        <w:ind w:firstLine="0"/>
        <w:jc w:val="left"/>
        <w:rPr>
          <w:szCs w:val="22"/>
        </w:rPr>
      </w:pPr>
      <w:hyperlink r:id="rId40" w:history="1">
        <w:r w:rsidR="008C2468" w:rsidRPr="007A21AD">
          <w:rPr>
            <w:color w:val="000000"/>
            <w:szCs w:val="22"/>
          </w:rPr>
          <w:t>Cameron Pearcey</w:t>
        </w:r>
      </w:hyperlink>
      <w:r w:rsidR="008C2468">
        <w:rPr>
          <w:szCs w:val="22"/>
        </w:rPr>
        <w:tab/>
      </w:r>
      <w:hyperlink r:id="rId41" w:history="1">
        <w:r w:rsidR="008C2468" w:rsidRPr="007A21AD">
          <w:rPr>
            <w:color w:val="000000"/>
            <w:szCs w:val="22"/>
          </w:rPr>
          <w:t>Cameron Remalia</w:t>
        </w:r>
      </w:hyperlink>
    </w:p>
    <w:p w:rsidR="008C2468" w:rsidRPr="007A21AD" w:rsidRDefault="004B4526" w:rsidP="008C2468">
      <w:pPr>
        <w:tabs>
          <w:tab w:val="left" w:pos="3600"/>
        </w:tabs>
        <w:ind w:firstLine="0"/>
        <w:jc w:val="left"/>
        <w:rPr>
          <w:szCs w:val="22"/>
        </w:rPr>
      </w:pPr>
      <w:hyperlink r:id="rId42" w:history="1">
        <w:r w:rsidR="008C2468" w:rsidRPr="007A21AD">
          <w:rPr>
            <w:color w:val="000000"/>
            <w:szCs w:val="22"/>
          </w:rPr>
          <w:t>Kieton Rivers</w:t>
        </w:r>
      </w:hyperlink>
      <w:r w:rsidR="008C2468">
        <w:rPr>
          <w:szCs w:val="22"/>
        </w:rPr>
        <w:tab/>
      </w:r>
      <w:hyperlink r:id="rId43" w:history="1">
        <w:r w:rsidR="008C2468" w:rsidRPr="007A21AD">
          <w:rPr>
            <w:color w:val="000000"/>
            <w:szCs w:val="22"/>
          </w:rPr>
          <w:t>Dax Roper</w:t>
        </w:r>
      </w:hyperlink>
    </w:p>
    <w:p w:rsidR="008C2468" w:rsidRPr="007A21AD" w:rsidRDefault="004B4526" w:rsidP="008C2468">
      <w:pPr>
        <w:tabs>
          <w:tab w:val="left" w:pos="3600"/>
        </w:tabs>
        <w:ind w:firstLine="0"/>
        <w:jc w:val="left"/>
        <w:rPr>
          <w:szCs w:val="22"/>
        </w:rPr>
      </w:pPr>
      <w:hyperlink r:id="rId44" w:history="1">
        <w:r w:rsidR="008C2468" w:rsidRPr="007A21AD">
          <w:rPr>
            <w:color w:val="000000"/>
            <w:szCs w:val="22"/>
          </w:rPr>
          <w:t>Justin Rouse</w:t>
        </w:r>
      </w:hyperlink>
      <w:r w:rsidR="008C2468">
        <w:rPr>
          <w:szCs w:val="22"/>
        </w:rPr>
        <w:tab/>
      </w:r>
      <w:hyperlink r:id="rId45" w:history="1">
        <w:r w:rsidR="008C2468" w:rsidRPr="007A21AD">
          <w:rPr>
            <w:color w:val="000000"/>
            <w:szCs w:val="22"/>
          </w:rPr>
          <w:t>Cole Schaefer</w:t>
        </w:r>
      </w:hyperlink>
    </w:p>
    <w:p w:rsidR="008C2468" w:rsidRPr="007A21AD" w:rsidRDefault="004B4526" w:rsidP="008C2468">
      <w:pPr>
        <w:tabs>
          <w:tab w:val="left" w:pos="3600"/>
        </w:tabs>
        <w:ind w:firstLine="0"/>
        <w:jc w:val="left"/>
        <w:rPr>
          <w:szCs w:val="22"/>
        </w:rPr>
      </w:pPr>
      <w:hyperlink r:id="rId46" w:history="1">
        <w:r w:rsidR="008C2468" w:rsidRPr="007A21AD">
          <w:rPr>
            <w:color w:val="000000"/>
            <w:szCs w:val="22"/>
          </w:rPr>
          <w:t>Kyle Skeels</w:t>
        </w:r>
      </w:hyperlink>
      <w:r w:rsidR="008C2468">
        <w:rPr>
          <w:szCs w:val="22"/>
        </w:rPr>
        <w:tab/>
      </w:r>
      <w:hyperlink r:id="rId47" w:history="1">
        <w:r w:rsidR="008C2468" w:rsidRPr="007A21AD">
          <w:rPr>
            <w:color w:val="000000"/>
            <w:szCs w:val="22"/>
          </w:rPr>
          <w:t>L.T. Struble</w:t>
        </w:r>
      </w:hyperlink>
    </w:p>
    <w:p w:rsidR="008C2468" w:rsidRPr="007A21AD" w:rsidRDefault="004B4526" w:rsidP="008C2468">
      <w:pPr>
        <w:tabs>
          <w:tab w:val="left" w:pos="3600"/>
        </w:tabs>
        <w:ind w:firstLine="0"/>
        <w:jc w:val="left"/>
        <w:rPr>
          <w:szCs w:val="22"/>
        </w:rPr>
      </w:pPr>
      <w:hyperlink r:id="rId48" w:history="1">
        <w:r w:rsidR="008C2468" w:rsidRPr="007A21AD">
          <w:rPr>
            <w:color w:val="000000"/>
            <w:szCs w:val="22"/>
          </w:rPr>
          <w:t>Rafi Vazquez</w:t>
        </w:r>
      </w:hyperlink>
      <w:r w:rsidR="008C2468">
        <w:rPr>
          <w:szCs w:val="22"/>
        </w:rPr>
        <w:tab/>
      </w:r>
      <w:hyperlink r:id="rId49" w:history="1">
        <w:r w:rsidR="008C2468" w:rsidRPr="007A21AD">
          <w:rPr>
            <w:color w:val="000000"/>
            <w:szCs w:val="22"/>
          </w:rPr>
          <w:t>Anthony Veneziano</w:t>
        </w:r>
      </w:hyperlink>
    </w:p>
    <w:p w:rsidR="008C2468" w:rsidRPr="007A21AD" w:rsidRDefault="004B4526" w:rsidP="008C2468">
      <w:pPr>
        <w:tabs>
          <w:tab w:val="left" w:pos="3600"/>
        </w:tabs>
        <w:ind w:firstLine="0"/>
        <w:jc w:val="left"/>
        <w:rPr>
          <w:szCs w:val="22"/>
        </w:rPr>
      </w:pPr>
      <w:hyperlink r:id="rId50" w:history="1">
        <w:r w:rsidR="008C2468" w:rsidRPr="007A21AD">
          <w:rPr>
            <w:color w:val="000000"/>
            <w:szCs w:val="22"/>
          </w:rPr>
          <w:t>Keaton Weisz</w:t>
        </w:r>
      </w:hyperlink>
      <w:r w:rsidR="008C2468">
        <w:rPr>
          <w:szCs w:val="22"/>
        </w:rPr>
        <w:tab/>
      </w:r>
      <w:hyperlink r:id="rId51" w:history="1">
        <w:r w:rsidR="008C2468" w:rsidRPr="007A21AD">
          <w:rPr>
            <w:color w:val="000000"/>
            <w:szCs w:val="22"/>
          </w:rPr>
          <w:t>Cory Wood</w:t>
        </w:r>
      </w:hyperlink>
    </w:p>
    <w:p w:rsidR="008C2468" w:rsidRPr="007A21AD" w:rsidRDefault="004B4526" w:rsidP="008C2468">
      <w:pPr>
        <w:tabs>
          <w:tab w:val="left" w:pos="3600"/>
        </w:tabs>
        <w:ind w:firstLine="0"/>
        <w:jc w:val="left"/>
        <w:rPr>
          <w:szCs w:val="22"/>
        </w:rPr>
      </w:pPr>
      <w:hyperlink r:id="rId52" w:history="1">
        <w:r w:rsidR="008C2468" w:rsidRPr="007A21AD">
          <w:rPr>
            <w:color w:val="000000"/>
            <w:szCs w:val="22"/>
          </w:rPr>
          <w:t>Kevin Woodall Jr.</w:t>
        </w:r>
      </w:hyperlink>
    </w:p>
    <w:p w:rsidR="008C2468" w:rsidRPr="007A21AD" w:rsidRDefault="008C2468" w:rsidP="008C2468">
      <w:pPr>
        <w:jc w:val="left"/>
        <w:rPr>
          <w:szCs w:val="22"/>
        </w:rPr>
      </w:pPr>
    </w:p>
    <w:p w:rsidR="008C2468" w:rsidRDefault="008C2468" w:rsidP="008C2468">
      <w:pPr>
        <w:jc w:val="center"/>
        <w:rPr>
          <w:b/>
          <w:u w:val="single"/>
        </w:rPr>
      </w:pPr>
      <w:r>
        <w:rPr>
          <w:b/>
          <w:u w:val="single"/>
        </w:rPr>
        <w:t>HEAD COACH</w:t>
      </w:r>
    </w:p>
    <w:p w:rsidR="008C2468" w:rsidRDefault="008C2468" w:rsidP="008C2468">
      <w:pPr>
        <w:jc w:val="center"/>
        <w:rPr>
          <w:bCs/>
        </w:rPr>
      </w:pPr>
      <w:r>
        <w:rPr>
          <w:bCs/>
        </w:rPr>
        <w:t>Gary Gilmore</w:t>
      </w:r>
    </w:p>
    <w:p w:rsidR="008C2468" w:rsidRDefault="008C2468" w:rsidP="008C2468">
      <w:pPr>
        <w:jc w:val="center"/>
        <w:rPr>
          <w:bCs/>
        </w:rPr>
      </w:pPr>
    </w:p>
    <w:p w:rsidR="008C2468" w:rsidRPr="00775A0D" w:rsidRDefault="008C2468" w:rsidP="008C2468">
      <w:pPr>
        <w:jc w:val="center"/>
        <w:rPr>
          <w:b/>
          <w:bCs/>
          <w:u w:val="single"/>
        </w:rPr>
      </w:pPr>
      <w:r w:rsidRPr="00775A0D">
        <w:rPr>
          <w:b/>
          <w:bCs/>
          <w:u w:val="single"/>
        </w:rPr>
        <w:t>ASSOCIATE HEAD COACH</w:t>
      </w:r>
    </w:p>
    <w:p w:rsidR="008C2468" w:rsidRDefault="008C2468" w:rsidP="008C2468">
      <w:pPr>
        <w:jc w:val="center"/>
        <w:rPr>
          <w:bCs/>
        </w:rPr>
      </w:pPr>
      <w:r>
        <w:rPr>
          <w:bCs/>
        </w:rPr>
        <w:t>Kevin Schnall</w:t>
      </w:r>
    </w:p>
    <w:p w:rsidR="008C2468" w:rsidRDefault="008C2468" w:rsidP="008C2468"/>
    <w:p w:rsidR="008C2468" w:rsidRDefault="008C2468" w:rsidP="008C2468">
      <w:pPr>
        <w:jc w:val="center"/>
        <w:rPr>
          <w:b/>
          <w:bCs/>
          <w:u w:val="single"/>
        </w:rPr>
      </w:pPr>
      <w:r>
        <w:rPr>
          <w:b/>
          <w:bCs/>
          <w:u w:val="single"/>
        </w:rPr>
        <w:t>ASSISTANTS</w:t>
      </w:r>
    </w:p>
    <w:p w:rsidR="008C2468" w:rsidRDefault="008C2468" w:rsidP="008C2468">
      <w:pPr>
        <w:jc w:val="center"/>
      </w:pPr>
      <w:r>
        <w:t>Drew Thomas, Matt Schilling, Chris Carter &amp; Michael McDonald</w:t>
      </w:r>
    </w:p>
    <w:p w:rsidR="008C2468" w:rsidRDefault="008C2468" w:rsidP="008C2468">
      <w:pPr>
        <w:jc w:val="center"/>
      </w:pPr>
    </w:p>
    <w:p w:rsidR="008C2468" w:rsidRDefault="008C2468" w:rsidP="008C2468">
      <w:pPr>
        <w:pStyle w:val="ActionText"/>
        <w:jc w:val="center"/>
      </w:pPr>
      <w:r>
        <w:rPr>
          <w:b/>
          <w:bCs/>
          <w:u w:val="single"/>
        </w:rPr>
        <w:t>TEAM MASCOT</w:t>
      </w:r>
    </w:p>
    <w:p w:rsidR="008C2468" w:rsidRDefault="008C2468" w:rsidP="008C2468">
      <w:pPr>
        <w:pStyle w:val="ActionText"/>
        <w:jc w:val="center"/>
      </w:pPr>
      <w:r>
        <w:t>Chanticleers</w:t>
      </w:r>
    </w:p>
    <w:p w:rsidR="00E91E68" w:rsidRDefault="00E91E68">
      <w:pPr>
        <w:ind w:left="0" w:firstLine="0"/>
        <w:jc w:val="left"/>
      </w:pPr>
      <w:r>
        <w:br w:type="page"/>
      </w:r>
    </w:p>
    <w:p w:rsidR="008C2468" w:rsidRPr="00F45D14" w:rsidRDefault="008C2468" w:rsidP="008C2468">
      <w:pPr>
        <w:jc w:val="center"/>
        <w:rPr>
          <w:b/>
          <w:szCs w:val="22"/>
        </w:rPr>
      </w:pPr>
      <w:r w:rsidRPr="00F45D14">
        <w:rPr>
          <w:b/>
          <w:szCs w:val="22"/>
        </w:rPr>
        <w:lastRenderedPageBreak/>
        <w:t>SOUTH AIKEN</w:t>
      </w:r>
      <w:r>
        <w:rPr>
          <w:b/>
          <w:szCs w:val="22"/>
        </w:rPr>
        <w:t xml:space="preserve"> </w:t>
      </w:r>
      <w:r w:rsidRPr="00F45D14">
        <w:rPr>
          <w:b/>
          <w:szCs w:val="22"/>
        </w:rPr>
        <w:t>HIGH SCHOOL “</w:t>
      </w:r>
      <w:r w:rsidRPr="00F45D14">
        <w:rPr>
          <w:b/>
        </w:rPr>
        <w:t>LADY THOROUGHBREDS</w:t>
      </w:r>
      <w:r w:rsidRPr="00F45D14">
        <w:rPr>
          <w:b/>
          <w:szCs w:val="22"/>
        </w:rPr>
        <w:t>”</w:t>
      </w:r>
    </w:p>
    <w:p w:rsidR="008C2468" w:rsidRDefault="008C2468" w:rsidP="008C2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GIRLS SWIM TEAM</w:t>
      </w:r>
    </w:p>
    <w:p w:rsidR="008C2468" w:rsidRPr="00F45D14" w:rsidRDefault="008C2468" w:rsidP="008C2468">
      <w:pPr>
        <w:pStyle w:val="HTMLPreformatted"/>
        <w:jc w:val="center"/>
        <w:rPr>
          <w:rFonts w:ascii="Times New Roman" w:hAnsi="Times New Roman" w:cs="Times New Roman"/>
          <w:b/>
          <w:sz w:val="22"/>
          <w:szCs w:val="22"/>
        </w:rPr>
      </w:pPr>
      <w:r w:rsidRPr="00F45D14">
        <w:rPr>
          <w:rFonts w:ascii="Times New Roman" w:hAnsi="Times New Roman" w:cs="Times New Roman"/>
          <w:b/>
          <w:sz w:val="22"/>
          <w:szCs w:val="22"/>
        </w:rPr>
        <w:t>2016 CLASS AAAA</w:t>
      </w:r>
      <w:r>
        <w:rPr>
          <w:rFonts w:ascii="Times New Roman" w:hAnsi="Times New Roman" w:cs="Times New Roman"/>
          <w:b/>
          <w:sz w:val="22"/>
          <w:szCs w:val="22"/>
        </w:rPr>
        <w:t xml:space="preserve"> </w:t>
      </w:r>
      <w:r w:rsidRPr="00F45D14">
        <w:rPr>
          <w:rFonts w:ascii="Times New Roman" w:hAnsi="Times New Roman" w:cs="Times New Roman"/>
          <w:b/>
          <w:sz w:val="22"/>
          <w:szCs w:val="22"/>
        </w:rPr>
        <w:t>STATE CHAMPIONS</w:t>
      </w:r>
    </w:p>
    <w:p w:rsidR="008C2468" w:rsidRPr="00F22FE8" w:rsidRDefault="008C2468" w:rsidP="008C2468">
      <w:pPr>
        <w:ind w:left="0" w:firstLine="0"/>
        <w:jc w:val="center"/>
        <w:rPr>
          <w:b/>
        </w:rPr>
      </w:pPr>
    </w:p>
    <w:p w:rsidR="008C2468" w:rsidRPr="00F45D14" w:rsidRDefault="008C2468" w:rsidP="008C2468">
      <w:pPr>
        <w:jc w:val="center"/>
        <w:rPr>
          <w:szCs w:val="22"/>
        </w:rPr>
      </w:pPr>
      <w:r w:rsidRPr="00F45D14">
        <w:rPr>
          <w:szCs w:val="22"/>
        </w:rPr>
        <w:t>Kyra Allison</w:t>
      </w:r>
    </w:p>
    <w:p w:rsidR="008C2468" w:rsidRPr="00F45D14" w:rsidRDefault="008C2468" w:rsidP="008C2468">
      <w:pPr>
        <w:jc w:val="center"/>
        <w:rPr>
          <w:szCs w:val="22"/>
        </w:rPr>
      </w:pPr>
      <w:r w:rsidRPr="00F45D14">
        <w:rPr>
          <w:szCs w:val="22"/>
        </w:rPr>
        <w:t>Emily Chafin</w:t>
      </w:r>
    </w:p>
    <w:p w:rsidR="008C2468" w:rsidRPr="00F45D14" w:rsidRDefault="008C2468" w:rsidP="008C2468">
      <w:pPr>
        <w:jc w:val="center"/>
        <w:rPr>
          <w:szCs w:val="22"/>
        </w:rPr>
      </w:pPr>
      <w:r w:rsidRPr="00F45D14">
        <w:rPr>
          <w:szCs w:val="22"/>
        </w:rPr>
        <w:t>Sophia Clothiaux</w:t>
      </w:r>
    </w:p>
    <w:p w:rsidR="008C2468" w:rsidRPr="00F45D14" w:rsidRDefault="008C2468" w:rsidP="008C2468">
      <w:pPr>
        <w:jc w:val="center"/>
        <w:rPr>
          <w:szCs w:val="22"/>
        </w:rPr>
      </w:pPr>
      <w:r w:rsidRPr="00F45D14">
        <w:rPr>
          <w:szCs w:val="22"/>
        </w:rPr>
        <w:t>Jordan Foster</w:t>
      </w:r>
    </w:p>
    <w:p w:rsidR="008C2468" w:rsidRPr="00F45D14" w:rsidRDefault="008C2468" w:rsidP="008C2468">
      <w:pPr>
        <w:jc w:val="center"/>
        <w:rPr>
          <w:szCs w:val="22"/>
        </w:rPr>
      </w:pPr>
      <w:r w:rsidRPr="00F45D14">
        <w:rPr>
          <w:szCs w:val="22"/>
        </w:rPr>
        <w:t>Katherine Gibson</w:t>
      </w:r>
    </w:p>
    <w:p w:rsidR="008C2468" w:rsidRPr="00F45D14" w:rsidRDefault="008C2468" w:rsidP="008C2468">
      <w:pPr>
        <w:jc w:val="center"/>
        <w:rPr>
          <w:szCs w:val="22"/>
        </w:rPr>
      </w:pPr>
      <w:r w:rsidRPr="00F45D14">
        <w:rPr>
          <w:szCs w:val="22"/>
        </w:rPr>
        <w:t>Kaitlyn Golski</w:t>
      </w:r>
    </w:p>
    <w:p w:rsidR="008C2468" w:rsidRPr="00F45D14" w:rsidRDefault="008C2468" w:rsidP="008C2468">
      <w:pPr>
        <w:jc w:val="center"/>
        <w:rPr>
          <w:szCs w:val="22"/>
        </w:rPr>
      </w:pPr>
      <w:r w:rsidRPr="00F45D14">
        <w:rPr>
          <w:szCs w:val="22"/>
        </w:rPr>
        <w:t>Jennifer Greene</w:t>
      </w:r>
    </w:p>
    <w:p w:rsidR="008C2468" w:rsidRPr="00F45D14" w:rsidRDefault="008C2468" w:rsidP="008C2468">
      <w:pPr>
        <w:jc w:val="center"/>
        <w:rPr>
          <w:szCs w:val="22"/>
        </w:rPr>
      </w:pPr>
      <w:r w:rsidRPr="00F45D14">
        <w:rPr>
          <w:szCs w:val="22"/>
        </w:rPr>
        <w:t>Kendall Leigh</w:t>
      </w:r>
    </w:p>
    <w:p w:rsidR="008C2468" w:rsidRPr="00F45D14" w:rsidRDefault="008C2468" w:rsidP="008C2468">
      <w:pPr>
        <w:jc w:val="center"/>
        <w:rPr>
          <w:szCs w:val="22"/>
        </w:rPr>
      </w:pPr>
      <w:r w:rsidRPr="00F45D14">
        <w:rPr>
          <w:szCs w:val="22"/>
        </w:rPr>
        <w:t>Samantha Oakley</w:t>
      </w:r>
    </w:p>
    <w:p w:rsidR="008C2468" w:rsidRPr="00F45D14" w:rsidRDefault="008C2468" w:rsidP="008C2468">
      <w:pPr>
        <w:jc w:val="center"/>
        <w:rPr>
          <w:szCs w:val="22"/>
        </w:rPr>
      </w:pPr>
      <w:r w:rsidRPr="00F45D14">
        <w:rPr>
          <w:szCs w:val="22"/>
        </w:rPr>
        <w:t>Hannah Price</w:t>
      </w:r>
    </w:p>
    <w:p w:rsidR="008C2468" w:rsidRPr="00F45D14" w:rsidRDefault="008C2468" w:rsidP="008C2468">
      <w:pPr>
        <w:jc w:val="center"/>
        <w:rPr>
          <w:szCs w:val="22"/>
        </w:rPr>
      </w:pPr>
      <w:r w:rsidRPr="00F45D14">
        <w:rPr>
          <w:szCs w:val="22"/>
        </w:rPr>
        <w:t>Audrey Robinson</w:t>
      </w:r>
    </w:p>
    <w:p w:rsidR="008C2468" w:rsidRPr="00F45D14" w:rsidRDefault="008C2468" w:rsidP="008C2468">
      <w:pPr>
        <w:jc w:val="center"/>
        <w:rPr>
          <w:rFonts w:ascii="Calibri" w:hAnsi="Calibri"/>
          <w:szCs w:val="22"/>
        </w:rPr>
      </w:pPr>
      <w:r w:rsidRPr="00F45D14">
        <w:rPr>
          <w:szCs w:val="22"/>
        </w:rPr>
        <w:t>Emily Robinson</w:t>
      </w:r>
    </w:p>
    <w:p w:rsidR="008C2468" w:rsidRDefault="008C2468" w:rsidP="008C2468">
      <w:pPr>
        <w:jc w:val="center"/>
      </w:pPr>
    </w:p>
    <w:p w:rsidR="008C2468" w:rsidRDefault="008C2468" w:rsidP="008C2468">
      <w:pPr>
        <w:jc w:val="center"/>
        <w:rPr>
          <w:b/>
          <w:u w:val="single"/>
        </w:rPr>
      </w:pPr>
      <w:r w:rsidRPr="00164843">
        <w:rPr>
          <w:b/>
          <w:u w:val="single"/>
        </w:rPr>
        <w:t>HEAD COACH</w:t>
      </w:r>
    </w:p>
    <w:p w:rsidR="008C2468" w:rsidRPr="00F45D14" w:rsidRDefault="008C2468" w:rsidP="008C2468">
      <w:pPr>
        <w:jc w:val="center"/>
        <w:rPr>
          <w:szCs w:val="22"/>
        </w:rPr>
      </w:pPr>
      <w:r w:rsidRPr="00F45D14">
        <w:rPr>
          <w:szCs w:val="22"/>
        </w:rPr>
        <w:t>Holley Rickman</w:t>
      </w:r>
    </w:p>
    <w:p w:rsidR="008C2468" w:rsidRPr="008E04C2" w:rsidRDefault="008C2468" w:rsidP="008C2468">
      <w:pPr>
        <w:jc w:val="center"/>
      </w:pPr>
    </w:p>
    <w:p w:rsidR="008C2468" w:rsidRDefault="008C2468" w:rsidP="008C2468">
      <w:pPr>
        <w:jc w:val="center"/>
        <w:rPr>
          <w:b/>
          <w:bCs/>
          <w:u w:val="single"/>
        </w:rPr>
      </w:pPr>
      <w:r>
        <w:rPr>
          <w:b/>
          <w:bCs/>
          <w:u w:val="single"/>
        </w:rPr>
        <w:t>ASSISTANT COACHES</w:t>
      </w:r>
    </w:p>
    <w:p w:rsidR="008C2468" w:rsidRDefault="008C2468" w:rsidP="008C2468">
      <w:pPr>
        <w:jc w:val="center"/>
        <w:rPr>
          <w:bCs/>
        </w:rPr>
      </w:pPr>
      <w:r w:rsidRPr="00F45D14">
        <w:rPr>
          <w:szCs w:val="22"/>
        </w:rPr>
        <w:t xml:space="preserve">Susie Adams </w:t>
      </w:r>
    </w:p>
    <w:p w:rsidR="008C2468" w:rsidRPr="008E04C2" w:rsidRDefault="008C2468" w:rsidP="008C2468">
      <w:pPr>
        <w:jc w:val="center"/>
        <w:rPr>
          <w:bCs/>
        </w:rPr>
      </w:pPr>
    </w:p>
    <w:p w:rsidR="008C2468" w:rsidRDefault="008C2468" w:rsidP="008C2468">
      <w:pPr>
        <w:jc w:val="center"/>
        <w:rPr>
          <w:b/>
          <w:bCs/>
          <w:u w:val="single"/>
        </w:rPr>
      </w:pPr>
      <w:r>
        <w:rPr>
          <w:b/>
          <w:bCs/>
          <w:u w:val="single"/>
        </w:rPr>
        <w:t>PRINCIPAL</w:t>
      </w:r>
    </w:p>
    <w:p w:rsidR="008C2468" w:rsidRDefault="008C2468" w:rsidP="008C2468">
      <w:pPr>
        <w:jc w:val="center"/>
      </w:pPr>
      <w:r>
        <w:t>Jill Jett</w:t>
      </w:r>
    </w:p>
    <w:p w:rsidR="008C2468" w:rsidRDefault="008C2468" w:rsidP="008C2468">
      <w:pPr>
        <w:jc w:val="center"/>
      </w:pPr>
    </w:p>
    <w:p w:rsidR="008C2468" w:rsidRPr="00E91E68" w:rsidRDefault="008C2468" w:rsidP="00E91E68">
      <w:pPr>
        <w:pStyle w:val="Heading1"/>
        <w:keepNext w:val="0"/>
        <w:widowControl w:val="0"/>
        <w:spacing w:before="0" w:after="0"/>
        <w:jc w:val="center"/>
        <w:rPr>
          <w:rFonts w:ascii="Times New Roman" w:hAnsi="Times New Roman" w:cs="Times New Roman"/>
          <w:sz w:val="22"/>
          <w:szCs w:val="22"/>
          <w:u w:val="single"/>
        </w:rPr>
      </w:pPr>
      <w:r w:rsidRPr="00E91E68">
        <w:rPr>
          <w:rFonts w:ascii="Times New Roman" w:hAnsi="Times New Roman" w:cs="Times New Roman"/>
          <w:sz w:val="22"/>
          <w:szCs w:val="22"/>
          <w:u w:val="single"/>
        </w:rPr>
        <w:t>TEAM MASCOT</w:t>
      </w:r>
    </w:p>
    <w:p w:rsidR="008C2468" w:rsidRDefault="008C2468" w:rsidP="00E91E68">
      <w:pPr>
        <w:jc w:val="center"/>
      </w:pPr>
      <w:r w:rsidRPr="00E91E68">
        <w:rPr>
          <w:szCs w:val="22"/>
        </w:rPr>
        <w:t>Lady Tho</w:t>
      </w:r>
      <w:r>
        <w:t>roughbreds</w:t>
      </w:r>
    </w:p>
    <w:p w:rsidR="008C2468" w:rsidRDefault="008C2468" w:rsidP="008C2468">
      <w:pPr>
        <w:jc w:val="center"/>
      </w:pPr>
    </w:p>
    <w:p w:rsidR="008C2468" w:rsidRPr="008C2468" w:rsidRDefault="008C2468" w:rsidP="008C2468">
      <w:pPr>
        <w:pStyle w:val="ActionText"/>
        <w:jc w:val="center"/>
        <w:rPr>
          <w:b/>
        </w:rPr>
      </w:pPr>
      <w:r w:rsidRPr="008C2468">
        <w:rPr>
          <w:b/>
        </w:rPr>
        <w:br w:type="page"/>
      </w:r>
      <w:r w:rsidRPr="008C2468">
        <w:rPr>
          <w:b/>
        </w:rPr>
        <w:lastRenderedPageBreak/>
        <w:t>INVITATIONS</w:t>
      </w:r>
    </w:p>
    <w:p w:rsidR="008C2468" w:rsidRDefault="008C2468" w:rsidP="008C2468">
      <w:pPr>
        <w:pStyle w:val="ActionText"/>
        <w:jc w:val="center"/>
      </w:pPr>
    </w:p>
    <w:p w:rsidR="008C2468" w:rsidRDefault="008C2468" w:rsidP="008C2468">
      <w:pPr>
        <w:pStyle w:val="ActionText"/>
        <w:jc w:val="center"/>
        <w:rPr>
          <w:b/>
        </w:rPr>
      </w:pPr>
      <w:r>
        <w:rPr>
          <w:b/>
        </w:rPr>
        <w:t>Wednesday, April 26, 2017, 8:00-10:00 a.m.</w:t>
      </w:r>
    </w:p>
    <w:p w:rsidR="008C2468" w:rsidRDefault="008C2468" w:rsidP="008C2468">
      <w:pPr>
        <w:pStyle w:val="ActionText"/>
        <w:ind w:left="0" w:firstLine="0"/>
      </w:pPr>
      <w:r>
        <w:t>Members of the House and staff, breakfast, Room 112, Blatt Bldg., by Absolute Total Care.</w:t>
      </w:r>
    </w:p>
    <w:p w:rsidR="008C2468" w:rsidRDefault="008C2468" w:rsidP="008C2468">
      <w:pPr>
        <w:pStyle w:val="ActionText"/>
        <w:keepNext w:val="0"/>
        <w:ind w:left="0" w:firstLine="0"/>
        <w:jc w:val="center"/>
      </w:pPr>
      <w:r>
        <w:t>(Accepted--March 22,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April 26, 2017, 11:30-2:00 p.m.</w:t>
      </w:r>
    </w:p>
    <w:p w:rsidR="008C2468" w:rsidRDefault="008C2468" w:rsidP="008C2468">
      <w:pPr>
        <w:pStyle w:val="ActionText"/>
        <w:ind w:left="0" w:firstLine="0"/>
      </w:pPr>
      <w:r>
        <w:t>Members of the House and staff, luncheon, State House Grounds, by the SCRLA Legislative "Hospitality Day".</w:t>
      </w:r>
    </w:p>
    <w:p w:rsidR="008C2468" w:rsidRDefault="008C2468" w:rsidP="008C2468">
      <w:pPr>
        <w:pStyle w:val="ActionText"/>
        <w:keepNext w:val="0"/>
        <w:ind w:left="0" w:firstLine="0"/>
        <w:jc w:val="center"/>
      </w:pPr>
      <w:r>
        <w:t>(Accepted--March 22,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Thursday, April 27, 2017, 8:00-10:00 a.m.</w:t>
      </w:r>
    </w:p>
    <w:p w:rsidR="008C2468" w:rsidRDefault="008C2468" w:rsidP="008C2468">
      <w:pPr>
        <w:pStyle w:val="ActionText"/>
        <w:ind w:left="0" w:firstLine="0"/>
      </w:pPr>
      <w:r>
        <w:t>Members of the House and staff, breakfast, Room 112, Blatt Bldg., by the SC Association of Convenience Stores.</w:t>
      </w:r>
    </w:p>
    <w:p w:rsidR="008C2468" w:rsidRDefault="008C2468" w:rsidP="008C2468">
      <w:pPr>
        <w:pStyle w:val="ActionText"/>
        <w:keepNext w:val="0"/>
        <w:ind w:left="0" w:firstLine="0"/>
        <w:jc w:val="center"/>
      </w:pPr>
      <w:r>
        <w:t>(Accepted--March 22,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Tuesday, May 2, 2017, 5:30-7:30 a.m.</w:t>
      </w:r>
    </w:p>
    <w:p w:rsidR="008C2468" w:rsidRDefault="008C2468" w:rsidP="008C2468">
      <w:pPr>
        <w:pStyle w:val="ActionText"/>
        <w:ind w:left="0" w:firstLine="0"/>
      </w:pPr>
      <w:r>
        <w:t>Members of the House, reception, The Oak Table, 1221 Main Street, by the SC Poultry Federation.</w:t>
      </w:r>
    </w:p>
    <w:p w:rsidR="008C2468" w:rsidRDefault="008C2468" w:rsidP="008C2468">
      <w:pPr>
        <w:pStyle w:val="ActionText"/>
        <w:keepNext w:val="0"/>
        <w:ind w:left="0" w:firstLine="0"/>
        <w:jc w:val="center"/>
      </w:pPr>
      <w:r>
        <w:t>(Accepted--April 25,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 8:00-10:00 a.m.</w:t>
      </w:r>
    </w:p>
    <w:p w:rsidR="008C2468" w:rsidRDefault="008C2468" w:rsidP="008C2468">
      <w:pPr>
        <w:pStyle w:val="ActionText"/>
        <w:ind w:left="0" w:firstLine="0"/>
      </w:pPr>
      <w:r>
        <w:t>Members of the House and staff, breakfast, Room 112, Blatt Bldg., by the SC Association of Community Action Partnerships, Inc.</w:t>
      </w:r>
    </w:p>
    <w:p w:rsidR="008C2468" w:rsidRDefault="008C2468" w:rsidP="008C2468">
      <w:pPr>
        <w:pStyle w:val="ActionText"/>
        <w:keepNext w:val="0"/>
        <w:ind w:left="0" w:firstLine="0"/>
        <w:jc w:val="center"/>
      </w:pPr>
      <w:r>
        <w:t>(Accepted--April 25,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 12:00-2:00 p.m.</w:t>
      </w:r>
    </w:p>
    <w:p w:rsidR="008C2468" w:rsidRDefault="008C2468" w:rsidP="008C2468">
      <w:pPr>
        <w:pStyle w:val="ActionText"/>
        <w:ind w:left="0" w:firstLine="0"/>
      </w:pPr>
      <w:r>
        <w:t>Members of the House and staff, luncheon, State House Grounds, by the Palmetto Conservation Foundation.</w:t>
      </w:r>
    </w:p>
    <w:p w:rsidR="008C2468" w:rsidRDefault="008C2468" w:rsidP="008C2468">
      <w:pPr>
        <w:pStyle w:val="ActionText"/>
        <w:keepNext w:val="0"/>
        <w:ind w:left="0" w:firstLine="0"/>
        <w:jc w:val="center"/>
      </w:pPr>
      <w:r>
        <w:t>(Accepted--April 25,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 6:00-7:00 p.m.</w:t>
      </w:r>
    </w:p>
    <w:p w:rsidR="008C2468" w:rsidRDefault="008C2468" w:rsidP="008C2468">
      <w:pPr>
        <w:pStyle w:val="ActionText"/>
        <w:ind w:left="0" w:firstLine="0"/>
      </w:pPr>
      <w:r>
        <w:t>Members of the House and staff, reception, Columbia Metropolitan Convention Center, by the SC Future Minds.</w:t>
      </w:r>
    </w:p>
    <w:p w:rsidR="008C2468" w:rsidRDefault="008C2468" w:rsidP="008C2468">
      <w:pPr>
        <w:pStyle w:val="ActionText"/>
        <w:keepNext w:val="0"/>
        <w:ind w:left="0" w:firstLine="0"/>
        <w:jc w:val="center"/>
      </w:pPr>
      <w:r>
        <w:t>(Accepted--April 25,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 7:00-9:00 p.m.</w:t>
      </w:r>
    </w:p>
    <w:p w:rsidR="008C2468" w:rsidRDefault="008C2468" w:rsidP="008C2468">
      <w:pPr>
        <w:pStyle w:val="ActionText"/>
        <w:ind w:left="0" w:firstLine="0"/>
      </w:pPr>
      <w:r>
        <w:t>Members of the House and staff, reception, 1208 Washington Place, by the SC Association for Justice.</w:t>
      </w:r>
    </w:p>
    <w:p w:rsidR="008C2468" w:rsidRDefault="008C2468" w:rsidP="008C2468">
      <w:pPr>
        <w:pStyle w:val="ActionText"/>
        <w:keepNext w:val="0"/>
        <w:ind w:left="0" w:firstLine="0"/>
        <w:jc w:val="center"/>
      </w:pPr>
      <w:r>
        <w:t>(Accepted--April 25,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lastRenderedPageBreak/>
        <w:t>HOUSE ASSEMBLIES</w:t>
      </w:r>
    </w:p>
    <w:p w:rsidR="008C2468" w:rsidRDefault="008C2468" w:rsidP="008C2468">
      <w:pPr>
        <w:pStyle w:val="ActionText"/>
        <w:ind w:left="0" w:firstLine="0"/>
        <w:jc w:val="center"/>
        <w:rPr>
          <w:b/>
        </w:rPr>
      </w:pPr>
    </w:p>
    <w:p w:rsidR="008C2468" w:rsidRDefault="008C2468" w:rsidP="008C2468">
      <w:pPr>
        <w:pStyle w:val="ActionText"/>
        <w:ind w:left="0" w:firstLine="0"/>
        <w:jc w:val="center"/>
        <w:rPr>
          <w:b/>
        </w:rPr>
      </w:pPr>
      <w:r>
        <w:rPr>
          <w:b/>
        </w:rPr>
        <w:t>Wednesday, April 26, 2017</w:t>
      </w:r>
    </w:p>
    <w:p w:rsidR="008C2468" w:rsidRDefault="008C2468" w:rsidP="008C2468">
      <w:pPr>
        <w:pStyle w:val="ActionText"/>
        <w:ind w:left="0" w:firstLine="0"/>
      </w:pPr>
      <w:r>
        <w:t>To recognize the Coastal Carolina University Baseball Team, coaches and other school officials.</w:t>
      </w:r>
    </w:p>
    <w:p w:rsidR="008C2468" w:rsidRDefault="008C2468" w:rsidP="008C2468">
      <w:pPr>
        <w:pStyle w:val="ActionText"/>
        <w:keepNext w:val="0"/>
        <w:ind w:left="0" w:firstLine="0"/>
        <w:jc w:val="center"/>
      </w:pPr>
      <w:r>
        <w:t>(Under H.3495--Adopted--January 18,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April 26, 2017</w:t>
      </w:r>
    </w:p>
    <w:p w:rsidR="008C2468" w:rsidRDefault="008C2468" w:rsidP="008C2468">
      <w:pPr>
        <w:pStyle w:val="ActionText"/>
        <w:ind w:left="0" w:firstLine="0"/>
      </w:pPr>
      <w:r>
        <w:t>To recognize the South Aiken High School Girls Swim Team, coaches and other school officials.</w:t>
      </w:r>
    </w:p>
    <w:p w:rsidR="008C2468" w:rsidRDefault="008C2468" w:rsidP="008C2468">
      <w:pPr>
        <w:pStyle w:val="ActionText"/>
        <w:keepNext w:val="0"/>
        <w:ind w:left="0" w:firstLine="0"/>
        <w:jc w:val="center"/>
      </w:pPr>
      <w:r>
        <w:t>(Accepted--March 14,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Thursday, April 27, 2017</w:t>
      </w:r>
    </w:p>
    <w:p w:rsidR="008C2468" w:rsidRDefault="008C2468" w:rsidP="008C2468">
      <w:pPr>
        <w:pStyle w:val="ActionText"/>
        <w:ind w:left="0" w:firstLine="0"/>
      </w:pPr>
      <w:r>
        <w:t>To recognize the North Augusta High School Girls Basketball Team, coaches and other school officials.</w:t>
      </w:r>
    </w:p>
    <w:p w:rsidR="008C2468" w:rsidRDefault="008C2468" w:rsidP="008C2468">
      <w:pPr>
        <w:pStyle w:val="ActionText"/>
        <w:keepNext w:val="0"/>
        <w:ind w:left="0" w:firstLine="0"/>
        <w:jc w:val="center"/>
      </w:pPr>
      <w:r>
        <w:t>(Under H.4017--Adopted--March 21,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Thursday, April 27, 2017</w:t>
      </w:r>
    </w:p>
    <w:p w:rsidR="008C2468" w:rsidRDefault="008C2468" w:rsidP="008C2468">
      <w:pPr>
        <w:pStyle w:val="ActionText"/>
        <w:ind w:left="0" w:firstLine="0"/>
      </w:pPr>
      <w:r>
        <w:t>To recognize the New Covenant School Boys Varsity Basketball Team, coaches and other school officials.</w:t>
      </w:r>
    </w:p>
    <w:p w:rsidR="008C2468" w:rsidRDefault="008C2468" w:rsidP="008C2468">
      <w:pPr>
        <w:pStyle w:val="ActionText"/>
        <w:keepNext w:val="0"/>
        <w:ind w:left="0" w:firstLine="0"/>
        <w:jc w:val="center"/>
      </w:pPr>
      <w:r>
        <w:t>(Under H.3975--Adopted--March 14,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w:t>
      </w:r>
    </w:p>
    <w:p w:rsidR="008C2468" w:rsidRDefault="008C2468" w:rsidP="008C2468">
      <w:pPr>
        <w:pStyle w:val="ActionText"/>
        <w:ind w:left="0" w:firstLine="0"/>
      </w:pPr>
      <w:r>
        <w:t>To recognize the Winthrop University Men's Basketball Team, coaches and other school officials.</w:t>
      </w:r>
    </w:p>
    <w:p w:rsidR="008C2468" w:rsidRDefault="008C2468" w:rsidP="008C2468">
      <w:pPr>
        <w:pStyle w:val="ActionText"/>
        <w:keepNext w:val="0"/>
        <w:ind w:left="0" w:firstLine="0"/>
        <w:jc w:val="center"/>
      </w:pPr>
      <w:r>
        <w:t>(Under H.3951--Adopted--March 9,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Wednesday, May 3, 2017</w:t>
      </w:r>
    </w:p>
    <w:p w:rsidR="008C2468" w:rsidRDefault="008C2468" w:rsidP="008C2468">
      <w:pPr>
        <w:pStyle w:val="ActionText"/>
        <w:ind w:left="0" w:firstLine="0"/>
      </w:pPr>
      <w:r>
        <w:t>To recognize the Lower Richland Boys Basketball Team, coaches and other school officials.</w:t>
      </w:r>
    </w:p>
    <w:p w:rsidR="008C2468" w:rsidRDefault="008C2468" w:rsidP="008C2468">
      <w:pPr>
        <w:pStyle w:val="ActionText"/>
        <w:keepNext w:val="0"/>
        <w:ind w:left="0" w:firstLine="0"/>
        <w:jc w:val="center"/>
      </w:pPr>
      <w:r>
        <w:t>(Under H.4098--Adopted--April 6,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Thursday, May 4, 2017</w:t>
      </w:r>
    </w:p>
    <w:p w:rsidR="008C2468" w:rsidRDefault="008C2468" w:rsidP="008C2468">
      <w:pPr>
        <w:pStyle w:val="ActionText"/>
        <w:ind w:left="0" w:firstLine="0"/>
      </w:pPr>
      <w:r>
        <w:t>To recognize the South Carolina District Teachers of the Year.</w:t>
      </w:r>
    </w:p>
    <w:p w:rsidR="008C2468" w:rsidRDefault="008C2468" w:rsidP="008C2468">
      <w:pPr>
        <w:pStyle w:val="ActionText"/>
        <w:keepNext w:val="0"/>
        <w:ind w:left="0" w:firstLine="0"/>
        <w:jc w:val="center"/>
      </w:pPr>
      <w:r>
        <w:t>(Under H.3654--Adopted--February 2,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Thursday, May 4, 2017</w:t>
      </w:r>
    </w:p>
    <w:p w:rsidR="008C2468" w:rsidRDefault="008C2468" w:rsidP="008C2468">
      <w:pPr>
        <w:pStyle w:val="ActionText"/>
        <w:ind w:left="0" w:firstLine="0"/>
      </w:pPr>
      <w:r>
        <w:t>To recognize the Northwood Academy Girls Varsity Basketball Team, coaches and other school officials.</w:t>
      </w:r>
    </w:p>
    <w:p w:rsidR="008C2468" w:rsidRDefault="008C2468" w:rsidP="008C2468">
      <w:pPr>
        <w:pStyle w:val="ActionText"/>
        <w:ind w:left="0" w:firstLine="0"/>
        <w:jc w:val="center"/>
      </w:pPr>
      <w:r>
        <w:t>(Under H.3993--Adopted--March 15, 2017)</w:t>
      </w:r>
    </w:p>
    <w:p w:rsidR="008C2468" w:rsidRDefault="008C2468" w:rsidP="008C2468">
      <w:pPr>
        <w:pStyle w:val="ActionText"/>
        <w:keepNext w:val="0"/>
        <w:ind w:left="0" w:firstLine="0"/>
        <w:jc w:val="center"/>
      </w:pPr>
    </w:p>
    <w:p w:rsidR="008C2468" w:rsidRDefault="008C2468" w:rsidP="008C2468">
      <w:pPr>
        <w:pStyle w:val="ActionText"/>
        <w:ind w:left="0" w:firstLine="0"/>
        <w:jc w:val="center"/>
        <w:rPr>
          <w:b/>
        </w:rPr>
      </w:pPr>
      <w:r>
        <w:rPr>
          <w:b/>
        </w:rPr>
        <w:t>SPECIAL INTRODUCTIONS/ RECOGNITIONS/ANNOUNCEMENTS</w:t>
      </w:r>
    </w:p>
    <w:p w:rsidR="008C2468" w:rsidRDefault="008C2468" w:rsidP="008C2468">
      <w:pPr>
        <w:pStyle w:val="ActionText"/>
        <w:ind w:left="0" w:firstLine="0"/>
        <w:jc w:val="center"/>
        <w:rPr>
          <w:b/>
        </w:rPr>
      </w:pPr>
    </w:p>
    <w:p w:rsidR="008C2468" w:rsidRDefault="008C2468" w:rsidP="008C2468">
      <w:pPr>
        <w:pStyle w:val="ActionText"/>
        <w:ind w:left="0" w:firstLine="0"/>
        <w:jc w:val="center"/>
        <w:rPr>
          <w:b/>
        </w:rPr>
      </w:pPr>
      <w:r>
        <w:rPr>
          <w:b/>
        </w:rPr>
        <w:t>THIRD READING STATEWIDE UNCONTESTED BILLS</w:t>
      </w:r>
    </w:p>
    <w:p w:rsidR="008C2468" w:rsidRDefault="008C2468" w:rsidP="008C2468">
      <w:pPr>
        <w:pStyle w:val="ActionText"/>
        <w:ind w:left="0" w:firstLine="0"/>
        <w:jc w:val="center"/>
        <w:rPr>
          <w:b/>
        </w:rPr>
      </w:pPr>
    </w:p>
    <w:p w:rsidR="008C2468" w:rsidRPr="008C2468" w:rsidRDefault="008C2468" w:rsidP="008C2468">
      <w:pPr>
        <w:pStyle w:val="ActionText"/>
      </w:pPr>
      <w:r w:rsidRPr="008C2468">
        <w:rPr>
          <w:b/>
        </w:rPr>
        <w:t>H. 4132--</w:t>
      </w:r>
      <w:r w:rsidRPr="008C2468">
        <w:t xml:space="preserve">Regulations and Administrative Procedures Committee: </w:t>
      </w:r>
      <w:r w:rsidRPr="008C2468">
        <w:rPr>
          <w:b/>
        </w:rPr>
        <w:t>A JOINT RESOLUTION TO APPROVE REGULATIONS OF THE DEPARTMENT OF TRANSPORTATION, RELATING TO TRANSPORTATION PROJECT PRIORITIZATION, DESIGNATED AS REGULATION DOCUMENT NUMBER 4683, PURSUANT TO THE PROVISIONS OF ARTICLE 1, CHAPTER 23, TITLE 1 OF THE 1976 CODE.</w:t>
      </w:r>
    </w:p>
    <w:p w:rsidR="008C2468" w:rsidRDefault="008C2468" w:rsidP="008C2468">
      <w:pPr>
        <w:pStyle w:val="ActionText"/>
        <w:ind w:left="648" w:firstLine="0"/>
      </w:pPr>
      <w:r>
        <w:t>(Without reference--April 18, 2017)</w:t>
      </w:r>
    </w:p>
    <w:p w:rsidR="008C2468" w:rsidRPr="008C2468" w:rsidRDefault="008C2468" w:rsidP="008C2468">
      <w:pPr>
        <w:pStyle w:val="ActionText"/>
        <w:keepNext w:val="0"/>
        <w:ind w:left="648" w:firstLine="0"/>
      </w:pPr>
      <w:r w:rsidRPr="008C2468">
        <w:t>(Read second time--April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S. 617--</w:t>
      </w:r>
      <w:r w:rsidRPr="008C2468">
        <w:t xml:space="preserve">Senators McLeod, Setzler, Malloy, Massey, McElveen, Rice, Bennett, M. B. Matthews, Gregory, Timmons, Talley, Senn, Nicholson, Sabb, Jackson, Peeler, Davis, Alexander, Fanning, Sheheen and Grooms: </w:t>
      </w:r>
      <w:r w:rsidRPr="008C2468">
        <w:rPr>
          <w:b/>
        </w:rPr>
        <w:t>A BILL TO AMEND CHAPTER 3, TITLE 56 OF THE 1976 CODE, BY ADDING ARTICLE 140, TO PROVIDE THAT THE DEPARTMENT OF MOTOR VEHICLES SHALL ISSUE "UNIVERSITY OF SOUTH CAROLINA 2017 WOMEN'S BASKETBALL NATIONAL CHAMPIONS" SPECIAL LICENSE PLATES.</w:t>
      </w:r>
    </w:p>
    <w:p w:rsidR="008C2468" w:rsidRDefault="008C2468" w:rsidP="008C2468">
      <w:pPr>
        <w:pStyle w:val="ActionText"/>
        <w:ind w:left="648" w:firstLine="0"/>
      </w:pPr>
      <w:r>
        <w:t>(Educ. &amp; Pub. Wks. Com.--April 18, 2017)</w:t>
      </w:r>
    </w:p>
    <w:p w:rsidR="008C2468" w:rsidRDefault="008C2468" w:rsidP="008C2468">
      <w:pPr>
        <w:pStyle w:val="ActionText"/>
        <w:ind w:left="648" w:firstLine="0"/>
      </w:pPr>
      <w:r>
        <w:t>(Recalled--April 20, 2017)</w:t>
      </w:r>
    </w:p>
    <w:p w:rsidR="008C2468" w:rsidRPr="008C2468" w:rsidRDefault="008C2468" w:rsidP="008C2468">
      <w:pPr>
        <w:pStyle w:val="ActionText"/>
        <w:keepNext w:val="0"/>
        <w:ind w:left="648" w:firstLine="0"/>
      </w:pPr>
      <w:r w:rsidRPr="008C2468">
        <w:t>(Read second time--April 25, 2017)</w:t>
      </w:r>
    </w:p>
    <w:p w:rsidR="008C2468" w:rsidRDefault="008C2468" w:rsidP="008C2468">
      <w:pPr>
        <w:pStyle w:val="ActionText"/>
        <w:keepNext w:val="0"/>
        <w:ind w:left="0" w:firstLine="0"/>
      </w:pPr>
    </w:p>
    <w:p w:rsidR="008C2468" w:rsidRDefault="008C2468" w:rsidP="008C2468">
      <w:pPr>
        <w:pStyle w:val="ActionText"/>
        <w:ind w:left="0" w:firstLine="0"/>
        <w:jc w:val="center"/>
        <w:rPr>
          <w:b/>
        </w:rPr>
      </w:pPr>
      <w:r>
        <w:rPr>
          <w:b/>
        </w:rPr>
        <w:t>SECOND READING STATEWIDE UNCONTESTED BILLS</w:t>
      </w:r>
    </w:p>
    <w:p w:rsidR="008C2468" w:rsidRDefault="008C2468" w:rsidP="008C2468">
      <w:pPr>
        <w:pStyle w:val="ActionText"/>
        <w:ind w:left="0" w:firstLine="0"/>
        <w:jc w:val="center"/>
        <w:rPr>
          <w:b/>
        </w:rPr>
      </w:pPr>
    </w:p>
    <w:p w:rsidR="008C2468" w:rsidRPr="008C2468" w:rsidRDefault="008C2468" w:rsidP="008C2468">
      <w:pPr>
        <w:pStyle w:val="ActionText"/>
        <w:keepNext w:val="0"/>
      </w:pPr>
      <w:r w:rsidRPr="008C2468">
        <w:rPr>
          <w:b/>
        </w:rPr>
        <w:t>H. 3971--</w:t>
      </w:r>
      <w:r w:rsidRPr="008C2468">
        <w:t>(Debate adjourned until Tue., May 02, 2017--April 06, 2017)</w:t>
      </w:r>
    </w:p>
    <w:p w:rsidR="008C2468" w:rsidRDefault="008C2468" w:rsidP="008C2468">
      <w:pPr>
        <w:pStyle w:val="ActionText"/>
        <w:keepNext w:val="0"/>
        <w:ind w:left="0"/>
      </w:pPr>
    </w:p>
    <w:p w:rsidR="005F5D6B" w:rsidRDefault="008C2468" w:rsidP="008C2468">
      <w:pPr>
        <w:pStyle w:val="ActionText"/>
        <w:keepNext w:val="0"/>
        <w:rPr>
          <w:b/>
        </w:rPr>
      </w:pPr>
      <w:r w:rsidRPr="008C2468">
        <w:rPr>
          <w:b/>
        </w:rPr>
        <w:t>S. 530--</w:t>
      </w:r>
      <w:r w:rsidRPr="008C2468">
        <w:t xml:space="preserve">Senator Talley: </w:t>
      </w:r>
      <w:r w:rsidRPr="008C2468">
        <w:rPr>
          <w:b/>
        </w:rPr>
        <w:t xml:space="preserve">A BILL TO AUTHORIZE THE PELHAM-BATESVILLE FIRE DISTRICT, WHICH PROVIDES FIRE PROTECTION SERVICES TO PORTIONS OF GREENVILLE AND SPARTANBURG COUNTY, TO ISSUE BONDS TO FINANCE CERTAIN NECESSARY CAPITAL IMPROVEMENTS AND TO PROVIDE FOR THE AMOUNT </w:t>
      </w:r>
      <w:r w:rsidR="005F5D6B">
        <w:rPr>
          <w:b/>
        </w:rPr>
        <w:br/>
      </w:r>
    </w:p>
    <w:p w:rsidR="005F5D6B" w:rsidRDefault="005F5D6B" w:rsidP="008C2468">
      <w:pPr>
        <w:pStyle w:val="ActionText"/>
        <w:keepNext w:val="0"/>
        <w:rPr>
          <w:b/>
        </w:rPr>
      </w:pPr>
      <w:r>
        <w:rPr>
          <w:b/>
        </w:rPr>
        <w:tab/>
      </w:r>
    </w:p>
    <w:p w:rsidR="005F5D6B" w:rsidRDefault="005F5D6B" w:rsidP="005F5D6B">
      <w:r>
        <w:br w:type="page"/>
      </w:r>
    </w:p>
    <w:p w:rsidR="008C2468" w:rsidRPr="008C2468" w:rsidRDefault="005F5D6B" w:rsidP="008C2468">
      <w:pPr>
        <w:pStyle w:val="ActionText"/>
        <w:keepNext w:val="0"/>
      </w:pPr>
      <w:r>
        <w:rPr>
          <w:b/>
        </w:rPr>
        <w:tab/>
      </w:r>
      <w:r w:rsidR="008C2468" w:rsidRPr="008C2468">
        <w:rPr>
          <w:b/>
        </w:rPr>
        <w:t>AND PROCESS THROUGH WHICH THE BONDS MAY BE ISSUED.</w:t>
      </w:r>
    </w:p>
    <w:p w:rsidR="008C2468" w:rsidRDefault="008C2468" w:rsidP="005F5D6B">
      <w:pPr>
        <w:pStyle w:val="ActionText"/>
        <w:keepNext w:val="0"/>
        <w:ind w:left="648" w:firstLine="0"/>
      </w:pPr>
      <w:r>
        <w:t>(Ways and Means Com.--April 18, 2017)</w:t>
      </w:r>
    </w:p>
    <w:p w:rsidR="008C2468" w:rsidRDefault="008C2468" w:rsidP="005F5D6B">
      <w:pPr>
        <w:pStyle w:val="ActionText"/>
        <w:keepNext w:val="0"/>
        <w:ind w:left="648" w:firstLine="0"/>
      </w:pPr>
      <w:r>
        <w:t>(Recalled--April 19, 2017)</w:t>
      </w:r>
    </w:p>
    <w:p w:rsidR="008C2468" w:rsidRPr="008C2468" w:rsidRDefault="008C2468" w:rsidP="005F5D6B">
      <w:pPr>
        <w:pStyle w:val="ActionText"/>
        <w:keepNext w:val="0"/>
        <w:ind w:left="648" w:firstLine="0"/>
      </w:pPr>
      <w:r w:rsidRPr="008C2468">
        <w:t>(Debate adjourned until Wed., Apr. 26, 2017--April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S. 415--</w:t>
      </w:r>
      <w:r w:rsidRPr="008C2468">
        <w:t xml:space="preserve">Senators Malloy and Campsen: </w:t>
      </w:r>
      <w:r w:rsidRPr="008C2468">
        <w:rPr>
          <w:b/>
        </w:rPr>
        <w:t>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8C2468" w:rsidRDefault="008C2468" w:rsidP="008C2468">
      <w:pPr>
        <w:pStyle w:val="ActionText"/>
        <w:ind w:left="648" w:firstLine="0"/>
      </w:pPr>
      <w:r>
        <w:t>(Judiciary Com.--April 18, 2017)</w:t>
      </w:r>
    </w:p>
    <w:p w:rsidR="008C2468" w:rsidRPr="008C2468" w:rsidRDefault="008C2468" w:rsidP="008C2468">
      <w:pPr>
        <w:pStyle w:val="ActionText"/>
        <w:keepNext w:val="0"/>
        <w:ind w:left="648" w:firstLine="0"/>
      </w:pPr>
      <w:r w:rsidRPr="008C2468">
        <w:t>(Recalled--April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4165--</w:t>
      </w:r>
      <w:r w:rsidRPr="008C2468">
        <w:t xml:space="preserve">Rep. Douglas: </w:t>
      </w:r>
      <w:r w:rsidRPr="008C2468">
        <w:rPr>
          <w:b/>
        </w:rPr>
        <w:t>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4178--</w:t>
      </w:r>
      <w:r w:rsidRPr="008C2468">
        <w:t xml:space="preserve">Rep. Martin: </w:t>
      </w:r>
      <w:r w:rsidRPr="008C2468">
        <w:rPr>
          <w:b/>
        </w:rPr>
        <w:t>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4179--</w:t>
      </w:r>
      <w:r w:rsidRPr="008C2468">
        <w:t xml:space="preserve">Reps. Gagnon and West: </w:t>
      </w:r>
      <w:r w:rsidRPr="008C2468">
        <w:rPr>
          <w:b/>
        </w:rPr>
        <w:t>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4180--</w:t>
      </w:r>
      <w:r w:rsidRPr="008C2468">
        <w:t xml:space="preserve">Reps. W. Newton, Erickson, Herbkersman, Bowers, Bradley and M. Rivers: </w:t>
      </w:r>
      <w:r w:rsidRPr="008C2468">
        <w:rPr>
          <w:b/>
        </w:rPr>
        <w:t>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4181--</w:t>
      </w:r>
      <w:r w:rsidRPr="008C2468">
        <w:t xml:space="preserve">Rep. Anthony: </w:t>
      </w:r>
      <w:r w:rsidRPr="008C2468">
        <w:rPr>
          <w:b/>
        </w:rPr>
        <w:t>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4183--</w:t>
      </w:r>
      <w:r w:rsidRPr="008C2468">
        <w:t xml:space="preserve">Reps. McKnight and Ridgeway: </w:t>
      </w:r>
      <w:r w:rsidRPr="008C2468">
        <w:rPr>
          <w:b/>
        </w:rPr>
        <w:t>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8C2468" w:rsidRPr="008C2468" w:rsidRDefault="008C2468" w:rsidP="008C2468">
      <w:pPr>
        <w:pStyle w:val="ActionText"/>
        <w:keepNext w:val="0"/>
        <w:ind w:left="648" w:firstLine="0"/>
      </w:pPr>
      <w:r w:rsidRPr="008C2468">
        <w:t>(Without reference--April 25, 2017)</w:t>
      </w:r>
    </w:p>
    <w:p w:rsidR="008C2468" w:rsidRDefault="008C2468" w:rsidP="008C2468">
      <w:pPr>
        <w:pStyle w:val="ActionText"/>
        <w:keepNext w:val="0"/>
        <w:ind w:left="0" w:firstLine="0"/>
      </w:pPr>
    </w:p>
    <w:p w:rsidR="008C2468" w:rsidRDefault="008C2468" w:rsidP="008C2468">
      <w:pPr>
        <w:pStyle w:val="ActionText"/>
        <w:ind w:left="0" w:firstLine="0"/>
        <w:jc w:val="center"/>
        <w:rPr>
          <w:b/>
        </w:rPr>
      </w:pPr>
      <w:r>
        <w:rPr>
          <w:b/>
        </w:rPr>
        <w:t>WITHDRAWAL OF OBJECTIONS/REQUEST FOR DEBATE</w:t>
      </w:r>
    </w:p>
    <w:p w:rsidR="008C2468" w:rsidRDefault="008C2468" w:rsidP="008C2468">
      <w:pPr>
        <w:pStyle w:val="ActionText"/>
        <w:ind w:left="0" w:firstLine="0"/>
        <w:jc w:val="center"/>
        <w:rPr>
          <w:b/>
        </w:rPr>
      </w:pPr>
    </w:p>
    <w:p w:rsidR="008C2468" w:rsidRDefault="008C2468" w:rsidP="008C2468">
      <w:pPr>
        <w:pStyle w:val="ActionText"/>
        <w:ind w:left="0" w:firstLine="0"/>
        <w:jc w:val="center"/>
        <w:rPr>
          <w:b/>
        </w:rPr>
      </w:pPr>
      <w:r>
        <w:rPr>
          <w:b/>
        </w:rPr>
        <w:t>UNANIMOUS CONSENT REQUESTS</w:t>
      </w:r>
    </w:p>
    <w:p w:rsidR="008C2468" w:rsidRDefault="008C2468" w:rsidP="008C2468">
      <w:pPr>
        <w:pStyle w:val="ActionText"/>
        <w:ind w:left="0" w:firstLine="0"/>
        <w:jc w:val="center"/>
        <w:rPr>
          <w:b/>
        </w:rPr>
      </w:pPr>
    </w:p>
    <w:p w:rsidR="008C2468" w:rsidRDefault="008C2468" w:rsidP="008C2468">
      <w:pPr>
        <w:pStyle w:val="ActionText"/>
        <w:ind w:left="0" w:firstLine="0"/>
        <w:jc w:val="center"/>
        <w:rPr>
          <w:b/>
        </w:rPr>
      </w:pPr>
      <w:r>
        <w:rPr>
          <w:b/>
        </w:rPr>
        <w:t>VETO ON:</w:t>
      </w:r>
    </w:p>
    <w:p w:rsidR="008C2468" w:rsidRDefault="008C2468" w:rsidP="008C2468">
      <w:pPr>
        <w:pStyle w:val="ActionText"/>
        <w:ind w:left="0" w:firstLine="0"/>
        <w:jc w:val="center"/>
        <w:rPr>
          <w:b/>
        </w:rPr>
      </w:pPr>
    </w:p>
    <w:p w:rsidR="008C2468" w:rsidRPr="008C2468" w:rsidRDefault="008C2468" w:rsidP="008C2468">
      <w:pPr>
        <w:pStyle w:val="ActionText"/>
        <w:keepNext w:val="0"/>
      </w:pPr>
      <w:r w:rsidRPr="008C2468">
        <w:rPr>
          <w:b/>
        </w:rPr>
        <w:t>H. 3462--</w:t>
      </w:r>
      <w:r w:rsidRPr="008C2468">
        <w:t>(Debate adjourned until Tue., Jan. 8, 2019--March 22, 2017)</w:t>
      </w:r>
    </w:p>
    <w:p w:rsidR="008C2468" w:rsidRDefault="008C2468" w:rsidP="008C2468">
      <w:pPr>
        <w:pStyle w:val="ActionText"/>
        <w:keepNext w:val="0"/>
        <w:ind w:left="0"/>
      </w:pPr>
    </w:p>
    <w:p w:rsidR="008C2468" w:rsidRDefault="008C2468" w:rsidP="008C2468">
      <w:pPr>
        <w:pStyle w:val="ActionText"/>
        <w:ind w:left="0"/>
        <w:jc w:val="center"/>
        <w:rPr>
          <w:b/>
        </w:rPr>
      </w:pPr>
      <w:r>
        <w:rPr>
          <w:b/>
        </w:rPr>
        <w:t>SENATE AMENDMENTS ON</w:t>
      </w:r>
    </w:p>
    <w:p w:rsidR="008C2468" w:rsidRDefault="008C2468" w:rsidP="008C2468">
      <w:pPr>
        <w:pStyle w:val="ActionText"/>
        <w:ind w:left="0"/>
        <w:jc w:val="center"/>
        <w:rPr>
          <w:b/>
        </w:rPr>
      </w:pPr>
    </w:p>
    <w:p w:rsidR="008C2468" w:rsidRPr="008C2468" w:rsidRDefault="008C2468" w:rsidP="008C2468">
      <w:pPr>
        <w:pStyle w:val="ActionText"/>
      </w:pPr>
      <w:r w:rsidRPr="008C2468">
        <w:rPr>
          <w:b/>
        </w:rPr>
        <w:t>H. 3720--</w:t>
      </w:r>
      <w:r w:rsidRPr="008C2468">
        <w:t xml:space="preserve">Ways and Means Committee: </w:t>
      </w:r>
      <w:r w:rsidRPr="008C2468">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8C2468" w:rsidRDefault="008C2468" w:rsidP="008C2468">
      <w:pPr>
        <w:pStyle w:val="ActionText"/>
        <w:ind w:left="648" w:firstLine="0"/>
      </w:pPr>
      <w:r>
        <w:t>(Pending question:  Shall the House concur in the Senate Amendments--April 18, 2017)</w:t>
      </w:r>
    </w:p>
    <w:p w:rsidR="008C2468" w:rsidRPr="008C2468" w:rsidRDefault="008C2468" w:rsidP="008C2468">
      <w:pPr>
        <w:pStyle w:val="ActionText"/>
        <w:keepNext w:val="0"/>
        <w:ind w:left="648" w:firstLine="0"/>
      </w:pPr>
      <w:r w:rsidRPr="008C2468">
        <w:t>(Debate adjourned until Wed., Apr. 26, 2017--April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3721--</w:t>
      </w:r>
      <w:r w:rsidRPr="008C2468">
        <w:t xml:space="preserve">Ways and Means Committee: </w:t>
      </w:r>
      <w:r w:rsidRPr="008C2468">
        <w:rPr>
          <w:b/>
        </w:rPr>
        <w:t>A JOINT RESOLUTION TO APPROPRIATE MONIES FROM THE CAPITAL RESERVE FUND FOR FISCAL YEAR 2016-2017, AND TO ALLOW UNEXPENDED FUNDS APPROPRIATED TO BE CARRIED FORWARD TO SUCCEEDING FISCAL YEARS AND EXPENDED FOR THE SAME PURPOSES.</w:t>
      </w:r>
    </w:p>
    <w:p w:rsidR="008C2468" w:rsidRDefault="008C2468" w:rsidP="008C2468">
      <w:pPr>
        <w:pStyle w:val="ActionText"/>
        <w:ind w:left="648" w:firstLine="0"/>
      </w:pPr>
      <w:r>
        <w:t>(Pending question:  Shall the House concur in the Senate Amendments--April 18, 2017)</w:t>
      </w:r>
    </w:p>
    <w:p w:rsidR="008C2468" w:rsidRPr="008C2468" w:rsidRDefault="008C2468" w:rsidP="008C2468">
      <w:pPr>
        <w:pStyle w:val="ActionText"/>
        <w:keepNext w:val="0"/>
        <w:ind w:left="648" w:firstLine="0"/>
      </w:pPr>
      <w:r w:rsidRPr="008C2468">
        <w:t>(Debate adjourned until Wed., Apr. 26, 2017--April 25, 2017)</w:t>
      </w:r>
    </w:p>
    <w:p w:rsidR="008C2468" w:rsidRDefault="008C2468" w:rsidP="008C2468">
      <w:pPr>
        <w:pStyle w:val="ActionText"/>
        <w:keepNext w:val="0"/>
        <w:ind w:left="0" w:firstLine="0"/>
      </w:pPr>
    </w:p>
    <w:p w:rsidR="008C2468" w:rsidRDefault="008C2468" w:rsidP="008C2468">
      <w:pPr>
        <w:pStyle w:val="ActionText"/>
        <w:ind w:left="0" w:firstLine="0"/>
        <w:jc w:val="center"/>
        <w:rPr>
          <w:b/>
        </w:rPr>
      </w:pPr>
      <w:r>
        <w:rPr>
          <w:b/>
        </w:rPr>
        <w:t>CONCURRENT RESOLUTIONS</w:t>
      </w:r>
    </w:p>
    <w:p w:rsidR="008C2468" w:rsidRDefault="008C2468" w:rsidP="008C2468">
      <w:pPr>
        <w:pStyle w:val="ActionText"/>
        <w:ind w:left="0" w:firstLine="0"/>
        <w:jc w:val="center"/>
        <w:rPr>
          <w:b/>
        </w:rPr>
      </w:pPr>
    </w:p>
    <w:p w:rsidR="008C2468" w:rsidRPr="008C2468" w:rsidRDefault="008C2468" w:rsidP="008C2468">
      <w:pPr>
        <w:pStyle w:val="ActionText"/>
      </w:pPr>
      <w:r w:rsidRPr="008C2468">
        <w:rPr>
          <w:b/>
        </w:rPr>
        <w:t>H. 3401--</w:t>
      </w:r>
      <w:r w:rsidRPr="008C2468">
        <w:t xml:space="preserve">Rep. Clemmons: </w:t>
      </w:r>
      <w:r w:rsidRPr="008C2468">
        <w:rPr>
          <w:b/>
        </w:rPr>
        <w:t>A CONCURRENT RESOLUTION TO MEMORIALIZE THE UNITED STATES CONGRESS AND URGE THEM TO PROPOSE THE REGULATION FREEDOM AMENDMENT TO THE UNITED STATES CONSTITUTION.</w:t>
      </w:r>
    </w:p>
    <w:p w:rsidR="008C2468" w:rsidRDefault="008C2468" w:rsidP="008C2468">
      <w:pPr>
        <w:pStyle w:val="ActionText"/>
        <w:ind w:left="648" w:firstLine="0"/>
      </w:pPr>
      <w:r>
        <w:t>(Invitations and Memorial Resolutions--January 11, 2017)</w:t>
      </w:r>
    </w:p>
    <w:p w:rsidR="008C2468" w:rsidRDefault="008C2468" w:rsidP="008C2468">
      <w:pPr>
        <w:pStyle w:val="ActionText"/>
        <w:ind w:left="648" w:firstLine="0"/>
      </w:pPr>
      <w:r>
        <w:t>(Favorable--February 21, 2017)</w:t>
      </w:r>
    </w:p>
    <w:p w:rsidR="008C2468" w:rsidRDefault="008C2468" w:rsidP="008C2468">
      <w:pPr>
        <w:pStyle w:val="ActionText"/>
        <w:ind w:left="648" w:firstLine="0"/>
      </w:pPr>
      <w:r>
        <w:t>(Amended--February 22, 2017)</w:t>
      </w:r>
    </w:p>
    <w:p w:rsidR="008C2468" w:rsidRPr="008C2468" w:rsidRDefault="008C2468" w:rsidP="008C2468">
      <w:pPr>
        <w:pStyle w:val="ActionText"/>
        <w:keepNext w:val="0"/>
        <w:ind w:left="648" w:firstLine="0"/>
      </w:pPr>
      <w:r w:rsidRPr="008C2468">
        <w:t>(Debate adjourned until Wed., Apr. 26, 2017--April 25, 2017)</w:t>
      </w:r>
    </w:p>
    <w:p w:rsidR="008C2468" w:rsidRDefault="008C2468" w:rsidP="008C2468">
      <w:pPr>
        <w:pStyle w:val="ActionText"/>
        <w:keepNext w:val="0"/>
        <w:ind w:left="0" w:firstLine="0"/>
      </w:pPr>
    </w:p>
    <w:p w:rsidR="008C2468" w:rsidRPr="008C2468" w:rsidRDefault="008C2468" w:rsidP="005F5D6B">
      <w:pPr>
        <w:pStyle w:val="ActionText"/>
      </w:pPr>
      <w:r w:rsidRPr="008C2468">
        <w:rPr>
          <w:b/>
        </w:rPr>
        <w:t>H. 4160--</w:t>
      </w:r>
      <w:r w:rsidRPr="008C2468">
        <w:t xml:space="preserve">Rep. Long: </w:t>
      </w:r>
      <w:r w:rsidRPr="008C2468">
        <w:rPr>
          <w:b/>
        </w:rPr>
        <w:t>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8C2468" w:rsidRDefault="008C2468" w:rsidP="008C2468">
      <w:pPr>
        <w:pStyle w:val="ActionText"/>
        <w:ind w:left="648" w:firstLine="0"/>
      </w:pPr>
      <w:r>
        <w:t>(Invitations and Memorial Resolutions--April 20, 2017)</w:t>
      </w:r>
    </w:p>
    <w:p w:rsidR="008C2468" w:rsidRPr="008C2468" w:rsidRDefault="008C2468" w:rsidP="008C2468">
      <w:pPr>
        <w:pStyle w:val="ActionText"/>
        <w:keepNext w:val="0"/>
        <w:ind w:left="648" w:firstLine="0"/>
      </w:pPr>
      <w:r w:rsidRPr="008C2468">
        <w:t>(Favorable--April 25,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S. 572--</w:t>
      </w:r>
      <w:r w:rsidRPr="008C2468">
        <w:t xml:space="preserve">Senator Jackson: </w:t>
      </w:r>
      <w:r w:rsidRPr="008C2468">
        <w:rPr>
          <w:b/>
        </w:rPr>
        <w:t>A CONCURRENT RESOLUTION TO REQUEST THE DEPARTMENT OF TRANSPORTATION NAME RICHARD STREET IN RICHLAND COUNTY "DEACON JAMES KNOTTS STREET" AND ERECT APPROPRIATE MARKERS OR SIGNS ALONG THIS STREET CONTAINING THIS DESIGNATION.</w:t>
      </w:r>
    </w:p>
    <w:p w:rsidR="008C2468" w:rsidRDefault="008C2468" w:rsidP="008C2468">
      <w:pPr>
        <w:pStyle w:val="ActionText"/>
        <w:ind w:left="648" w:firstLine="0"/>
      </w:pPr>
      <w:r>
        <w:t>(Invitations and Memorial Resolutions--April 20, 2017)</w:t>
      </w:r>
    </w:p>
    <w:p w:rsidR="008C2468" w:rsidRPr="008C2468" w:rsidRDefault="008C2468" w:rsidP="008C2468">
      <w:pPr>
        <w:pStyle w:val="ActionText"/>
        <w:keepNext w:val="0"/>
        <w:ind w:left="648" w:firstLine="0"/>
      </w:pPr>
      <w:r w:rsidRPr="008C2468">
        <w:t>(Favorable--April 25, 2017)</w:t>
      </w:r>
    </w:p>
    <w:p w:rsidR="008C2468" w:rsidRDefault="008C2468" w:rsidP="008C2468">
      <w:pPr>
        <w:pStyle w:val="ActionText"/>
        <w:keepNext w:val="0"/>
        <w:ind w:left="0" w:firstLine="0"/>
      </w:pPr>
    </w:p>
    <w:p w:rsidR="008C2468" w:rsidRDefault="008C2468" w:rsidP="008C2468">
      <w:pPr>
        <w:pStyle w:val="ActionText"/>
        <w:ind w:left="0" w:firstLine="0"/>
        <w:jc w:val="center"/>
        <w:rPr>
          <w:b/>
        </w:rPr>
      </w:pPr>
      <w:r>
        <w:rPr>
          <w:b/>
        </w:rPr>
        <w:t>MOTION PERIOD</w:t>
      </w:r>
    </w:p>
    <w:p w:rsidR="008C2468" w:rsidRDefault="008C2468" w:rsidP="008C2468">
      <w:pPr>
        <w:pStyle w:val="ActionText"/>
        <w:ind w:left="0" w:firstLine="0"/>
        <w:jc w:val="center"/>
        <w:rPr>
          <w:b/>
        </w:rPr>
      </w:pPr>
    </w:p>
    <w:p w:rsidR="008C2468" w:rsidRDefault="008C2468" w:rsidP="008C2468">
      <w:pPr>
        <w:pStyle w:val="ActionText"/>
        <w:ind w:left="0" w:firstLine="0"/>
        <w:jc w:val="center"/>
        <w:rPr>
          <w:b/>
        </w:rPr>
      </w:pPr>
      <w:r>
        <w:rPr>
          <w:b/>
        </w:rPr>
        <w:t>SECOND READING STATEWIDE CONTESTED BILLS</w:t>
      </w:r>
    </w:p>
    <w:p w:rsidR="008C2468" w:rsidRDefault="008C2468" w:rsidP="008C2468">
      <w:pPr>
        <w:pStyle w:val="ActionText"/>
        <w:ind w:left="0" w:firstLine="0"/>
        <w:jc w:val="center"/>
        <w:rPr>
          <w:b/>
        </w:rPr>
      </w:pPr>
    </w:p>
    <w:p w:rsidR="008C2468" w:rsidRPr="008C2468" w:rsidRDefault="008C2468" w:rsidP="008C2468">
      <w:pPr>
        <w:pStyle w:val="ActionText"/>
        <w:keepNext w:val="0"/>
      </w:pPr>
      <w:r w:rsidRPr="008C2468">
        <w:rPr>
          <w:b/>
        </w:rPr>
        <w:t>H. 3529--</w:t>
      </w:r>
      <w:r w:rsidRPr="008C2468">
        <w:t>(Continued--March 07, 2017)</w:t>
      </w:r>
    </w:p>
    <w:p w:rsidR="008C2468" w:rsidRDefault="008C2468" w:rsidP="008C2468">
      <w:pPr>
        <w:pStyle w:val="ActionText"/>
        <w:keepNext w:val="0"/>
        <w:ind w:left="0"/>
      </w:pPr>
    </w:p>
    <w:p w:rsidR="005F5D6B" w:rsidRDefault="008C2468" w:rsidP="008C2468">
      <w:pPr>
        <w:pStyle w:val="ActionText"/>
        <w:keepNext w:val="0"/>
        <w:rPr>
          <w:b/>
        </w:rPr>
      </w:pPr>
      <w:r w:rsidRPr="008C2468">
        <w:rPr>
          <w:b/>
        </w:rPr>
        <w:t>H. 3240--</w:t>
      </w:r>
      <w:r w:rsidRPr="008C2468">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8C2468">
        <w:rPr>
          <w:b/>
        </w:rPr>
        <w:t xml:space="preserve">A BILL TO AMEND SECTION 23-31-215, AS AMENDED, CODE OF LAWS OF SOUTH CAROLINA, 1976, RELATING TO THE ISSUANCE OF CONCEALED WEAPONS PERMITS, SO AS TO ENACT THE "NATIONAL CONCEALED WEAPONS PERMIT RECIPROCITY ACT" BY REVISING THE CONDITIONS THAT ALLOW A HOLDER </w:t>
      </w:r>
      <w:r w:rsidR="005F5D6B">
        <w:rPr>
          <w:b/>
        </w:rPr>
        <w:br/>
      </w:r>
    </w:p>
    <w:p w:rsidR="005F5D6B" w:rsidRDefault="005F5D6B">
      <w:pPr>
        <w:ind w:left="0" w:firstLine="0"/>
        <w:jc w:val="left"/>
        <w:rPr>
          <w:b/>
        </w:rPr>
      </w:pPr>
      <w:r>
        <w:rPr>
          <w:b/>
        </w:rPr>
        <w:br w:type="page"/>
      </w:r>
    </w:p>
    <w:p w:rsidR="008C2468" w:rsidRPr="008C2468" w:rsidRDefault="005F5D6B" w:rsidP="008C2468">
      <w:pPr>
        <w:pStyle w:val="ActionText"/>
        <w:keepNext w:val="0"/>
      </w:pPr>
      <w:r>
        <w:rPr>
          <w:b/>
        </w:rPr>
        <w:tab/>
      </w:r>
      <w:r w:rsidR="008C2468" w:rsidRPr="008C2468">
        <w:rPr>
          <w:b/>
        </w:rPr>
        <w:t>OF AN OUT-OF-STATE WEAPONS PERMIT TO CARRY A WEAPON IN THIS STATE.</w:t>
      </w:r>
    </w:p>
    <w:p w:rsidR="008C2468" w:rsidRDefault="008C2468" w:rsidP="008C2468">
      <w:pPr>
        <w:pStyle w:val="ActionText"/>
        <w:ind w:left="648" w:firstLine="0"/>
      </w:pPr>
      <w:r>
        <w:t>(Prefiled--Thursday, December 15, 2016)</w:t>
      </w:r>
    </w:p>
    <w:p w:rsidR="008C2468" w:rsidRDefault="008C2468" w:rsidP="008C2468">
      <w:pPr>
        <w:pStyle w:val="ActionText"/>
        <w:ind w:left="648" w:firstLine="0"/>
      </w:pPr>
      <w:r>
        <w:t>(Judiciary Com.--January 10, 2017)</w:t>
      </w:r>
    </w:p>
    <w:p w:rsidR="008C2468" w:rsidRDefault="008C2468" w:rsidP="008C2468">
      <w:pPr>
        <w:pStyle w:val="ActionText"/>
        <w:ind w:left="648" w:firstLine="0"/>
      </w:pPr>
      <w:r>
        <w:t>(Fav. With Amdt.--February 15, 2017)</w:t>
      </w:r>
    </w:p>
    <w:p w:rsidR="008C2468" w:rsidRDefault="008C2468" w:rsidP="008C2468">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8C2468" w:rsidRPr="008C2468" w:rsidRDefault="008C2468" w:rsidP="008C2468">
      <w:pPr>
        <w:pStyle w:val="ActionText"/>
        <w:keepNext w:val="0"/>
        <w:ind w:left="648" w:firstLine="0"/>
      </w:pPr>
      <w:r w:rsidRPr="008C2468">
        <w:t>(Debate adjourned until Thu., Apr. 20, 2017--April 19,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3565--</w:t>
      </w:r>
      <w:r w:rsidRPr="008C2468">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8C2468">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C2468" w:rsidRDefault="008C2468" w:rsidP="008C2468">
      <w:pPr>
        <w:pStyle w:val="ActionText"/>
        <w:ind w:left="648" w:firstLine="0"/>
      </w:pPr>
      <w:r>
        <w:t>(Judiciary Com.--January 24, 2017)</w:t>
      </w:r>
    </w:p>
    <w:p w:rsidR="008C2468" w:rsidRDefault="008C2468" w:rsidP="008C2468">
      <w:pPr>
        <w:pStyle w:val="ActionText"/>
        <w:ind w:left="648" w:firstLine="0"/>
      </w:pPr>
      <w:r>
        <w:t>(Fav. With Amdt.--February 15, 2017)</w:t>
      </w:r>
    </w:p>
    <w:p w:rsidR="008C2468" w:rsidRDefault="008C2468" w:rsidP="008C2468">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8C2468" w:rsidRDefault="008C2468" w:rsidP="008C2468">
      <w:pPr>
        <w:pStyle w:val="ActionText"/>
        <w:keepNext w:val="0"/>
        <w:ind w:left="648" w:firstLine="0"/>
      </w:pPr>
      <w:r w:rsidRPr="008C2468">
        <w:t>(Debate adjourned until Thu., Apr. 20, 2017--April 19, 2017)</w:t>
      </w:r>
    </w:p>
    <w:p w:rsidR="005F5D6B" w:rsidRPr="008C2468" w:rsidRDefault="005F5D6B" w:rsidP="008C2468">
      <w:pPr>
        <w:pStyle w:val="ActionText"/>
        <w:keepNext w:val="0"/>
        <w:ind w:left="648" w:firstLine="0"/>
      </w:pPr>
    </w:p>
    <w:p w:rsidR="008C2468" w:rsidRPr="008C2468" w:rsidRDefault="008C2468" w:rsidP="008C2468">
      <w:pPr>
        <w:pStyle w:val="ActionText"/>
      </w:pPr>
      <w:r w:rsidRPr="008C2468">
        <w:rPr>
          <w:b/>
        </w:rPr>
        <w:t>H. 3019--</w:t>
      </w:r>
      <w:r w:rsidRPr="008C2468">
        <w:t xml:space="preserve">Reps. Rutherford and Robinson-Simpson: </w:t>
      </w:r>
      <w:r w:rsidRPr="008C2468">
        <w:rPr>
          <w:b/>
        </w:rPr>
        <w:t>A BILL TO AMEND SECTION 17-5-130, AS AMENDED, CODE OF LAWS OF SOUTH CAROLINA, 1976, RELATING TO CORONER QUALIFICATIONS, SO AS TO PROVIDE THAT A PERSON WHO IS ELECTED AS CORONER AND COMPLETES NECESSARY TRAINING IS QUALIFIED TO SERVE AS CORONER.</w:t>
      </w:r>
    </w:p>
    <w:p w:rsidR="008C2468" w:rsidRDefault="008C2468" w:rsidP="008C2468">
      <w:pPr>
        <w:pStyle w:val="ActionText"/>
        <w:ind w:left="648" w:firstLine="0"/>
      </w:pPr>
      <w:r>
        <w:t>(Prefiled--Thursday, December 15, 2016)</w:t>
      </w:r>
    </w:p>
    <w:p w:rsidR="008C2468" w:rsidRDefault="008C2468" w:rsidP="008C2468">
      <w:pPr>
        <w:pStyle w:val="ActionText"/>
        <w:ind w:left="648" w:firstLine="0"/>
      </w:pPr>
      <w:r>
        <w:t>(Judiciary Com.--January 10, 2017)</w:t>
      </w:r>
    </w:p>
    <w:p w:rsidR="008C2468" w:rsidRDefault="008C2468" w:rsidP="008C2468">
      <w:pPr>
        <w:pStyle w:val="ActionText"/>
        <w:ind w:left="648" w:firstLine="0"/>
      </w:pPr>
      <w:r>
        <w:t>(Fav. With Amdt.--March 22, 2017)</w:t>
      </w:r>
    </w:p>
    <w:p w:rsidR="008C2468" w:rsidRDefault="008C2468" w:rsidP="008C2468">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8C2468" w:rsidRPr="008C2468" w:rsidRDefault="008C2468" w:rsidP="008C2468">
      <w:pPr>
        <w:pStyle w:val="ActionText"/>
        <w:keepNext w:val="0"/>
        <w:ind w:left="648" w:firstLine="0"/>
      </w:pPr>
      <w:r w:rsidRPr="008C2468">
        <w:t>(Debate adjourned until Thu., Apr. 20, 2017--April 19, 2017)</w:t>
      </w:r>
    </w:p>
    <w:p w:rsidR="008C2468" w:rsidRDefault="008C2468" w:rsidP="008C2468">
      <w:pPr>
        <w:pStyle w:val="ActionText"/>
        <w:keepNext w:val="0"/>
        <w:ind w:left="0" w:firstLine="0"/>
      </w:pPr>
    </w:p>
    <w:p w:rsidR="005F5D6B" w:rsidRDefault="008C2468" w:rsidP="008C2468">
      <w:pPr>
        <w:pStyle w:val="ActionText"/>
        <w:rPr>
          <w:b/>
        </w:rPr>
      </w:pPr>
      <w:r w:rsidRPr="008C2468">
        <w:rPr>
          <w:b/>
        </w:rPr>
        <w:t>H. 3064--</w:t>
      </w:r>
      <w:r w:rsidRPr="008C2468">
        <w:t xml:space="preserve">Reps. Rutherford and Gilliard: </w:t>
      </w:r>
      <w:r w:rsidRPr="008C2468">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sidR="005F5D6B">
        <w:rPr>
          <w:b/>
        </w:rPr>
        <w:br/>
      </w:r>
    </w:p>
    <w:p w:rsidR="005F5D6B" w:rsidRDefault="005F5D6B">
      <w:pPr>
        <w:ind w:left="0" w:firstLine="0"/>
        <w:jc w:val="left"/>
        <w:rPr>
          <w:b/>
        </w:rPr>
      </w:pPr>
      <w:r>
        <w:rPr>
          <w:b/>
        </w:rPr>
        <w:br w:type="page"/>
      </w:r>
    </w:p>
    <w:p w:rsidR="008C2468" w:rsidRPr="008C2468" w:rsidRDefault="005F5D6B" w:rsidP="008C2468">
      <w:pPr>
        <w:pStyle w:val="ActionText"/>
      </w:pPr>
      <w:r>
        <w:rPr>
          <w:b/>
        </w:rPr>
        <w:tab/>
      </w:r>
      <w:r w:rsidR="008C2468" w:rsidRPr="008C2468">
        <w:rPr>
          <w:b/>
        </w:rPr>
        <w:t>ADMINISTERED ORAL HORMONAL CONTRACEPTIVES PRESCRIBED AND DISPENSED PURSUANT TO THIS ACT.</w:t>
      </w:r>
    </w:p>
    <w:p w:rsidR="008C2468" w:rsidRDefault="008C2468" w:rsidP="008C2468">
      <w:pPr>
        <w:pStyle w:val="ActionText"/>
        <w:ind w:left="648" w:firstLine="0"/>
      </w:pPr>
      <w:r>
        <w:t>(Prefiled--Thursday, December 15, 2016)</w:t>
      </w:r>
    </w:p>
    <w:p w:rsidR="008C2468" w:rsidRDefault="008C2468" w:rsidP="008C2468">
      <w:pPr>
        <w:pStyle w:val="ActionText"/>
        <w:ind w:left="648" w:firstLine="0"/>
      </w:pPr>
      <w:r>
        <w:t>(Med., Mil., Pub. &amp; Mun. Affrs. Com.--January 10, 2017)</w:t>
      </w:r>
    </w:p>
    <w:p w:rsidR="008C2468" w:rsidRDefault="008C2468" w:rsidP="008C2468">
      <w:pPr>
        <w:pStyle w:val="ActionText"/>
        <w:ind w:left="648" w:firstLine="0"/>
      </w:pPr>
      <w:r>
        <w:t>(Fav. With Amdt.--March 22, 2017)</w:t>
      </w:r>
    </w:p>
    <w:p w:rsidR="008C2468" w:rsidRDefault="008C2468" w:rsidP="008C2468">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8C2468" w:rsidRPr="008C2468" w:rsidRDefault="008C2468" w:rsidP="008C2468">
      <w:pPr>
        <w:pStyle w:val="ActionText"/>
        <w:keepNext w:val="0"/>
        <w:ind w:left="648" w:firstLine="0"/>
      </w:pPr>
      <w:r w:rsidRPr="008C2468">
        <w:t>(Debate adjourned until Thu., Apr. 20, 2017--April 19,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3790--</w:t>
      </w:r>
      <w:r w:rsidRPr="008C2468">
        <w:t xml:space="preserve">Reps. Erickson, Ballentine, Govan, Brown and Toole: </w:t>
      </w:r>
      <w:r w:rsidRPr="008C2468">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8C2468" w:rsidRDefault="008C2468" w:rsidP="008C2468">
      <w:pPr>
        <w:pStyle w:val="ActionText"/>
        <w:ind w:left="648" w:firstLine="0"/>
      </w:pPr>
      <w:r>
        <w:t>(Med., Mil., Pub. &amp; Mun. Affrs. Com.--February 16, 2017)</w:t>
      </w:r>
    </w:p>
    <w:p w:rsidR="008C2468" w:rsidRDefault="008C2468" w:rsidP="008C2468">
      <w:pPr>
        <w:pStyle w:val="ActionText"/>
        <w:ind w:left="648" w:firstLine="0"/>
      </w:pPr>
      <w:r>
        <w:t>(Fav. With Amdt.--March 29, 2017)</w:t>
      </w:r>
    </w:p>
    <w:p w:rsidR="008C2468" w:rsidRDefault="008C2468" w:rsidP="008C2468">
      <w:pPr>
        <w:pStyle w:val="ActionText"/>
        <w:ind w:left="648" w:firstLine="0"/>
      </w:pPr>
      <w:r>
        <w:t>(Requests for debate by Reps. Ballentine, Bennett, Caskey, Crosby, Erickson, Forrester, Gagnon, Hill, Jefferson, Loftis, Ryhal, Sandifer, G.R. Smith, J.E. Smith, White and Williams--April 05, 2017)</w:t>
      </w:r>
    </w:p>
    <w:p w:rsidR="008C2468" w:rsidRPr="008C2468" w:rsidRDefault="008C2468" w:rsidP="008C2468">
      <w:pPr>
        <w:pStyle w:val="ActionText"/>
        <w:keepNext w:val="0"/>
        <w:ind w:left="648" w:firstLine="0"/>
      </w:pPr>
      <w:r w:rsidRPr="008C2468">
        <w:t>(Debate adjourned until Thu., Apr. 20, 2017--April 19, 2017)</w:t>
      </w:r>
    </w:p>
    <w:p w:rsidR="008C2468" w:rsidRDefault="008C2468" w:rsidP="008C2468">
      <w:pPr>
        <w:pStyle w:val="ActionText"/>
        <w:keepNext w:val="0"/>
        <w:ind w:left="0" w:firstLine="0"/>
      </w:pPr>
    </w:p>
    <w:p w:rsidR="008C2468" w:rsidRPr="008C2468" w:rsidRDefault="008C2468" w:rsidP="008C2468">
      <w:pPr>
        <w:pStyle w:val="ActionText"/>
      </w:pPr>
      <w:r w:rsidRPr="008C2468">
        <w:rPr>
          <w:b/>
        </w:rPr>
        <w:t>H. 3722--</w:t>
      </w:r>
      <w:r w:rsidRPr="008C2468">
        <w:t xml:space="preserve">Ways and Means Committee: </w:t>
      </w:r>
      <w:r w:rsidRPr="008C2468">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C2468" w:rsidRDefault="008C2468" w:rsidP="008C2468">
      <w:pPr>
        <w:pStyle w:val="ActionText"/>
        <w:ind w:left="648" w:firstLine="0"/>
      </w:pPr>
      <w:r>
        <w:t>(Without Reference--March 29, 2017)</w:t>
      </w:r>
    </w:p>
    <w:p w:rsidR="008C2468" w:rsidRDefault="008C2468" w:rsidP="008C2468">
      <w:pPr>
        <w:pStyle w:val="ActionText"/>
        <w:keepNext w:val="0"/>
        <w:ind w:left="648" w:firstLine="0"/>
      </w:pPr>
      <w:r w:rsidRPr="008C2468">
        <w:t>(Requests for debate by Reps. Anderson, Anthony, Bales, Bedingfield, Cobb-Hunter, Crosby, Davis, Dillard, Douglas, Gilliard, Govan, Hill, Hiott, Hosey, Jefferson, King, Loftis, Mack, Robinson-Simpson, G.M. Smith, G.R. Smith, Toole, Weeks, West, White and Williams--April 19, 2017)</w:t>
      </w:r>
    </w:p>
    <w:p w:rsidR="008C2468" w:rsidRDefault="008C2468" w:rsidP="008C2468">
      <w:pPr>
        <w:pStyle w:val="ActionText"/>
        <w:keepNext w:val="0"/>
        <w:ind w:left="648" w:firstLine="0"/>
      </w:pPr>
    </w:p>
    <w:p w:rsidR="008C2468" w:rsidRDefault="008C2468" w:rsidP="008C2468">
      <w:pPr>
        <w:pStyle w:val="ActionText"/>
        <w:keepNext w:val="0"/>
        <w:ind w:left="0" w:firstLine="0"/>
      </w:pPr>
    </w:p>
    <w:p w:rsidR="0045255B" w:rsidRDefault="0045255B" w:rsidP="008C2468">
      <w:pPr>
        <w:pStyle w:val="ActionText"/>
        <w:keepNext w:val="0"/>
        <w:ind w:left="0" w:firstLine="0"/>
      </w:pPr>
    </w:p>
    <w:p w:rsidR="0045255B" w:rsidRDefault="0045255B" w:rsidP="008C2468">
      <w:pPr>
        <w:pStyle w:val="ActionText"/>
        <w:keepNext w:val="0"/>
        <w:ind w:left="0" w:firstLine="0"/>
        <w:sectPr w:rsidR="0045255B" w:rsidSect="008C2468">
          <w:headerReference w:type="even" r:id="rId53"/>
          <w:headerReference w:type="default" r:id="rId54"/>
          <w:footerReference w:type="even" r:id="rId55"/>
          <w:footerReference w:type="default" r:id="rId56"/>
          <w:headerReference w:type="first" r:id="rId57"/>
          <w:footerReference w:type="first" r:id="rId58"/>
          <w:pgSz w:w="12240" w:h="15840" w:code="1"/>
          <w:pgMar w:top="1008" w:right="4694" w:bottom="3499" w:left="1224" w:header="1008" w:footer="3499" w:gutter="0"/>
          <w:pgNumType w:start="1"/>
          <w:cols w:space="720"/>
        </w:sectPr>
      </w:pPr>
    </w:p>
    <w:p w:rsidR="0045255B" w:rsidRDefault="0045255B" w:rsidP="0045255B">
      <w:pPr>
        <w:pStyle w:val="ActionText"/>
        <w:keepNext w:val="0"/>
        <w:ind w:left="0" w:firstLine="0"/>
        <w:jc w:val="center"/>
        <w:rPr>
          <w:b/>
        </w:rPr>
      </w:pPr>
      <w:r w:rsidRPr="0045255B">
        <w:rPr>
          <w:b/>
        </w:rPr>
        <w:t>HOUSE CALENDAR INDEX</w:t>
      </w:r>
    </w:p>
    <w:p w:rsidR="0045255B" w:rsidRDefault="0045255B" w:rsidP="0045255B">
      <w:pPr>
        <w:pStyle w:val="ActionText"/>
        <w:keepNext w:val="0"/>
        <w:ind w:left="0" w:firstLine="0"/>
        <w:rPr>
          <w:b/>
        </w:rPr>
      </w:pPr>
    </w:p>
    <w:p w:rsidR="0045255B" w:rsidRDefault="0045255B" w:rsidP="0045255B">
      <w:pPr>
        <w:pStyle w:val="ActionText"/>
        <w:keepNext w:val="0"/>
        <w:ind w:left="0" w:firstLine="0"/>
        <w:rPr>
          <w:b/>
        </w:rPr>
        <w:sectPr w:rsidR="0045255B" w:rsidSect="0045255B">
          <w:pgSz w:w="12240" w:h="15840" w:code="1"/>
          <w:pgMar w:top="1008" w:right="4694" w:bottom="3499" w:left="1224" w:header="1008" w:footer="3499" w:gutter="0"/>
          <w:cols w:space="720"/>
        </w:sectPr>
      </w:pPr>
    </w:p>
    <w:p w:rsidR="0045255B" w:rsidRPr="0045255B" w:rsidRDefault="0045255B" w:rsidP="0045255B">
      <w:pPr>
        <w:pStyle w:val="ActionText"/>
        <w:keepNext w:val="0"/>
        <w:tabs>
          <w:tab w:val="right" w:leader="dot" w:pos="2520"/>
        </w:tabs>
        <w:ind w:left="0" w:firstLine="0"/>
      </w:pPr>
      <w:bookmarkStart w:id="1" w:name="index_start"/>
      <w:bookmarkEnd w:id="1"/>
      <w:r w:rsidRPr="0045255B">
        <w:t>H. 3019</w:t>
      </w:r>
      <w:r w:rsidRPr="0045255B">
        <w:tab/>
        <w:t>12</w:t>
      </w:r>
    </w:p>
    <w:p w:rsidR="0045255B" w:rsidRPr="0045255B" w:rsidRDefault="0045255B" w:rsidP="0045255B">
      <w:pPr>
        <w:pStyle w:val="ActionText"/>
        <w:keepNext w:val="0"/>
        <w:tabs>
          <w:tab w:val="right" w:leader="dot" w:pos="2520"/>
        </w:tabs>
        <w:ind w:left="0" w:firstLine="0"/>
      </w:pPr>
      <w:r w:rsidRPr="0045255B">
        <w:t>H. 3064</w:t>
      </w:r>
      <w:r w:rsidRPr="0045255B">
        <w:tab/>
        <w:t>12</w:t>
      </w:r>
    </w:p>
    <w:p w:rsidR="0045255B" w:rsidRPr="0045255B" w:rsidRDefault="0045255B" w:rsidP="0045255B">
      <w:pPr>
        <w:pStyle w:val="ActionText"/>
        <w:keepNext w:val="0"/>
        <w:tabs>
          <w:tab w:val="right" w:leader="dot" w:pos="2520"/>
        </w:tabs>
        <w:ind w:left="0" w:firstLine="0"/>
      </w:pPr>
      <w:r w:rsidRPr="0045255B">
        <w:t>H. 3240</w:t>
      </w:r>
      <w:r w:rsidRPr="0045255B">
        <w:tab/>
        <w:t>10</w:t>
      </w:r>
    </w:p>
    <w:p w:rsidR="0045255B" w:rsidRPr="0045255B" w:rsidRDefault="0045255B" w:rsidP="0045255B">
      <w:pPr>
        <w:pStyle w:val="ActionText"/>
        <w:keepNext w:val="0"/>
        <w:tabs>
          <w:tab w:val="right" w:leader="dot" w:pos="2520"/>
        </w:tabs>
        <w:ind w:left="0" w:firstLine="0"/>
      </w:pPr>
      <w:r w:rsidRPr="0045255B">
        <w:t>H. 3401</w:t>
      </w:r>
      <w:r w:rsidRPr="0045255B">
        <w:tab/>
        <w:t>9</w:t>
      </w:r>
    </w:p>
    <w:p w:rsidR="0045255B" w:rsidRPr="0045255B" w:rsidRDefault="0045255B" w:rsidP="0045255B">
      <w:pPr>
        <w:pStyle w:val="ActionText"/>
        <w:keepNext w:val="0"/>
        <w:tabs>
          <w:tab w:val="right" w:leader="dot" w:pos="2520"/>
        </w:tabs>
        <w:ind w:left="0" w:firstLine="0"/>
      </w:pPr>
      <w:r w:rsidRPr="0045255B">
        <w:t>H. 3462</w:t>
      </w:r>
      <w:r w:rsidRPr="0045255B">
        <w:tab/>
        <w:t>8</w:t>
      </w:r>
    </w:p>
    <w:p w:rsidR="0045255B" w:rsidRPr="0045255B" w:rsidRDefault="0045255B" w:rsidP="0045255B">
      <w:pPr>
        <w:pStyle w:val="ActionText"/>
        <w:keepNext w:val="0"/>
        <w:tabs>
          <w:tab w:val="right" w:leader="dot" w:pos="2520"/>
        </w:tabs>
        <w:ind w:left="0" w:firstLine="0"/>
      </w:pPr>
      <w:r w:rsidRPr="0045255B">
        <w:t>H. 3529</w:t>
      </w:r>
      <w:r w:rsidRPr="0045255B">
        <w:tab/>
        <w:t>10</w:t>
      </w:r>
    </w:p>
    <w:p w:rsidR="0045255B" w:rsidRPr="0045255B" w:rsidRDefault="0045255B" w:rsidP="0045255B">
      <w:pPr>
        <w:pStyle w:val="ActionText"/>
        <w:keepNext w:val="0"/>
        <w:tabs>
          <w:tab w:val="right" w:leader="dot" w:pos="2520"/>
        </w:tabs>
        <w:ind w:left="0" w:firstLine="0"/>
      </w:pPr>
      <w:r w:rsidRPr="0045255B">
        <w:t>H. 3565</w:t>
      </w:r>
      <w:r w:rsidRPr="0045255B">
        <w:tab/>
        <w:t>11</w:t>
      </w:r>
    </w:p>
    <w:p w:rsidR="0045255B" w:rsidRPr="0045255B" w:rsidRDefault="0045255B" w:rsidP="0045255B">
      <w:pPr>
        <w:pStyle w:val="ActionText"/>
        <w:keepNext w:val="0"/>
        <w:tabs>
          <w:tab w:val="right" w:leader="dot" w:pos="2520"/>
        </w:tabs>
        <w:ind w:left="0" w:firstLine="0"/>
      </w:pPr>
      <w:r w:rsidRPr="0045255B">
        <w:t>H. 3720</w:t>
      </w:r>
      <w:r w:rsidRPr="0045255B">
        <w:tab/>
        <w:t>9</w:t>
      </w:r>
    </w:p>
    <w:p w:rsidR="0045255B" w:rsidRPr="0045255B" w:rsidRDefault="0045255B" w:rsidP="0045255B">
      <w:pPr>
        <w:pStyle w:val="ActionText"/>
        <w:keepNext w:val="0"/>
        <w:tabs>
          <w:tab w:val="right" w:leader="dot" w:pos="2520"/>
        </w:tabs>
        <w:ind w:left="0" w:firstLine="0"/>
      </w:pPr>
      <w:r w:rsidRPr="0045255B">
        <w:t>H. 3721</w:t>
      </w:r>
      <w:r w:rsidRPr="0045255B">
        <w:tab/>
        <w:t>9</w:t>
      </w:r>
    </w:p>
    <w:p w:rsidR="0045255B" w:rsidRPr="0045255B" w:rsidRDefault="0045255B" w:rsidP="0045255B">
      <w:pPr>
        <w:pStyle w:val="ActionText"/>
        <w:keepNext w:val="0"/>
        <w:tabs>
          <w:tab w:val="right" w:leader="dot" w:pos="2520"/>
        </w:tabs>
        <w:ind w:left="0" w:firstLine="0"/>
      </w:pPr>
      <w:r w:rsidRPr="0045255B">
        <w:t>H. 3722</w:t>
      </w:r>
      <w:r w:rsidRPr="0045255B">
        <w:tab/>
        <w:t>13</w:t>
      </w:r>
    </w:p>
    <w:p w:rsidR="0045255B" w:rsidRPr="0045255B" w:rsidRDefault="0045255B" w:rsidP="0045255B">
      <w:pPr>
        <w:pStyle w:val="ActionText"/>
        <w:keepNext w:val="0"/>
        <w:tabs>
          <w:tab w:val="right" w:leader="dot" w:pos="2520"/>
        </w:tabs>
        <w:ind w:left="0" w:firstLine="0"/>
      </w:pPr>
      <w:r w:rsidRPr="0045255B">
        <w:t>H. 3790</w:t>
      </w:r>
      <w:r w:rsidRPr="0045255B">
        <w:tab/>
        <w:t>13</w:t>
      </w:r>
    </w:p>
    <w:p w:rsidR="0045255B" w:rsidRPr="0045255B" w:rsidRDefault="0045255B" w:rsidP="0045255B">
      <w:pPr>
        <w:pStyle w:val="ActionText"/>
        <w:keepNext w:val="0"/>
        <w:tabs>
          <w:tab w:val="right" w:leader="dot" w:pos="2520"/>
        </w:tabs>
        <w:ind w:left="0" w:firstLine="0"/>
      </w:pPr>
      <w:r w:rsidRPr="0045255B">
        <w:t>H. 3971</w:t>
      </w:r>
      <w:r w:rsidRPr="0045255B">
        <w:tab/>
        <w:t>5</w:t>
      </w:r>
    </w:p>
    <w:p w:rsidR="0045255B" w:rsidRPr="0045255B" w:rsidRDefault="0045255B" w:rsidP="0045255B">
      <w:pPr>
        <w:pStyle w:val="ActionText"/>
        <w:keepNext w:val="0"/>
        <w:tabs>
          <w:tab w:val="right" w:leader="dot" w:pos="2520"/>
        </w:tabs>
        <w:ind w:left="0" w:firstLine="0"/>
      </w:pPr>
      <w:r w:rsidRPr="0045255B">
        <w:t>H. 4132</w:t>
      </w:r>
      <w:r w:rsidRPr="0045255B">
        <w:tab/>
        <w:t>5</w:t>
      </w:r>
    </w:p>
    <w:p w:rsidR="0045255B" w:rsidRPr="0045255B" w:rsidRDefault="0045255B" w:rsidP="0045255B">
      <w:pPr>
        <w:pStyle w:val="ActionText"/>
        <w:keepNext w:val="0"/>
        <w:tabs>
          <w:tab w:val="right" w:leader="dot" w:pos="2520"/>
        </w:tabs>
        <w:ind w:left="0" w:firstLine="0"/>
      </w:pPr>
      <w:r>
        <w:br w:type="column"/>
      </w:r>
      <w:r w:rsidRPr="0045255B">
        <w:t>H. 4160</w:t>
      </w:r>
      <w:r w:rsidRPr="0045255B">
        <w:tab/>
        <w:t>9</w:t>
      </w:r>
    </w:p>
    <w:p w:rsidR="0045255B" w:rsidRPr="0045255B" w:rsidRDefault="0045255B" w:rsidP="0045255B">
      <w:pPr>
        <w:pStyle w:val="ActionText"/>
        <w:keepNext w:val="0"/>
        <w:tabs>
          <w:tab w:val="right" w:leader="dot" w:pos="2520"/>
        </w:tabs>
        <w:ind w:left="0" w:firstLine="0"/>
      </w:pPr>
      <w:r w:rsidRPr="0045255B">
        <w:t>H. 4165</w:t>
      </w:r>
      <w:r w:rsidRPr="0045255B">
        <w:tab/>
        <w:t>7</w:t>
      </w:r>
    </w:p>
    <w:p w:rsidR="0045255B" w:rsidRPr="0045255B" w:rsidRDefault="0045255B" w:rsidP="0045255B">
      <w:pPr>
        <w:pStyle w:val="ActionText"/>
        <w:keepNext w:val="0"/>
        <w:tabs>
          <w:tab w:val="right" w:leader="dot" w:pos="2520"/>
        </w:tabs>
        <w:ind w:left="0" w:firstLine="0"/>
      </w:pPr>
      <w:r w:rsidRPr="0045255B">
        <w:t>H. 4178</w:t>
      </w:r>
      <w:r w:rsidRPr="0045255B">
        <w:tab/>
        <w:t>7</w:t>
      </w:r>
    </w:p>
    <w:p w:rsidR="0045255B" w:rsidRPr="0045255B" w:rsidRDefault="0045255B" w:rsidP="0045255B">
      <w:pPr>
        <w:pStyle w:val="ActionText"/>
        <w:keepNext w:val="0"/>
        <w:tabs>
          <w:tab w:val="right" w:leader="dot" w:pos="2520"/>
        </w:tabs>
        <w:ind w:left="0" w:firstLine="0"/>
      </w:pPr>
      <w:r w:rsidRPr="0045255B">
        <w:t>H. 4179</w:t>
      </w:r>
      <w:r w:rsidRPr="0045255B">
        <w:tab/>
        <w:t>7</w:t>
      </w:r>
    </w:p>
    <w:p w:rsidR="0045255B" w:rsidRPr="0045255B" w:rsidRDefault="0045255B" w:rsidP="0045255B">
      <w:pPr>
        <w:pStyle w:val="ActionText"/>
        <w:keepNext w:val="0"/>
        <w:tabs>
          <w:tab w:val="right" w:leader="dot" w:pos="2520"/>
        </w:tabs>
        <w:ind w:left="0" w:firstLine="0"/>
      </w:pPr>
      <w:r w:rsidRPr="0045255B">
        <w:t>H. 4180</w:t>
      </w:r>
      <w:r w:rsidRPr="0045255B">
        <w:tab/>
        <w:t>7</w:t>
      </w:r>
    </w:p>
    <w:p w:rsidR="0045255B" w:rsidRPr="0045255B" w:rsidRDefault="0045255B" w:rsidP="0045255B">
      <w:pPr>
        <w:pStyle w:val="ActionText"/>
        <w:keepNext w:val="0"/>
        <w:tabs>
          <w:tab w:val="right" w:leader="dot" w:pos="2520"/>
        </w:tabs>
        <w:ind w:left="0" w:firstLine="0"/>
      </w:pPr>
      <w:r w:rsidRPr="0045255B">
        <w:t>H. 4181</w:t>
      </w:r>
      <w:r w:rsidRPr="0045255B">
        <w:tab/>
        <w:t>8</w:t>
      </w:r>
    </w:p>
    <w:p w:rsidR="0045255B" w:rsidRPr="0045255B" w:rsidRDefault="0045255B" w:rsidP="0045255B">
      <w:pPr>
        <w:pStyle w:val="ActionText"/>
        <w:keepNext w:val="0"/>
        <w:tabs>
          <w:tab w:val="right" w:leader="dot" w:pos="2520"/>
        </w:tabs>
        <w:ind w:left="0" w:firstLine="0"/>
      </w:pPr>
      <w:r w:rsidRPr="0045255B">
        <w:t>H. 4183</w:t>
      </w:r>
      <w:r w:rsidRPr="0045255B">
        <w:tab/>
        <w:t>8</w:t>
      </w:r>
    </w:p>
    <w:p w:rsidR="0045255B" w:rsidRPr="0045255B" w:rsidRDefault="0045255B" w:rsidP="0045255B">
      <w:pPr>
        <w:pStyle w:val="ActionText"/>
        <w:keepNext w:val="0"/>
        <w:tabs>
          <w:tab w:val="right" w:leader="dot" w:pos="2520"/>
        </w:tabs>
        <w:ind w:left="0" w:firstLine="0"/>
      </w:pPr>
    </w:p>
    <w:p w:rsidR="0045255B" w:rsidRPr="0045255B" w:rsidRDefault="0045255B" w:rsidP="0045255B">
      <w:pPr>
        <w:pStyle w:val="ActionText"/>
        <w:keepNext w:val="0"/>
        <w:tabs>
          <w:tab w:val="right" w:leader="dot" w:pos="2520"/>
        </w:tabs>
        <w:ind w:left="0" w:firstLine="0"/>
      </w:pPr>
      <w:r w:rsidRPr="0045255B">
        <w:t>S. 415</w:t>
      </w:r>
      <w:r w:rsidRPr="0045255B">
        <w:tab/>
        <w:t>6</w:t>
      </w:r>
    </w:p>
    <w:p w:rsidR="0045255B" w:rsidRPr="0045255B" w:rsidRDefault="0045255B" w:rsidP="0045255B">
      <w:pPr>
        <w:pStyle w:val="ActionText"/>
        <w:keepNext w:val="0"/>
        <w:tabs>
          <w:tab w:val="right" w:leader="dot" w:pos="2520"/>
        </w:tabs>
        <w:ind w:left="0" w:firstLine="0"/>
      </w:pPr>
      <w:r w:rsidRPr="0045255B">
        <w:t>S. 530</w:t>
      </w:r>
      <w:r w:rsidRPr="0045255B">
        <w:tab/>
        <w:t>5</w:t>
      </w:r>
    </w:p>
    <w:p w:rsidR="0045255B" w:rsidRPr="0045255B" w:rsidRDefault="0045255B" w:rsidP="0045255B">
      <w:pPr>
        <w:pStyle w:val="ActionText"/>
        <w:keepNext w:val="0"/>
        <w:tabs>
          <w:tab w:val="right" w:leader="dot" w:pos="2520"/>
        </w:tabs>
        <w:ind w:left="0" w:firstLine="0"/>
      </w:pPr>
      <w:r w:rsidRPr="0045255B">
        <w:t>S. 572</w:t>
      </w:r>
      <w:r w:rsidRPr="0045255B">
        <w:tab/>
        <w:t>10</w:t>
      </w:r>
    </w:p>
    <w:p w:rsidR="0045255B" w:rsidRDefault="0045255B" w:rsidP="0045255B">
      <w:pPr>
        <w:pStyle w:val="ActionText"/>
        <w:keepNext w:val="0"/>
        <w:tabs>
          <w:tab w:val="right" w:leader="dot" w:pos="2520"/>
        </w:tabs>
        <w:ind w:left="0" w:firstLine="0"/>
      </w:pPr>
      <w:r w:rsidRPr="0045255B">
        <w:t>S. 617</w:t>
      </w:r>
      <w:r w:rsidRPr="0045255B">
        <w:tab/>
        <w:t>5</w:t>
      </w:r>
    </w:p>
    <w:p w:rsidR="0045255B" w:rsidRDefault="0045255B" w:rsidP="0045255B">
      <w:pPr>
        <w:pStyle w:val="ActionText"/>
        <w:keepNext w:val="0"/>
        <w:tabs>
          <w:tab w:val="right" w:leader="dot" w:pos="2520"/>
        </w:tabs>
        <w:ind w:left="0" w:firstLine="0"/>
        <w:sectPr w:rsidR="0045255B" w:rsidSect="0045255B">
          <w:type w:val="continuous"/>
          <w:pgSz w:w="12240" w:h="15840" w:code="1"/>
          <w:pgMar w:top="1008" w:right="4694" w:bottom="3499" w:left="1224" w:header="1008" w:footer="3499" w:gutter="0"/>
          <w:cols w:num="2" w:space="720"/>
        </w:sectPr>
      </w:pPr>
    </w:p>
    <w:p w:rsidR="0045255B" w:rsidRPr="0045255B" w:rsidRDefault="0045255B" w:rsidP="0045255B">
      <w:pPr>
        <w:pStyle w:val="ActionText"/>
        <w:keepNext w:val="0"/>
        <w:tabs>
          <w:tab w:val="right" w:leader="dot" w:pos="2520"/>
        </w:tabs>
        <w:ind w:left="0" w:firstLine="0"/>
      </w:pPr>
    </w:p>
    <w:sectPr w:rsidR="0045255B" w:rsidRPr="0045255B" w:rsidSect="0045255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55B" w:rsidRDefault="0045255B">
      <w:r>
        <w:separator/>
      </w:r>
    </w:p>
  </w:endnote>
  <w:endnote w:type="continuationSeparator" w:id="0">
    <w:p w:rsidR="0045255B" w:rsidRDefault="0045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255B" w:rsidRDefault="00452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255B" w:rsidRDefault="0045255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255B" w:rsidRDefault="004525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B4526">
      <w:rPr>
        <w:rStyle w:val="PageNumber"/>
        <w:noProof/>
      </w:rPr>
      <w:t>3</w:t>
    </w:r>
    <w:r>
      <w:rPr>
        <w:rStyle w:val="PageNumber"/>
      </w:rPr>
      <w:fldChar w:fldCharType="end"/>
    </w:r>
  </w:p>
  <w:p w:rsidR="0045255B" w:rsidRDefault="0045255B">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55B" w:rsidRDefault="0045255B">
      <w:r>
        <w:separator/>
      </w:r>
    </w:p>
  </w:footnote>
  <w:footnote w:type="continuationSeparator" w:id="0">
    <w:p w:rsidR="0045255B" w:rsidRDefault="00452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5B" w:rsidRDefault="00452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68"/>
    <w:rsid w:val="000A5DD9"/>
    <w:rsid w:val="0045255B"/>
    <w:rsid w:val="004B4526"/>
    <w:rsid w:val="005F5D6B"/>
    <w:rsid w:val="008C2468"/>
    <w:rsid w:val="00E9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DB9BA-10A6-49A8-877E-D01207A8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8C246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8C2468"/>
    <w:pPr>
      <w:keepNext/>
      <w:ind w:left="0" w:firstLine="0"/>
      <w:outlineLvl w:val="2"/>
    </w:pPr>
    <w:rPr>
      <w:b/>
      <w:sz w:val="20"/>
    </w:rPr>
  </w:style>
  <w:style w:type="paragraph" w:styleId="Heading4">
    <w:name w:val="heading 4"/>
    <w:basedOn w:val="Normal"/>
    <w:next w:val="Normal"/>
    <w:link w:val="Heading4Char"/>
    <w:qFormat/>
    <w:rsid w:val="008C2468"/>
    <w:pPr>
      <w:keepNext/>
      <w:tabs>
        <w:tab w:val="center" w:pos="3168"/>
      </w:tabs>
      <w:ind w:left="0" w:firstLine="0"/>
      <w:outlineLvl w:val="3"/>
    </w:pPr>
    <w:rPr>
      <w:b/>
      <w:snapToGrid w:val="0"/>
    </w:rPr>
  </w:style>
  <w:style w:type="paragraph" w:styleId="Heading6">
    <w:name w:val="heading 6"/>
    <w:basedOn w:val="Normal"/>
    <w:next w:val="Normal"/>
    <w:link w:val="Heading6Char"/>
    <w:qFormat/>
    <w:rsid w:val="008C246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C2468"/>
    <w:rPr>
      <w:b/>
    </w:rPr>
  </w:style>
  <w:style w:type="character" w:customStyle="1" w:styleId="Heading4Char">
    <w:name w:val="Heading 4 Char"/>
    <w:basedOn w:val="DefaultParagraphFont"/>
    <w:link w:val="Heading4"/>
    <w:rsid w:val="008C2468"/>
    <w:rPr>
      <w:b/>
      <w:snapToGrid w:val="0"/>
      <w:sz w:val="22"/>
    </w:rPr>
  </w:style>
  <w:style w:type="character" w:customStyle="1" w:styleId="Heading6Char">
    <w:name w:val="Heading 6 Char"/>
    <w:basedOn w:val="DefaultParagraphFont"/>
    <w:link w:val="Heading6"/>
    <w:rsid w:val="008C2468"/>
    <w:rPr>
      <w:b/>
      <w:snapToGrid w:val="0"/>
      <w:sz w:val="26"/>
    </w:rPr>
  </w:style>
  <w:style w:type="character" w:customStyle="1" w:styleId="HeaderChar">
    <w:name w:val="Header Char"/>
    <w:link w:val="Header"/>
    <w:semiHidden/>
    <w:rsid w:val="008C2468"/>
    <w:rPr>
      <w:sz w:val="22"/>
    </w:rPr>
  </w:style>
  <w:style w:type="character" w:customStyle="1" w:styleId="FooterChar">
    <w:name w:val="Footer Char"/>
    <w:link w:val="Footer"/>
    <w:semiHidden/>
    <w:rsid w:val="008C2468"/>
    <w:rPr>
      <w:sz w:val="22"/>
    </w:rPr>
  </w:style>
  <w:style w:type="character" w:customStyle="1" w:styleId="Heading1Char">
    <w:name w:val="Heading 1 Char"/>
    <w:basedOn w:val="DefaultParagraphFont"/>
    <w:link w:val="Heading1"/>
    <w:rsid w:val="008C2468"/>
    <w:rPr>
      <w:rFonts w:asciiTheme="majorHAnsi" w:eastAsiaTheme="majorEastAsia" w:hAnsiTheme="majorHAnsi" w:cstheme="majorBidi"/>
      <w:b/>
      <w:bCs/>
      <w:kern w:val="32"/>
      <w:sz w:val="32"/>
      <w:szCs w:val="32"/>
    </w:rPr>
  </w:style>
  <w:style w:type="paragraph" w:styleId="HTMLPreformatted">
    <w:name w:val="HTML Preformatted"/>
    <w:basedOn w:val="Normal"/>
    <w:link w:val="HTMLPreformattedChar"/>
    <w:uiPriority w:val="99"/>
    <w:unhideWhenUsed/>
    <w:rsid w:val="008C2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C2468"/>
    <w:rPr>
      <w:rFonts w:ascii="Courier New" w:hAnsi="Courier New" w:cs="Courier New"/>
    </w:rPr>
  </w:style>
  <w:style w:type="paragraph" w:styleId="BalloonText">
    <w:name w:val="Balloon Text"/>
    <w:basedOn w:val="Normal"/>
    <w:link w:val="BalloonTextChar"/>
    <w:uiPriority w:val="99"/>
    <w:semiHidden/>
    <w:unhideWhenUsed/>
    <w:rsid w:val="00452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occusports.com/sports/m-basebl/mtt/matt_beaird_926480.html" TargetMode="External"/><Relationship Id="rId26" Type="http://schemas.openxmlformats.org/officeDocument/2006/relationships/hyperlink" Target="http://www.goccusports.com/sports/m-basebl/mtt/jordan_gore_984620.html" TargetMode="External"/><Relationship Id="rId39" Type="http://schemas.openxmlformats.org/officeDocument/2006/relationships/hyperlink" Target="http://www.goccusports.com/sports/m-basebl/mtt/patrick_orlando_1035442.html" TargetMode="External"/><Relationship Id="rId21" Type="http://schemas.openxmlformats.org/officeDocument/2006/relationships/hyperlink" Target="http://www.goccusports.com/sports/m-basebl/mtt/turner_buis_1035426.html" TargetMode="External"/><Relationship Id="rId34" Type="http://schemas.openxmlformats.org/officeDocument/2006/relationships/hyperlink" Target="http://www.goccusports.com/sports/m-basebl/mtt/seth_lancaster_926465.html" TargetMode="External"/><Relationship Id="rId42" Type="http://schemas.openxmlformats.org/officeDocument/2006/relationships/hyperlink" Target="http://www.goccusports.com/sports/m-basebl/mtt/kieton_rivers_984647.html" TargetMode="External"/><Relationship Id="rId47" Type="http://schemas.openxmlformats.org/officeDocument/2006/relationships/hyperlink" Target="http://www.goccusports.com/sports/m-basebl/mtt/lt_struble_1035445.html" TargetMode="External"/><Relationship Id="rId50" Type="http://schemas.openxmlformats.org/officeDocument/2006/relationships/hyperlink" Target="http://www.goccusports.com/sports/m-basebl/mtt/keaton_weisz_1035461.html" TargetMode="External"/><Relationship Id="rId55" Type="http://schemas.openxmlformats.org/officeDocument/2006/relationships/footer" Target="footer4.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ccusports.com/sports/m-basebl/mtt/dalton_ewing_926484.html" TargetMode="External"/><Relationship Id="rId33" Type="http://schemas.openxmlformats.org/officeDocument/2006/relationships/hyperlink" Target="http://www.goccusports.com/sports/m-basebl/mtt/austin_kitchen_984640.html" TargetMode="External"/><Relationship Id="rId38" Type="http://schemas.openxmlformats.org/officeDocument/2006/relationships/hyperlink" Target="http://www.goccusports.com/sports/m-basebl/mtt/wood_myers_1035441.html" TargetMode="External"/><Relationship Id="rId46" Type="http://schemas.openxmlformats.org/officeDocument/2006/relationships/hyperlink" Target="http://www.goccusports.com/sports/m-basebl/mtt/kyle_skeels_984648.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www.goccusports.com/sports/m-basebl/mtt/jason_bilous_984589.html" TargetMode="External"/><Relationship Id="rId29" Type="http://schemas.openxmlformats.org/officeDocument/2006/relationships/hyperlink" Target="http://www.goccusports.com/sports/m-basebl/mtt/zack_hopeck_926520.html" TargetMode="External"/><Relationship Id="rId41" Type="http://schemas.openxmlformats.org/officeDocument/2006/relationships/hyperlink" Target="http://www.goccusports.com/sports/m-basebl/mtt/cameron_remalia_1035443.html" TargetMode="External"/><Relationship Id="rId54"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South%20Aiken%20HS_2.jpg" TargetMode="External"/><Relationship Id="rId24" Type="http://schemas.openxmlformats.org/officeDocument/2006/relationships/hyperlink" Target="http://www.goccusports.com/sports/m-basebl/mtt/alex_cunningham_833317.html" TargetMode="External"/><Relationship Id="rId32" Type="http://schemas.openxmlformats.org/officeDocument/2006/relationships/hyperlink" Target="http://www.goccusports.com/sports/m-basebl/mtt/steven_johel_1035450.html" TargetMode="External"/><Relationship Id="rId37" Type="http://schemas.openxmlformats.org/officeDocument/2006/relationships/hyperlink" Target="http://www.goccusports.com/sports/m-basebl/mtt/brandon_miller_984628.html" TargetMode="External"/><Relationship Id="rId40" Type="http://schemas.openxmlformats.org/officeDocument/2006/relationships/hyperlink" Target="http://www.goccusports.com/sports/m-basebl/mtt/cameron_pearcey_984629.html" TargetMode="External"/><Relationship Id="rId45" Type="http://schemas.openxmlformats.org/officeDocument/2006/relationships/hyperlink" Target="http://www.goccusports.com/sports/m-basebl/mtt/cole_schaefer_878475.html"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www.goccusports.com/sports/m-basebl/mtt/josh_crump_926481.html" TargetMode="External"/><Relationship Id="rId28" Type="http://schemas.openxmlformats.org/officeDocument/2006/relationships/hyperlink" Target="http://www.goccusports.com/sports/m-basebl/mtt/bobby_holmes_926486.html" TargetMode="External"/><Relationship Id="rId36" Type="http://schemas.openxmlformats.org/officeDocument/2006/relationships/hyperlink" Target="http://www.goccusports.com/sports/m-basebl/mtt/mitchell_mikes_1035439.html" TargetMode="External"/><Relationship Id="rId49" Type="http://schemas.openxmlformats.org/officeDocument/2006/relationships/hyperlink" Target="http://www.goccusports.com/sports/m-basebl/mtt/anthony_veneziano_1035460.html" TargetMode="External"/><Relationship Id="rId57"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yperlink" Target="http://www.goccusports.com/sports/m-basebl/mtt/andrew_beckwith_878481.html" TargetMode="External"/><Relationship Id="rId31" Type="http://schemas.openxmlformats.org/officeDocument/2006/relationships/hyperlink" Target="http://www.goccusports.com/sports/m-basebl/mtt/peyton_isaacson_984621.html" TargetMode="External"/><Relationship Id="rId44" Type="http://schemas.openxmlformats.org/officeDocument/2006/relationships/hyperlink" Target="http://www.goccusports.com/sports/m-basebl/mtt/justin_rouse_1035454.html" TargetMode="External"/><Relationship Id="rId52" Type="http://schemas.openxmlformats.org/officeDocument/2006/relationships/hyperlink" Target="http://www.goccusports.com/sports/m-basebl/mtt/kevin_woodall_jr_926499.html"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M:\H-CHAMB\TEAMGIFS\COASTAL%20CAROLINA\Coastal%20Carolina.jpg" TargetMode="External"/><Relationship Id="rId14" Type="http://schemas.openxmlformats.org/officeDocument/2006/relationships/footer" Target="footer1.xml"/><Relationship Id="rId22" Type="http://schemas.openxmlformats.org/officeDocument/2006/relationships/hyperlink" Target="http://www.goccusports.com/sports/m-basebl/mtt/billy_cooke_926461.html" TargetMode="External"/><Relationship Id="rId27" Type="http://schemas.openxmlformats.org/officeDocument/2006/relationships/hyperlink" Target="http://www.goccusports.com/sports/m-basebl/mtt/tanner_hanes_1035428.html" TargetMode="External"/><Relationship Id="rId30" Type="http://schemas.openxmlformats.org/officeDocument/2006/relationships/hyperlink" Target="http://www.goccusports.com/sports/m-basebl/mtt/gordon_ingebritson_1035429.html" TargetMode="External"/><Relationship Id="rId35" Type="http://schemas.openxmlformats.org/officeDocument/2006/relationships/hyperlink" Target="http://www.goccusports.com/sports/m-basebl/mtt/will_latcham_1035438.html" TargetMode="External"/><Relationship Id="rId43" Type="http://schemas.openxmlformats.org/officeDocument/2006/relationships/hyperlink" Target="http://www.goccusports.com/sports/m-basebl/mtt/dax_roper_1035444.html" TargetMode="External"/><Relationship Id="rId48" Type="http://schemas.openxmlformats.org/officeDocument/2006/relationships/hyperlink" Target="http://www.goccusports.com/sports/m-basebl/mtt/rafi_vazquez_1035456.html" TargetMode="External"/><Relationship Id="rId56" Type="http://schemas.openxmlformats.org/officeDocument/2006/relationships/footer" Target="footer5.xml"/><Relationship Id="rId8" Type="http://schemas.openxmlformats.org/officeDocument/2006/relationships/image" Target="media/image2.jpeg"/><Relationship Id="rId51" Type="http://schemas.openxmlformats.org/officeDocument/2006/relationships/hyperlink" Target="http://www.goccusports.com/sports/m-basebl/mtt/cory_wood_1035462.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F66BB7CC.dotm</Template>
  <TotalTime>1</TotalTime>
  <Pages>6</Pages>
  <Words>2880</Words>
  <Characters>16058</Characters>
  <Application>Microsoft Office Word</Application>
  <DocSecurity>0</DocSecurity>
  <Lines>571</Lines>
  <Paragraphs>225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4/26/2017 - South Carolina Legislature Online</dc:title>
  <dc:subject/>
  <dc:creator>%USERNAME%</dc:creator>
  <cp:keywords/>
  <cp:lastModifiedBy>Olivia Faile</cp:lastModifiedBy>
  <cp:revision>3</cp:revision>
  <cp:lastPrinted>2017-04-25T19:25:00Z</cp:lastPrinted>
  <dcterms:created xsi:type="dcterms:W3CDTF">2017-04-25T19:42:00Z</dcterms:created>
  <dcterms:modified xsi:type="dcterms:W3CDTF">2017-04-25T20:02:00Z</dcterms:modified>
</cp:coreProperties>
</file>