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3CB" w:rsidRDefault="007033CB" w:rsidP="007033CB">
      <w:pPr>
        <w:ind w:firstLine="0"/>
        <w:rPr>
          <w:strike/>
        </w:rPr>
      </w:pPr>
      <w:bookmarkStart w:id="0" w:name="_GoBack"/>
      <w:bookmarkEnd w:id="0"/>
    </w:p>
    <w:p w:rsidR="007033CB" w:rsidRDefault="007033CB" w:rsidP="007033CB">
      <w:pPr>
        <w:ind w:firstLine="0"/>
        <w:rPr>
          <w:strike/>
        </w:rPr>
      </w:pPr>
      <w:r>
        <w:rPr>
          <w:strike/>
        </w:rPr>
        <w:t>Indicates Matter Stricken</w:t>
      </w:r>
    </w:p>
    <w:p w:rsidR="007033CB" w:rsidRDefault="007033CB" w:rsidP="007033CB">
      <w:pPr>
        <w:ind w:firstLine="0"/>
        <w:rPr>
          <w:u w:val="single"/>
        </w:rPr>
      </w:pPr>
      <w:r>
        <w:rPr>
          <w:u w:val="single"/>
        </w:rPr>
        <w:t>Indicates New Matter</w:t>
      </w:r>
    </w:p>
    <w:p w:rsidR="007033CB" w:rsidRDefault="007033CB"/>
    <w:p w:rsidR="007033CB" w:rsidRDefault="007033CB">
      <w:r>
        <w:t>The House assembled at 10:00 a.m.</w:t>
      </w:r>
    </w:p>
    <w:p w:rsidR="007033CB" w:rsidRDefault="007033CB">
      <w:r>
        <w:t>Deliberations were opened with prayer by Rev. Charles E. Seastrunk, Jr., as follows:</w:t>
      </w:r>
    </w:p>
    <w:p w:rsidR="007033CB" w:rsidRDefault="007033CB"/>
    <w:p w:rsidR="007033CB" w:rsidRPr="00EA50CC" w:rsidRDefault="007033CB" w:rsidP="007033CB">
      <w:pPr>
        <w:tabs>
          <w:tab w:val="left" w:pos="270"/>
        </w:tabs>
        <w:ind w:firstLine="0"/>
      </w:pPr>
      <w:bookmarkStart w:id="1" w:name="file_start2"/>
      <w:bookmarkEnd w:id="1"/>
      <w:r w:rsidRPr="00EA50CC">
        <w:tab/>
        <w:t>Our thought for today is from Micah 7:18B: “He does not retain His anger forever, because He delights in showing clemency.”</w:t>
      </w:r>
    </w:p>
    <w:p w:rsidR="007033CB" w:rsidRDefault="007033CB" w:rsidP="007033CB">
      <w:pPr>
        <w:tabs>
          <w:tab w:val="left" w:pos="270"/>
        </w:tabs>
        <w:ind w:firstLine="0"/>
      </w:pPr>
      <w:r w:rsidRPr="00EA50CC">
        <w:tab/>
        <w:t>Let us pray. Open our ears, Creator, to hear the voice of Your delight in all You have made. Forgive us when we stray from Your presence and hurt other people. Make us know Your delight in giving us second chances. We give You thanks for these men and women who give of their time, talents, and selfless service. Bless our Nation, President, State, Governor, Speaker, staff, and all who contribute to this great cause. Protect our first responders and those who defend us at home and abroad. Heal the wounds, those seen and those hidden, of our men and women who suffer and sacrifice for our freedom. Lord, in Your mercy, hear our prayers. Amen.</w:t>
      </w:r>
    </w:p>
    <w:p w:rsidR="007033CB" w:rsidRDefault="007033CB" w:rsidP="007033CB">
      <w:pPr>
        <w:tabs>
          <w:tab w:val="left" w:pos="270"/>
        </w:tabs>
        <w:ind w:firstLine="0"/>
      </w:pPr>
    </w:p>
    <w:p w:rsidR="007033CB" w:rsidRDefault="007033CB" w:rsidP="007033CB">
      <w:r>
        <w:t>Pursuant to Rule 6.3, the House of Representatives was led in the Pledge of Allegiance to the Flag of the United States of America by the SPEAKER.</w:t>
      </w:r>
    </w:p>
    <w:p w:rsidR="007033CB" w:rsidRDefault="007033CB" w:rsidP="007033CB"/>
    <w:p w:rsidR="007033CB" w:rsidRDefault="007033CB" w:rsidP="007033CB">
      <w:r>
        <w:t>After corrections to the Journal of the proceedings of yesterday, the SPEAKER ordered it confirmed.</w:t>
      </w:r>
    </w:p>
    <w:p w:rsidR="007033CB" w:rsidRDefault="007033CB" w:rsidP="007033CB"/>
    <w:p w:rsidR="007033CB" w:rsidRDefault="007033CB" w:rsidP="007033CB">
      <w:pPr>
        <w:keepNext/>
        <w:jc w:val="center"/>
        <w:rPr>
          <w:b/>
        </w:rPr>
      </w:pPr>
      <w:r w:rsidRPr="007033CB">
        <w:rPr>
          <w:b/>
        </w:rPr>
        <w:t>MOTION ADOPTED</w:t>
      </w:r>
    </w:p>
    <w:p w:rsidR="007033CB" w:rsidRDefault="007033CB" w:rsidP="007033CB">
      <w:r>
        <w:t>Rep. WEEKS moved that when the House adjourns, it adjourn in memory of Maple Toney Rouse, which was agreed to.</w:t>
      </w:r>
    </w:p>
    <w:p w:rsidR="007033CB" w:rsidRDefault="007033CB" w:rsidP="007033CB"/>
    <w:p w:rsidR="007033CB" w:rsidRDefault="007033CB" w:rsidP="007033CB">
      <w:pPr>
        <w:keepNext/>
        <w:jc w:val="center"/>
        <w:rPr>
          <w:b/>
        </w:rPr>
      </w:pPr>
      <w:r w:rsidRPr="007033CB">
        <w:rPr>
          <w:b/>
        </w:rPr>
        <w:t>SILENT PRAYER</w:t>
      </w:r>
    </w:p>
    <w:p w:rsidR="007033CB" w:rsidRDefault="007033CB" w:rsidP="007033CB">
      <w:r>
        <w:t xml:space="preserve">The House stood in silent prayer for the family and friends of former Representative Alma Byrd. </w:t>
      </w:r>
    </w:p>
    <w:p w:rsidR="007033CB" w:rsidRDefault="007033CB" w:rsidP="007033CB"/>
    <w:p w:rsidR="007033CB" w:rsidRDefault="007033CB" w:rsidP="007033CB">
      <w:pPr>
        <w:keepNext/>
        <w:jc w:val="center"/>
        <w:rPr>
          <w:b/>
        </w:rPr>
      </w:pPr>
      <w:r w:rsidRPr="007033CB">
        <w:rPr>
          <w:b/>
        </w:rPr>
        <w:t>ROLL CALL</w:t>
      </w:r>
    </w:p>
    <w:p w:rsidR="007033CB" w:rsidRDefault="007033CB" w:rsidP="007033C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33CB" w:rsidRPr="007033CB" w:rsidTr="007033CB">
        <w:trPr>
          <w:jc w:val="right"/>
        </w:trPr>
        <w:tc>
          <w:tcPr>
            <w:tcW w:w="2179" w:type="dxa"/>
            <w:shd w:val="clear" w:color="auto" w:fill="auto"/>
          </w:tcPr>
          <w:p w:rsidR="007033CB" w:rsidRPr="007033CB" w:rsidRDefault="007033CB" w:rsidP="007033CB">
            <w:pPr>
              <w:keepNext/>
              <w:ind w:firstLine="0"/>
            </w:pPr>
            <w:bookmarkStart w:id="2" w:name="vote_start10"/>
            <w:bookmarkEnd w:id="2"/>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Anderson</w:t>
            </w:r>
          </w:p>
        </w:tc>
      </w:tr>
      <w:tr w:rsidR="007033CB" w:rsidRPr="007033CB" w:rsidTr="007033CB">
        <w:tblPrEx>
          <w:jc w:val="left"/>
        </w:tblPrEx>
        <w:tc>
          <w:tcPr>
            <w:tcW w:w="2179" w:type="dxa"/>
            <w:shd w:val="clear" w:color="auto" w:fill="auto"/>
          </w:tcPr>
          <w:p w:rsidR="007033CB" w:rsidRPr="007033CB" w:rsidRDefault="007033CB" w:rsidP="007033CB">
            <w:pPr>
              <w:ind w:firstLine="0"/>
            </w:pPr>
            <w:r>
              <w:t>Anthony</w:t>
            </w:r>
          </w:p>
        </w:tc>
        <w:tc>
          <w:tcPr>
            <w:tcW w:w="2179" w:type="dxa"/>
            <w:shd w:val="clear" w:color="auto" w:fill="auto"/>
          </w:tcPr>
          <w:p w:rsidR="007033CB" w:rsidRPr="007033CB" w:rsidRDefault="007033CB" w:rsidP="007033CB">
            <w:pPr>
              <w:ind w:firstLine="0"/>
            </w:pPr>
            <w:r>
              <w:t>Arrington</w:t>
            </w:r>
          </w:p>
        </w:tc>
        <w:tc>
          <w:tcPr>
            <w:tcW w:w="2180" w:type="dxa"/>
            <w:shd w:val="clear" w:color="auto" w:fill="auto"/>
          </w:tcPr>
          <w:p w:rsidR="007033CB" w:rsidRPr="007033CB" w:rsidRDefault="007033CB" w:rsidP="007033CB">
            <w:pPr>
              <w:ind w:firstLine="0"/>
            </w:pPr>
            <w:r>
              <w:t>Atkinson</w:t>
            </w:r>
          </w:p>
        </w:tc>
      </w:tr>
      <w:tr w:rsidR="007033CB" w:rsidRPr="007033CB" w:rsidTr="007033CB">
        <w:tblPrEx>
          <w:jc w:val="left"/>
        </w:tblPrEx>
        <w:tc>
          <w:tcPr>
            <w:tcW w:w="2179" w:type="dxa"/>
            <w:shd w:val="clear" w:color="auto" w:fill="auto"/>
          </w:tcPr>
          <w:p w:rsidR="007033CB" w:rsidRPr="007033CB" w:rsidRDefault="007033CB" w:rsidP="007033CB">
            <w:pPr>
              <w:ind w:firstLine="0"/>
            </w:pPr>
            <w:r>
              <w:lastRenderedPageBreak/>
              <w:t>Atwater</w:t>
            </w:r>
          </w:p>
        </w:tc>
        <w:tc>
          <w:tcPr>
            <w:tcW w:w="2179" w:type="dxa"/>
            <w:shd w:val="clear" w:color="auto" w:fill="auto"/>
          </w:tcPr>
          <w:p w:rsidR="007033CB" w:rsidRPr="007033CB" w:rsidRDefault="007033CB" w:rsidP="007033CB">
            <w:pPr>
              <w:ind w:firstLine="0"/>
            </w:pPr>
            <w:r>
              <w:t>Bales</w:t>
            </w:r>
          </w:p>
        </w:tc>
        <w:tc>
          <w:tcPr>
            <w:tcW w:w="2180" w:type="dxa"/>
            <w:shd w:val="clear" w:color="auto" w:fill="auto"/>
          </w:tcPr>
          <w:p w:rsidR="007033CB" w:rsidRPr="007033CB" w:rsidRDefault="007033CB" w:rsidP="007033CB">
            <w:pPr>
              <w:ind w:firstLine="0"/>
            </w:pPr>
            <w:r>
              <w:t>Ballentine</w:t>
            </w:r>
          </w:p>
        </w:tc>
      </w:tr>
      <w:tr w:rsidR="007033CB" w:rsidRPr="007033CB" w:rsidTr="007033CB">
        <w:tblPrEx>
          <w:jc w:val="left"/>
        </w:tblPrEx>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Bennett</w:t>
            </w:r>
          </w:p>
        </w:tc>
      </w:tr>
      <w:tr w:rsidR="007033CB" w:rsidRPr="007033CB" w:rsidTr="007033CB">
        <w:tblPrEx>
          <w:jc w:val="left"/>
        </w:tblPrEx>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blPrEx>
          <w:jc w:val="left"/>
        </w:tblPrEx>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blPrEx>
          <w:jc w:val="left"/>
        </w:tblPrEx>
        <w:tc>
          <w:tcPr>
            <w:tcW w:w="2179" w:type="dxa"/>
            <w:shd w:val="clear" w:color="auto" w:fill="auto"/>
          </w:tcPr>
          <w:p w:rsidR="007033CB" w:rsidRPr="007033CB" w:rsidRDefault="007033CB" w:rsidP="007033CB">
            <w:pPr>
              <w:ind w:firstLine="0"/>
            </w:pPr>
            <w:r>
              <w:t>Caskey</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blPrEx>
          <w:jc w:val="left"/>
        </w:tblPrEx>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blPrEx>
          <w:jc w:val="left"/>
        </w:tblPrEx>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blPrEx>
          <w:jc w:val="left"/>
        </w:tblPrEx>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blPrEx>
          <w:jc w:val="left"/>
        </w:tblPrEx>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Dillard</w:t>
            </w:r>
          </w:p>
        </w:tc>
      </w:tr>
      <w:tr w:rsidR="007033CB" w:rsidRPr="007033CB" w:rsidTr="007033CB">
        <w:tblPrEx>
          <w:jc w:val="left"/>
        </w:tblPrEx>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Elliott</w:t>
            </w:r>
          </w:p>
        </w:tc>
      </w:tr>
      <w:tr w:rsidR="007033CB" w:rsidRPr="007033CB" w:rsidTr="007033CB">
        <w:tblPrEx>
          <w:jc w:val="left"/>
        </w:tblPrEx>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Finlay</w:t>
            </w:r>
          </w:p>
        </w:tc>
      </w:tr>
      <w:tr w:rsidR="007033CB" w:rsidRPr="007033CB" w:rsidTr="007033CB">
        <w:tblPrEx>
          <w:jc w:val="left"/>
        </w:tblPrEx>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Fry</w:t>
            </w:r>
          </w:p>
        </w:tc>
      </w:tr>
      <w:tr w:rsidR="007033CB" w:rsidRPr="007033CB" w:rsidTr="007033CB">
        <w:tblPrEx>
          <w:jc w:val="left"/>
        </w:tblPrEx>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blPrEx>
          <w:jc w:val="left"/>
        </w:tblPrEx>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Hart</w:t>
            </w:r>
          </w:p>
        </w:tc>
      </w:tr>
      <w:tr w:rsidR="007033CB" w:rsidRPr="007033CB" w:rsidTr="007033CB">
        <w:tblPrEx>
          <w:jc w:val="left"/>
        </w:tblPrEx>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Henegan</w:t>
            </w:r>
          </w:p>
        </w:tc>
      </w:tr>
      <w:tr w:rsidR="007033CB" w:rsidRPr="007033CB" w:rsidTr="007033CB">
        <w:tblPrEx>
          <w:jc w:val="left"/>
        </w:tblPrEx>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blPrEx>
          <w:jc w:val="left"/>
        </w:tblPrEx>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blPrEx>
          <w:jc w:val="left"/>
        </w:tblPrEx>
        <w:tc>
          <w:tcPr>
            <w:tcW w:w="2179" w:type="dxa"/>
            <w:shd w:val="clear" w:color="auto" w:fill="auto"/>
          </w:tcPr>
          <w:p w:rsidR="007033CB" w:rsidRPr="007033CB" w:rsidRDefault="007033CB" w:rsidP="007033CB">
            <w:pPr>
              <w:ind w:firstLine="0"/>
            </w:pPr>
            <w:r>
              <w:t>Howard</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blPrEx>
          <w:jc w:val="left"/>
        </w:tblPrEx>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blPrEx>
          <w:jc w:val="left"/>
        </w:tblPrEx>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blPrEx>
          <w:jc w:val="left"/>
        </w:tblPrEx>
        <w:tc>
          <w:tcPr>
            <w:tcW w:w="2179" w:type="dxa"/>
            <w:shd w:val="clear" w:color="auto" w:fill="auto"/>
          </w:tcPr>
          <w:p w:rsidR="007033CB" w:rsidRPr="007033CB" w:rsidRDefault="007033CB" w:rsidP="007033CB">
            <w:pPr>
              <w:ind w:firstLine="0"/>
            </w:pPr>
            <w:r>
              <w:t>Lowe</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Mack</w:t>
            </w:r>
          </w:p>
        </w:tc>
      </w:tr>
      <w:tr w:rsidR="007033CB" w:rsidRPr="007033CB" w:rsidTr="007033CB">
        <w:tblPrEx>
          <w:jc w:val="left"/>
        </w:tblPrEx>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blPrEx>
          <w:jc w:val="left"/>
        </w:tblPrEx>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D. C. Moss</w:t>
            </w:r>
          </w:p>
        </w:tc>
      </w:tr>
      <w:tr w:rsidR="007033CB" w:rsidRPr="007033CB" w:rsidTr="007033CB">
        <w:tblPrEx>
          <w:jc w:val="left"/>
        </w:tblPrEx>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blPrEx>
          <w:jc w:val="left"/>
        </w:tblPrEx>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blPrEx>
          <w:jc w:val="left"/>
        </w:tblPrEx>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blPrEx>
          <w:jc w:val="left"/>
        </w:tblPrEx>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Ridgeway</w:t>
            </w:r>
          </w:p>
        </w:tc>
      </w:tr>
      <w:tr w:rsidR="007033CB" w:rsidRPr="007033CB" w:rsidTr="007033CB">
        <w:tblPrEx>
          <w:jc w:val="left"/>
        </w:tblPrEx>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Robinson-Simpson</w:t>
            </w:r>
          </w:p>
        </w:tc>
      </w:tr>
      <w:tr w:rsidR="007033CB" w:rsidRPr="007033CB" w:rsidTr="007033CB">
        <w:tblPrEx>
          <w:jc w:val="left"/>
        </w:tblPrEx>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blPrEx>
          <w:jc w:val="left"/>
        </w:tblPrEx>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blPrEx>
          <w:jc w:val="left"/>
        </w:tblPrEx>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blPrEx>
          <w:jc w:val="left"/>
        </w:tblPrEx>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blPrEx>
          <w:jc w:val="left"/>
        </w:tblPrEx>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blPrEx>
          <w:jc w:val="left"/>
        </w:tblPrEx>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blPrEx>
          <w:jc w:val="left"/>
        </w:tblPrEx>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blPrEx>
          <w:jc w:val="left"/>
        </w:tblPrEx>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 Present--113</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MITCHELL a leave of absence for the day due to medical reasons.</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SANDIFER a leave of absence for the day.</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HAMILTON a leave of absence for the day.</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STRINGER a leave of absence for the day.</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KNIGHT a leave of absence for the day due to medical reasons.</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FORRESTER a temporary leave of absence.</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V. S. MOSS a temporary leave of absence due to a prior commitment.</w:t>
      </w:r>
    </w:p>
    <w:p w:rsidR="007033CB" w:rsidRDefault="007033CB" w:rsidP="007033CB"/>
    <w:p w:rsidR="007033CB" w:rsidRDefault="007033CB" w:rsidP="007033CB">
      <w:pPr>
        <w:keepNext/>
        <w:jc w:val="center"/>
        <w:rPr>
          <w:b/>
        </w:rPr>
      </w:pPr>
      <w:r w:rsidRPr="007033CB">
        <w:rPr>
          <w:b/>
        </w:rPr>
        <w:t>DOCTOR OF THE DAY</w:t>
      </w:r>
    </w:p>
    <w:p w:rsidR="007033CB" w:rsidRDefault="007033CB" w:rsidP="007033CB">
      <w:r>
        <w:t xml:space="preserve">Announcement was made that </w:t>
      </w:r>
      <w:r w:rsidR="00D378E4">
        <w:t xml:space="preserve">Dr. </w:t>
      </w:r>
      <w:r>
        <w:t>Robert R. Morgan, Jr., of Greenville was the Doctor of the Day for the General Assembly.</w:t>
      </w:r>
    </w:p>
    <w:p w:rsidR="007033CB" w:rsidRDefault="007033CB" w:rsidP="007033CB"/>
    <w:p w:rsidR="007033CB" w:rsidRDefault="007033CB" w:rsidP="007033CB">
      <w:pPr>
        <w:keepNext/>
        <w:jc w:val="center"/>
        <w:rPr>
          <w:b/>
        </w:rPr>
      </w:pPr>
      <w:r w:rsidRPr="007033CB">
        <w:rPr>
          <w:b/>
        </w:rPr>
        <w:t>SPECIAL PRESENTATION</w:t>
      </w:r>
    </w:p>
    <w:p w:rsidR="007033CB" w:rsidRDefault="007033CB" w:rsidP="007033CB">
      <w:r>
        <w:t xml:space="preserve">Rep. ALLISON presented to the House the South Carolina District Teachers of the Year. </w:t>
      </w:r>
    </w:p>
    <w:p w:rsidR="007033CB" w:rsidRDefault="007033CB" w:rsidP="007033CB"/>
    <w:p w:rsidR="007033CB" w:rsidRDefault="007033CB" w:rsidP="007033CB">
      <w:pPr>
        <w:keepNext/>
        <w:jc w:val="center"/>
        <w:rPr>
          <w:b/>
        </w:rPr>
      </w:pPr>
      <w:r w:rsidRPr="007033CB">
        <w:rPr>
          <w:b/>
        </w:rPr>
        <w:t>SPECIAL PRESENTATION</w:t>
      </w:r>
    </w:p>
    <w:p w:rsidR="007033CB" w:rsidRDefault="007033CB" w:rsidP="007033CB">
      <w:r>
        <w:t xml:space="preserve">Rep. DANING presented to the House the Northwood Academy Girls Varsity Basketball Team, coaches and other school officials. </w:t>
      </w:r>
    </w:p>
    <w:p w:rsidR="007033CB" w:rsidRDefault="007033CB" w:rsidP="007033CB"/>
    <w:p w:rsidR="007033CB" w:rsidRDefault="007033CB" w:rsidP="007033CB">
      <w:pPr>
        <w:keepNext/>
        <w:jc w:val="center"/>
        <w:rPr>
          <w:b/>
        </w:rPr>
      </w:pPr>
      <w:r w:rsidRPr="007033CB">
        <w:rPr>
          <w:b/>
        </w:rPr>
        <w:t xml:space="preserve">CO-SPONSORS ADDED </w:t>
      </w:r>
    </w:p>
    <w:p w:rsidR="007033CB" w:rsidRDefault="007033CB" w:rsidP="007033CB">
      <w:r>
        <w:t>In accordance with House Rule 5.2 below:</w:t>
      </w:r>
    </w:p>
    <w:p w:rsidR="00815BB4" w:rsidRDefault="00815BB4" w:rsidP="007033CB">
      <w:bookmarkStart w:id="3" w:name="file_start32"/>
      <w:bookmarkEnd w:id="3"/>
    </w:p>
    <w:p w:rsidR="007033CB" w:rsidRDefault="007033CB" w:rsidP="007033C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033CB" w:rsidRDefault="007033CB" w:rsidP="007033CB"/>
    <w:p w:rsidR="007033CB" w:rsidRDefault="007033CB" w:rsidP="007033CB">
      <w:pPr>
        <w:keepNext/>
        <w:jc w:val="center"/>
        <w:rPr>
          <w:b/>
        </w:rPr>
      </w:pPr>
      <w:r w:rsidRPr="007033CB">
        <w:rPr>
          <w:b/>
        </w:rPr>
        <w:t>CO-SPONSOR</w:t>
      </w:r>
      <w:r w:rsidR="00815BB4">
        <w:rPr>
          <w:b/>
        </w:rPr>
        <w:t>S</w:t>
      </w:r>
      <w:r w:rsidRPr="007033CB">
        <w:rPr>
          <w:b/>
        </w:rPr>
        <w:t xml:space="preserve"> ADDED</w:t>
      </w:r>
    </w:p>
    <w:tbl>
      <w:tblPr>
        <w:tblW w:w="0" w:type="auto"/>
        <w:tblLayout w:type="fixed"/>
        <w:tblLook w:val="0000" w:firstRow="0" w:lastRow="0" w:firstColumn="0" w:lastColumn="0" w:noHBand="0" w:noVBand="0"/>
      </w:tblPr>
      <w:tblGrid>
        <w:gridCol w:w="1500"/>
        <w:gridCol w:w="2520"/>
      </w:tblGrid>
      <w:tr w:rsidR="007033CB" w:rsidRPr="007033CB" w:rsidTr="007033CB">
        <w:tc>
          <w:tcPr>
            <w:tcW w:w="1500" w:type="dxa"/>
            <w:shd w:val="clear" w:color="auto" w:fill="auto"/>
          </w:tcPr>
          <w:p w:rsidR="007033CB" w:rsidRPr="007033CB" w:rsidRDefault="007033CB" w:rsidP="007033CB">
            <w:pPr>
              <w:keepNext/>
              <w:ind w:firstLine="0"/>
            </w:pPr>
            <w:r w:rsidRPr="007033CB">
              <w:t>Bill Number:</w:t>
            </w:r>
          </w:p>
        </w:tc>
        <w:tc>
          <w:tcPr>
            <w:tcW w:w="2520" w:type="dxa"/>
            <w:shd w:val="clear" w:color="auto" w:fill="auto"/>
          </w:tcPr>
          <w:p w:rsidR="007033CB" w:rsidRPr="007033CB" w:rsidRDefault="007033CB" w:rsidP="007033CB">
            <w:pPr>
              <w:keepNext/>
              <w:ind w:firstLine="0"/>
            </w:pPr>
            <w:r w:rsidRPr="007033CB">
              <w:t>H. 3699</w:t>
            </w:r>
          </w:p>
        </w:tc>
      </w:tr>
      <w:tr w:rsidR="007033CB" w:rsidRPr="007033CB" w:rsidTr="007033CB">
        <w:tc>
          <w:tcPr>
            <w:tcW w:w="1500" w:type="dxa"/>
            <w:shd w:val="clear" w:color="auto" w:fill="auto"/>
          </w:tcPr>
          <w:p w:rsidR="007033CB" w:rsidRPr="007033CB" w:rsidRDefault="007033CB" w:rsidP="007033CB">
            <w:pPr>
              <w:keepNext/>
              <w:ind w:firstLine="0"/>
            </w:pPr>
            <w:r w:rsidRPr="007033CB">
              <w:t>Date:</w:t>
            </w:r>
          </w:p>
        </w:tc>
        <w:tc>
          <w:tcPr>
            <w:tcW w:w="2520" w:type="dxa"/>
            <w:shd w:val="clear" w:color="auto" w:fill="auto"/>
          </w:tcPr>
          <w:p w:rsidR="007033CB" w:rsidRPr="007033CB" w:rsidRDefault="007033CB" w:rsidP="007033CB">
            <w:pPr>
              <w:keepNext/>
              <w:ind w:firstLine="0"/>
            </w:pPr>
            <w:r w:rsidRPr="007033CB">
              <w:t>ADD:</w:t>
            </w:r>
          </w:p>
        </w:tc>
      </w:tr>
      <w:tr w:rsidR="007033CB" w:rsidRPr="007033CB" w:rsidTr="007033CB">
        <w:tc>
          <w:tcPr>
            <w:tcW w:w="1500" w:type="dxa"/>
            <w:shd w:val="clear" w:color="auto" w:fill="auto"/>
          </w:tcPr>
          <w:p w:rsidR="007033CB" w:rsidRPr="007033CB" w:rsidRDefault="007033CB" w:rsidP="007033CB">
            <w:pPr>
              <w:keepNext/>
              <w:ind w:firstLine="0"/>
            </w:pPr>
            <w:r w:rsidRPr="007033CB">
              <w:t>05/04/17</w:t>
            </w:r>
          </w:p>
        </w:tc>
        <w:tc>
          <w:tcPr>
            <w:tcW w:w="2520" w:type="dxa"/>
            <w:shd w:val="clear" w:color="auto" w:fill="auto"/>
          </w:tcPr>
          <w:p w:rsidR="007033CB" w:rsidRPr="007033CB" w:rsidRDefault="007033CB" w:rsidP="007033CB">
            <w:pPr>
              <w:keepNext/>
              <w:ind w:firstLine="0"/>
            </w:pPr>
            <w:r w:rsidRPr="007033CB">
              <w:t>WHIPPER and BROWN</w:t>
            </w:r>
          </w:p>
        </w:tc>
      </w:tr>
    </w:tbl>
    <w:p w:rsidR="007033CB" w:rsidRDefault="007033CB" w:rsidP="007033CB"/>
    <w:p w:rsidR="007033CB" w:rsidRDefault="007033CB" w:rsidP="007033CB">
      <w:pPr>
        <w:keepNext/>
        <w:jc w:val="center"/>
        <w:rPr>
          <w:b/>
        </w:rPr>
      </w:pPr>
      <w:r w:rsidRPr="007033CB">
        <w:rPr>
          <w:b/>
        </w:rPr>
        <w:t>CO-SPONSOR</w:t>
      </w:r>
      <w:r w:rsidR="00815BB4">
        <w:rPr>
          <w:b/>
        </w:rPr>
        <w:t>S</w:t>
      </w:r>
      <w:r w:rsidRPr="007033CB">
        <w:rPr>
          <w:b/>
        </w:rPr>
        <w:t xml:space="preserve"> ADDED</w:t>
      </w:r>
    </w:p>
    <w:tbl>
      <w:tblPr>
        <w:tblW w:w="0" w:type="auto"/>
        <w:tblLayout w:type="fixed"/>
        <w:tblLook w:val="0000" w:firstRow="0" w:lastRow="0" w:firstColumn="0" w:lastColumn="0" w:noHBand="0" w:noVBand="0"/>
      </w:tblPr>
      <w:tblGrid>
        <w:gridCol w:w="1500"/>
        <w:gridCol w:w="2520"/>
      </w:tblGrid>
      <w:tr w:rsidR="007033CB" w:rsidRPr="007033CB" w:rsidTr="007033CB">
        <w:tc>
          <w:tcPr>
            <w:tcW w:w="1500" w:type="dxa"/>
            <w:shd w:val="clear" w:color="auto" w:fill="auto"/>
          </w:tcPr>
          <w:p w:rsidR="007033CB" w:rsidRPr="007033CB" w:rsidRDefault="007033CB" w:rsidP="007033CB">
            <w:pPr>
              <w:keepNext/>
              <w:ind w:firstLine="0"/>
            </w:pPr>
            <w:r w:rsidRPr="007033CB">
              <w:t>Bill Number:</w:t>
            </w:r>
          </w:p>
        </w:tc>
        <w:tc>
          <w:tcPr>
            <w:tcW w:w="2520" w:type="dxa"/>
            <w:shd w:val="clear" w:color="auto" w:fill="auto"/>
          </w:tcPr>
          <w:p w:rsidR="007033CB" w:rsidRPr="007033CB" w:rsidRDefault="007033CB" w:rsidP="007033CB">
            <w:pPr>
              <w:keepNext/>
              <w:ind w:firstLine="0"/>
            </w:pPr>
            <w:r w:rsidRPr="007033CB">
              <w:t>H. 3701</w:t>
            </w:r>
          </w:p>
        </w:tc>
      </w:tr>
      <w:tr w:rsidR="007033CB" w:rsidRPr="007033CB" w:rsidTr="007033CB">
        <w:tc>
          <w:tcPr>
            <w:tcW w:w="1500" w:type="dxa"/>
            <w:shd w:val="clear" w:color="auto" w:fill="auto"/>
          </w:tcPr>
          <w:p w:rsidR="007033CB" w:rsidRPr="007033CB" w:rsidRDefault="007033CB" w:rsidP="007033CB">
            <w:pPr>
              <w:keepNext/>
              <w:ind w:firstLine="0"/>
            </w:pPr>
            <w:r w:rsidRPr="007033CB">
              <w:t>Date:</w:t>
            </w:r>
          </w:p>
        </w:tc>
        <w:tc>
          <w:tcPr>
            <w:tcW w:w="2520" w:type="dxa"/>
            <w:shd w:val="clear" w:color="auto" w:fill="auto"/>
          </w:tcPr>
          <w:p w:rsidR="007033CB" w:rsidRPr="007033CB" w:rsidRDefault="007033CB" w:rsidP="007033CB">
            <w:pPr>
              <w:keepNext/>
              <w:ind w:firstLine="0"/>
            </w:pPr>
            <w:r w:rsidRPr="007033CB">
              <w:t>ADD:</w:t>
            </w:r>
          </w:p>
        </w:tc>
      </w:tr>
      <w:tr w:rsidR="007033CB" w:rsidRPr="007033CB" w:rsidTr="007033CB">
        <w:tc>
          <w:tcPr>
            <w:tcW w:w="1500" w:type="dxa"/>
            <w:shd w:val="clear" w:color="auto" w:fill="auto"/>
          </w:tcPr>
          <w:p w:rsidR="007033CB" w:rsidRPr="007033CB" w:rsidRDefault="007033CB" w:rsidP="007033CB">
            <w:pPr>
              <w:keepNext/>
              <w:ind w:firstLine="0"/>
            </w:pPr>
            <w:r w:rsidRPr="007033CB">
              <w:t>05/04/17</w:t>
            </w:r>
          </w:p>
        </w:tc>
        <w:tc>
          <w:tcPr>
            <w:tcW w:w="2520" w:type="dxa"/>
            <w:shd w:val="clear" w:color="auto" w:fill="auto"/>
          </w:tcPr>
          <w:p w:rsidR="007033CB" w:rsidRPr="007033CB" w:rsidRDefault="007033CB" w:rsidP="007033CB">
            <w:pPr>
              <w:keepNext/>
              <w:ind w:firstLine="0"/>
            </w:pPr>
            <w:r w:rsidRPr="007033CB">
              <w:t>WHIPPER and BROWN</w:t>
            </w:r>
          </w:p>
        </w:tc>
      </w:tr>
    </w:tbl>
    <w:p w:rsidR="007033CB" w:rsidRDefault="007033CB" w:rsidP="007033CB"/>
    <w:p w:rsidR="007033CB" w:rsidRDefault="007033CB" w:rsidP="007033CB">
      <w:pPr>
        <w:keepNext/>
        <w:jc w:val="center"/>
        <w:rPr>
          <w:b/>
        </w:rPr>
      </w:pPr>
      <w:r w:rsidRPr="007033CB">
        <w:rPr>
          <w:b/>
        </w:rPr>
        <w:t>CO-SPONSOR</w:t>
      </w:r>
      <w:r w:rsidR="00815BB4">
        <w:rPr>
          <w:b/>
        </w:rPr>
        <w:t>S</w:t>
      </w:r>
      <w:r w:rsidRPr="007033CB">
        <w:rPr>
          <w:b/>
        </w:rPr>
        <w:t xml:space="preserve"> ADDED</w:t>
      </w:r>
    </w:p>
    <w:tbl>
      <w:tblPr>
        <w:tblW w:w="0" w:type="auto"/>
        <w:tblLayout w:type="fixed"/>
        <w:tblLook w:val="0000" w:firstRow="0" w:lastRow="0" w:firstColumn="0" w:lastColumn="0" w:noHBand="0" w:noVBand="0"/>
      </w:tblPr>
      <w:tblGrid>
        <w:gridCol w:w="1500"/>
        <w:gridCol w:w="5038"/>
      </w:tblGrid>
      <w:tr w:rsidR="007033CB" w:rsidRPr="007033CB" w:rsidTr="007033CB">
        <w:tc>
          <w:tcPr>
            <w:tcW w:w="1500" w:type="dxa"/>
            <w:shd w:val="clear" w:color="auto" w:fill="auto"/>
          </w:tcPr>
          <w:p w:rsidR="007033CB" w:rsidRPr="007033CB" w:rsidRDefault="007033CB" w:rsidP="007033CB">
            <w:pPr>
              <w:keepNext/>
              <w:ind w:firstLine="0"/>
            </w:pPr>
            <w:r w:rsidRPr="007033CB">
              <w:t>Bill Number:</w:t>
            </w:r>
          </w:p>
        </w:tc>
        <w:tc>
          <w:tcPr>
            <w:tcW w:w="5038" w:type="dxa"/>
            <w:shd w:val="clear" w:color="auto" w:fill="auto"/>
          </w:tcPr>
          <w:p w:rsidR="007033CB" w:rsidRPr="007033CB" w:rsidRDefault="007033CB" w:rsidP="007033CB">
            <w:pPr>
              <w:keepNext/>
              <w:ind w:firstLine="0"/>
            </w:pPr>
            <w:r w:rsidRPr="007033CB">
              <w:t>H. 3830</w:t>
            </w:r>
          </w:p>
        </w:tc>
      </w:tr>
      <w:tr w:rsidR="007033CB" w:rsidRPr="007033CB" w:rsidTr="007033CB">
        <w:tc>
          <w:tcPr>
            <w:tcW w:w="1500" w:type="dxa"/>
            <w:shd w:val="clear" w:color="auto" w:fill="auto"/>
          </w:tcPr>
          <w:p w:rsidR="007033CB" w:rsidRPr="007033CB" w:rsidRDefault="007033CB" w:rsidP="007033CB">
            <w:pPr>
              <w:keepNext/>
              <w:ind w:firstLine="0"/>
            </w:pPr>
            <w:r w:rsidRPr="007033CB">
              <w:t>Date:</w:t>
            </w:r>
          </w:p>
        </w:tc>
        <w:tc>
          <w:tcPr>
            <w:tcW w:w="5038" w:type="dxa"/>
            <w:shd w:val="clear" w:color="auto" w:fill="auto"/>
          </w:tcPr>
          <w:p w:rsidR="007033CB" w:rsidRPr="007033CB" w:rsidRDefault="007033CB" w:rsidP="007033CB">
            <w:pPr>
              <w:keepNext/>
              <w:ind w:firstLine="0"/>
            </w:pPr>
            <w:r w:rsidRPr="007033CB">
              <w:t>ADD:</w:t>
            </w:r>
          </w:p>
        </w:tc>
      </w:tr>
      <w:tr w:rsidR="007033CB" w:rsidRPr="007033CB" w:rsidTr="007033CB">
        <w:tc>
          <w:tcPr>
            <w:tcW w:w="1500" w:type="dxa"/>
            <w:shd w:val="clear" w:color="auto" w:fill="auto"/>
          </w:tcPr>
          <w:p w:rsidR="007033CB" w:rsidRPr="007033CB" w:rsidRDefault="007033CB" w:rsidP="007033CB">
            <w:pPr>
              <w:keepNext/>
              <w:ind w:firstLine="0"/>
            </w:pPr>
            <w:r w:rsidRPr="007033CB">
              <w:t>05/04/17</w:t>
            </w:r>
          </w:p>
        </w:tc>
        <w:tc>
          <w:tcPr>
            <w:tcW w:w="5038" w:type="dxa"/>
            <w:shd w:val="clear" w:color="auto" w:fill="auto"/>
          </w:tcPr>
          <w:p w:rsidR="007033CB" w:rsidRPr="007033CB" w:rsidRDefault="00D378E4" w:rsidP="007033CB">
            <w:pPr>
              <w:keepNext/>
              <w:ind w:firstLine="0"/>
            </w:pPr>
            <w:r>
              <w:t>W. NEWTON, ERICKSON,</w:t>
            </w:r>
            <w:r w:rsidR="007033CB" w:rsidRPr="007033CB">
              <w:t xml:space="preserve"> HERBKERSMAN, FINLAY and BERNSTEIN</w:t>
            </w:r>
          </w:p>
        </w:tc>
      </w:tr>
    </w:tbl>
    <w:p w:rsidR="007033CB" w:rsidRDefault="007033CB" w:rsidP="007033CB"/>
    <w:p w:rsidR="007033CB" w:rsidRDefault="007033CB" w:rsidP="007033CB">
      <w:pPr>
        <w:keepNext/>
        <w:jc w:val="center"/>
        <w:rPr>
          <w:b/>
        </w:rPr>
      </w:pPr>
      <w:r w:rsidRPr="007033CB">
        <w:rPr>
          <w:b/>
        </w:rPr>
        <w:t>CO-SPONSOR</w:t>
      </w:r>
      <w:r w:rsidR="00815BB4">
        <w:rPr>
          <w:b/>
        </w:rPr>
        <w:t>S</w:t>
      </w:r>
      <w:r w:rsidRPr="007033CB">
        <w:rPr>
          <w:b/>
        </w:rPr>
        <w:t xml:space="preserve"> ADDED</w:t>
      </w:r>
    </w:p>
    <w:tbl>
      <w:tblPr>
        <w:tblW w:w="0" w:type="auto"/>
        <w:tblLayout w:type="fixed"/>
        <w:tblLook w:val="0000" w:firstRow="0" w:lastRow="0" w:firstColumn="0" w:lastColumn="0" w:noHBand="0" w:noVBand="0"/>
      </w:tblPr>
      <w:tblGrid>
        <w:gridCol w:w="1500"/>
        <w:gridCol w:w="5038"/>
      </w:tblGrid>
      <w:tr w:rsidR="007033CB" w:rsidRPr="007033CB" w:rsidTr="007033CB">
        <w:tc>
          <w:tcPr>
            <w:tcW w:w="1500" w:type="dxa"/>
            <w:shd w:val="clear" w:color="auto" w:fill="auto"/>
          </w:tcPr>
          <w:p w:rsidR="007033CB" w:rsidRPr="007033CB" w:rsidRDefault="007033CB" w:rsidP="007033CB">
            <w:pPr>
              <w:keepNext/>
              <w:ind w:firstLine="0"/>
            </w:pPr>
            <w:r w:rsidRPr="007033CB">
              <w:t>Bill Number:</w:t>
            </w:r>
          </w:p>
        </w:tc>
        <w:tc>
          <w:tcPr>
            <w:tcW w:w="5038" w:type="dxa"/>
            <w:shd w:val="clear" w:color="auto" w:fill="auto"/>
          </w:tcPr>
          <w:p w:rsidR="007033CB" w:rsidRPr="007033CB" w:rsidRDefault="007033CB" w:rsidP="007033CB">
            <w:pPr>
              <w:keepNext/>
              <w:ind w:firstLine="0"/>
            </w:pPr>
            <w:r w:rsidRPr="007033CB">
              <w:t>H. 4154</w:t>
            </w:r>
          </w:p>
        </w:tc>
      </w:tr>
      <w:tr w:rsidR="007033CB" w:rsidRPr="007033CB" w:rsidTr="007033CB">
        <w:tc>
          <w:tcPr>
            <w:tcW w:w="1500" w:type="dxa"/>
            <w:shd w:val="clear" w:color="auto" w:fill="auto"/>
          </w:tcPr>
          <w:p w:rsidR="007033CB" w:rsidRPr="007033CB" w:rsidRDefault="007033CB" w:rsidP="007033CB">
            <w:pPr>
              <w:keepNext/>
              <w:ind w:firstLine="0"/>
            </w:pPr>
            <w:r w:rsidRPr="007033CB">
              <w:t>Date:</w:t>
            </w:r>
          </w:p>
        </w:tc>
        <w:tc>
          <w:tcPr>
            <w:tcW w:w="5038" w:type="dxa"/>
            <w:shd w:val="clear" w:color="auto" w:fill="auto"/>
          </w:tcPr>
          <w:p w:rsidR="007033CB" w:rsidRPr="007033CB" w:rsidRDefault="007033CB" w:rsidP="007033CB">
            <w:pPr>
              <w:keepNext/>
              <w:ind w:firstLine="0"/>
            </w:pPr>
            <w:r w:rsidRPr="007033CB">
              <w:t>ADD:</w:t>
            </w:r>
          </w:p>
        </w:tc>
      </w:tr>
      <w:tr w:rsidR="007033CB" w:rsidRPr="007033CB" w:rsidTr="007033CB">
        <w:tc>
          <w:tcPr>
            <w:tcW w:w="1500" w:type="dxa"/>
            <w:shd w:val="clear" w:color="auto" w:fill="auto"/>
          </w:tcPr>
          <w:p w:rsidR="007033CB" w:rsidRPr="007033CB" w:rsidRDefault="007033CB" w:rsidP="007033CB">
            <w:pPr>
              <w:keepNext/>
              <w:ind w:firstLine="0"/>
            </w:pPr>
            <w:r w:rsidRPr="007033CB">
              <w:t>05/04/17</w:t>
            </w:r>
          </w:p>
        </w:tc>
        <w:tc>
          <w:tcPr>
            <w:tcW w:w="5038" w:type="dxa"/>
            <w:shd w:val="clear" w:color="auto" w:fill="auto"/>
          </w:tcPr>
          <w:p w:rsidR="007033CB" w:rsidRPr="007033CB" w:rsidRDefault="007033CB" w:rsidP="007033CB">
            <w:pPr>
              <w:keepNext/>
              <w:ind w:firstLine="0"/>
            </w:pPr>
            <w:r w:rsidRPr="007033CB">
              <w:t>MCCRAVY, B. NEWTON, POPE, BEDINGFIELD, PUTNAM, BERNSTEIN, PITTS, MARTIN, FUNDERBURK, LONG, TOOLE, FRY, DILLARD, KIRBY, HOSEY, CLYBURN and GILLIARD</w:t>
            </w:r>
          </w:p>
        </w:tc>
      </w:tr>
    </w:tbl>
    <w:p w:rsidR="007033CB" w:rsidRDefault="007033CB" w:rsidP="007033CB"/>
    <w:p w:rsidR="007033CB" w:rsidRDefault="007033CB" w:rsidP="007033CB">
      <w:pPr>
        <w:keepNext/>
        <w:jc w:val="center"/>
        <w:rPr>
          <w:b/>
        </w:rPr>
      </w:pPr>
      <w:r w:rsidRPr="007033CB">
        <w:rPr>
          <w:b/>
        </w:rPr>
        <w:t>LEAVE OF ABSENCE</w:t>
      </w:r>
    </w:p>
    <w:p w:rsidR="007033CB" w:rsidRDefault="007033CB" w:rsidP="007033CB">
      <w:r>
        <w:t xml:space="preserve">The SPEAKER granted Rep. D. C. MOSS a leave of absence for the remainder of the day. </w:t>
      </w:r>
    </w:p>
    <w:p w:rsidR="007033CB" w:rsidRDefault="007033CB" w:rsidP="007033CB"/>
    <w:p w:rsidR="007033CB" w:rsidRDefault="007033CB" w:rsidP="007033CB">
      <w:pPr>
        <w:keepNext/>
        <w:jc w:val="center"/>
        <w:rPr>
          <w:b/>
        </w:rPr>
      </w:pPr>
      <w:r w:rsidRPr="007033CB">
        <w:rPr>
          <w:b/>
        </w:rPr>
        <w:t>CONFIRMATION OF APPOINTMENT</w:t>
      </w:r>
    </w:p>
    <w:p w:rsidR="007033CB" w:rsidRDefault="007033CB" w:rsidP="007033CB">
      <w:r>
        <w:t>The following was received:</w:t>
      </w:r>
    </w:p>
    <w:p w:rsidR="007033CB" w:rsidRDefault="007033CB" w:rsidP="007033CB"/>
    <w:p w:rsidR="007033CB" w:rsidRPr="00AF4F69" w:rsidRDefault="007033CB" w:rsidP="007033CB">
      <w:pPr>
        <w:tabs>
          <w:tab w:val="left" w:pos="216"/>
        </w:tabs>
        <w:ind w:firstLine="0"/>
        <w:jc w:val="center"/>
      </w:pPr>
      <w:r w:rsidRPr="00AF4F69">
        <w:t>The Committee on House Ethics</w:t>
      </w:r>
    </w:p>
    <w:p w:rsidR="007033CB" w:rsidRPr="00AF4F69" w:rsidRDefault="007033CB" w:rsidP="007033CB">
      <w:pPr>
        <w:tabs>
          <w:tab w:val="left" w:pos="216"/>
        </w:tabs>
        <w:ind w:firstLine="0"/>
        <w:jc w:val="center"/>
      </w:pPr>
      <w:r w:rsidRPr="00AF4F69">
        <w:t>Columbia, S.C., May 4, 2017</w:t>
      </w:r>
    </w:p>
    <w:p w:rsidR="007033CB" w:rsidRPr="00AF4F69" w:rsidRDefault="007033CB" w:rsidP="007033CB">
      <w:pPr>
        <w:tabs>
          <w:tab w:val="left" w:pos="216"/>
        </w:tabs>
        <w:ind w:firstLine="0"/>
        <w:jc w:val="center"/>
      </w:pPr>
    </w:p>
    <w:p w:rsidR="007033CB" w:rsidRPr="00AF4F69" w:rsidRDefault="007033CB" w:rsidP="007033CB">
      <w:pPr>
        <w:tabs>
          <w:tab w:val="left" w:pos="216"/>
        </w:tabs>
        <w:ind w:firstLine="0"/>
        <w:jc w:val="center"/>
      </w:pPr>
      <w:r w:rsidRPr="00AF4F69">
        <w:t>Statewide Appointment</w:t>
      </w:r>
    </w:p>
    <w:p w:rsidR="007033CB" w:rsidRPr="00AF4F69" w:rsidRDefault="007033CB" w:rsidP="007033CB">
      <w:pPr>
        <w:tabs>
          <w:tab w:val="left" w:pos="216"/>
        </w:tabs>
        <w:ind w:firstLine="0"/>
      </w:pPr>
      <w:r w:rsidRPr="00AF4F69">
        <w:tab/>
        <w:t>The Committee respectfully reports that they have duly and carefully considered the same and recommends that the same do pass.</w:t>
      </w:r>
    </w:p>
    <w:p w:rsidR="007033CB" w:rsidRPr="00AF4F69" w:rsidRDefault="007033CB" w:rsidP="007033CB">
      <w:pPr>
        <w:tabs>
          <w:tab w:val="left" w:pos="216"/>
        </w:tabs>
        <w:ind w:firstLine="0"/>
      </w:pPr>
    </w:p>
    <w:p w:rsidR="007033CB" w:rsidRPr="00AF4F69" w:rsidRDefault="007033CB" w:rsidP="007033CB">
      <w:pPr>
        <w:tabs>
          <w:tab w:val="left" w:pos="216"/>
        </w:tabs>
        <w:ind w:firstLine="0"/>
        <w:jc w:val="center"/>
      </w:pPr>
      <w:r w:rsidRPr="00AF4F69">
        <w:t>Commission Members, State Ethics Commission</w:t>
      </w:r>
    </w:p>
    <w:p w:rsidR="007033CB" w:rsidRPr="00AF4F69" w:rsidRDefault="007033CB" w:rsidP="007033CB">
      <w:pPr>
        <w:tabs>
          <w:tab w:val="left" w:pos="216"/>
        </w:tabs>
        <w:ind w:firstLine="0"/>
      </w:pPr>
    </w:p>
    <w:p w:rsidR="007033CB" w:rsidRPr="00AF4F69" w:rsidRDefault="007033CB" w:rsidP="007033CB">
      <w:pPr>
        <w:tabs>
          <w:tab w:val="left" w:pos="216"/>
        </w:tabs>
        <w:ind w:firstLine="0"/>
      </w:pPr>
      <w:r w:rsidRPr="00AF4F69">
        <w:t>Senate’s Appointments:</w:t>
      </w:r>
    </w:p>
    <w:p w:rsidR="007033CB" w:rsidRPr="00AF4F69" w:rsidRDefault="007033CB" w:rsidP="007033CB">
      <w:pPr>
        <w:tabs>
          <w:tab w:val="left" w:pos="216"/>
        </w:tabs>
        <w:ind w:firstLine="0"/>
      </w:pPr>
    </w:p>
    <w:p w:rsidR="007033CB" w:rsidRPr="00AF4F69" w:rsidRDefault="007033CB" w:rsidP="007033CB">
      <w:pPr>
        <w:tabs>
          <w:tab w:val="left" w:pos="216"/>
        </w:tabs>
        <w:ind w:firstLine="0"/>
      </w:pPr>
      <w:r w:rsidRPr="00AF4F69">
        <w:t>3-Year Term Commencing: April 1, 2017</w:t>
      </w:r>
    </w:p>
    <w:p w:rsidR="007033CB" w:rsidRPr="00AF4F69" w:rsidRDefault="007033CB" w:rsidP="007033CB">
      <w:pPr>
        <w:tabs>
          <w:tab w:val="left" w:pos="216"/>
        </w:tabs>
        <w:ind w:firstLine="0"/>
      </w:pPr>
      <w:r w:rsidRPr="00AF4F69">
        <w:t>Term Expiring: March 31, 2020</w:t>
      </w:r>
    </w:p>
    <w:p w:rsidR="007033CB" w:rsidRPr="00AF4F69" w:rsidRDefault="007033CB" w:rsidP="007033CB">
      <w:pPr>
        <w:tabs>
          <w:tab w:val="left" w:pos="216"/>
        </w:tabs>
        <w:ind w:firstLine="0"/>
      </w:pPr>
      <w:r w:rsidRPr="00AF4F69">
        <w:t>Seat: Majority Political Party</w:t>
      </w:r>
    </w:p>
    <w:p w:rsidR="007033CB" w:rsidRPr="00AF4F69" w:rsidRDefault="007033CB" w:rsidP="007033CB">
      <w:pPr>
        <w:tabs>
          <w:tab w:val="left" w:pos="216"/>
        </w:tabs>
        <w:ind w:firstLine="0"/>
      </w:pPr>
      <w:r w:rsidRPr="00AF4F69">
        <w:t>James Fredrick “Rick” Reames III</w:t>
      </w:r>
    </w:p>
    <w:p w:rsidR="007033CB" w:rsidRPr="00AF4F69" w:rsidRDefault="007033CB" w:rsidP="007033CB">
      <w:pPr>
        <w:tabs>
          <w:tab w:val="left" w:pos="216"/>
        </w:tabs>
        <w:ind w:firstLine="0"/>
      </w:pPr>
    </w:p>
    <w:p w:rsidR="007033CB" w:rsidRPr="00AF4F69" w:rsidRDefault="007033CB" w:rsidP="007033CB">
      <w:pPr>
        <w:tabs>
          <w:tab w:val="left" w:pos="216"/>
        </w:tabs>
        <w:ind w:firstLine="0"/>
      </w:pPr>
      <w:r w:rsidRPr="00AF4F69">
        <w:t>5-Year Term Commencing: April 1, 2017</w:t>
      </w:r>
    </w:p>
    <w:p w:rsidR="007033CB" w:rsidRPr="00AF4F69" w:rsidRDefault="007033CB" w:rsidP="007033CB">
      <w:pPr>
        <w:tabs>
          <w:tab w:val="left" w:pos="216"/>
        </w:tabs>
        <w:ind w:firstLine="0"/>
      </w:pPr>
      <w:r w:rsidRPr="00AF4F69">
        <w:t>Term Expiring: March 31, 2022</w:t>
      </w:r>
    </w:p>
    <w:p w:rsidR="007033CB" w:rsidRPr="00AF4F69" w:rsidRDefault="007033CB" w:rsidP="007033CB">
      <w:pPr>
        <w:tabs>
          <w:tab w:val="left" w:pos="216"/>
        </w:tabs>
        <w:ind w:firstLine="0"/>
      </w:pPr>
      <w:r w:rsidRPr="00AF4F69">
        <w:t>Seat: Minority Political Party</w:t>
      </w:r>
    </w:p>
    <w:p w:rsidR="007033CB" w:rsidRPr="00AF4F69" w:rsidRDefault="007033CB" w:rsidP="007033CB">
      <w:pPr>
        <w:tabs>
          <w:tab w:val="left" w:pos="216"/>
        </w:tabs>
        <w:ind w:firstLine="0"/>
      </w:pPr>
      <w:r w:rsidRPr="00AF4F69">
        <w:t>Donald Gist</w:t>
      </w:r>
    </w:p>
    <w:p w:rsidR="007033CB" w:rsidRPr="00AF4F69" w:rsidRDefault="007033CB" w:rsidP="007033CB">
      <w:pPr>
        <w:tabs>
          <w:tab w:val="left" w:pos="216"/>
        </w:tabs>
        <w:ind w:firstLine="0"/>
      </w:pPr>
    </w:p>
    <w:p w:rsidR="00815BB4" w:rsidRDefault="00815BB4" w:rsidP="007033CB">
      <w:pPr>
        <w:tabs>
          <w:tab w:val="left" w:pos="216"/>
        </w:tabs>
        <w:ind w:firstLine="0"/>
      </w:pPr>
      <w:r>
        <w:t>Sincerely,</w:t>
      </w:r>
    </w:p>
    <w:p w:rsidR="007033CB" w:rsidRPr="00AF4F69" w:rsidRDefault="007033CB" w:rsidP="007033CB">
      <w:pPr>
        <w:tabs>
          <w:tab w:val="left" w:pos="216"/>
        </w:tabs>
        <w:ind w:firstLine="0"/>
      </w:pPr>
      <w:r w:rsidRPr="00AF4F69">
        <w:t>Michael H. Pitts</w:t>
      </w:r>
    </w:p>
    <w:p w:rsidR="007033CB" w:rsidRPr="00AF4F69" w:rsidRDefault="007033CB" w:rsidP="007033CB">
      <w:pPr>
        <w:tabs>
          <w:tab w:val="left" w:pos="216"/>
        </w:tabs>
        <w:ind w:firstLine="0"/>
      </w:pPr>
      <w:r w:rsidRPr="00AF4F69">
        <w:t>Chairman of the House Ethics Committee</w:t>
      </w:r>
    </w:p>
    <w:p w:rsidR="00815BB4" w:rsidRDefault="00815BB4" w:rsidP="007033CB">
      <w:pPr>
        <w:ind w:firstLine="0"/>
      </w:pPr>
    </w:p>
    <w:p w:rsidR="007033CB" w:rsidRDefault="00815BB4" w:rsidP="007033CB">
      <w:pPr>
        <w:ind w:firstLine="0"/>
      </w:pPr>
      <w:r>
        <w:tab/>
      </w:r>
      <w:r w:rsidR="007033CB" w:rsidRPr="00AF4F69">
        <w:t xml:space="preserve">Rep. </w:t>
      </w:r>
      <w:r w:rsidR="007033CB" w:rsidRPr="00AF4F69">
        <w:rPr>
          <w:szCs w:val="22"/>
        </w:rPr>
        <w:t>PITTS</w:t>
      </w:r>
      <w:r w:rsidR="007033CB" w:rsidRPr="00AF4F69">
        <w:t xml:space="preserve"> submitted a favorable report on the Ethics Commission appointments.</w:t>
      </w:r>
    </w:p>
    <w:p w:rsidR="007033CB" w:rsidRDefault="007033CB" w:rsidP="007033CB">
      <w:pPr>
        <w:ind w:firstLine="0"/>
      </w:pPr>
    </w:p>
    <w:p w:rsidR="007033CB" w:rsidRDefault="007033CB" w:rsidP="007033CB">
      <w:r>
        <w:t xml:space="preserve">The yeas and nays were taken resulting as follows: </w:t>
      </w:r>
    </w:p>
    <w:p w:rsidR="007033CB" w:rsidRDefault="007033CB" w:rsidP="007033CB">
      <w:pPr>
        <w:jc w:val="center"/>
      </w:pPr>
      <w:r>
        <w:t xml:space="preserve"> </w:t>
      </w:r>
      <w:bookmarkStart w:id="4" w:name="vote_start45"/>
      <w:bookmarkEnd w:id="4"/>
      <w:r>
        <w:t>Yeas 95;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Caskey</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Hart</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Henegan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Ridgeway</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Spires</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815BB4" w:rsidRDefault="00815BB4" w:rsidP="007033CB">
      <w:pPr>
        <w:jc w:val="center"/>
        <w:rPr>
          <w:b/>
        </w:rPr>
      </w:pPr>
    </w:p>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The appointment was confirmed and a message was ordered sent to the Senate accordingly.</w:t>
      </w:r>
    </w:p>
    <w:p w:rsidR="007033CB" w:rsidRDefault="007033CB" w:rsidP="007033CB"/>
    <w:p w:rsidR="007033CB" w:rsidRPr="00F57AF2" w:rsidRDefault="007033CB" w:rsidP="007033CB">
      <w:pPr>
        <w:pStyle w:val="Title"/>
        <w:keepNext/>
      </w:pPr>
      <w:bookmarkStart w:id="5" w:name="file_start47"/>
      <w:bookmarkEnd w:id="5"/>
      <w:r w:rsidRPr="00F57AF2">
        <w:t>RECORD FOR VOTING</w:t>
      </w:r>
    </w:p>
    <w:p w:rsidR="007033CB" w:rsidRPr="00F57AF2" w:rsidRDefault="007033CB" w:rsidP="007033CB">
      <w:pPr>
        <w:tabs>
          <w:tab w:val="left" w:pos="270"/>
          <w:tab w:val="left" w:pos="630"/>
          <w:tab w:val="left" w:pos="900"/>
          <w:tab w:val="left" w:pos="1260"/>
          <w:tab w:val="left" w:pos="1620"/>
          <w:tab w:val="left" w:pos="1980"/>
          <w:tab w:val="left" w:pos="2340"/>
          <w:tab w:val="left" w:pos="2700"/>
        </w:tabs>
        <w:ind w:firstLine="0"/>
      </w:pPr>
      <w:r w:rsidRPr="00F57AF2">
        <w:tab/>
        <w:t>I was temporarily out of the Chamber on constituent business during the vote on the Senate’s appointees to the State Ethics Commission. If I had been present, I would have voted in favor of the Senate’s appointees.</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r w:rsidRPr="00F57AF2">
        <w:tab/>
        <w:t>Rep. Joe Daning</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p>
    <w:p w:rsidR="007033CB" w:rsidRDefault="007033CB" w:rsidP="007033CB">
      <w:pPr>
        <w:keepNext/>
        <w:jc w:val="center"/>
        <w:rPr>
          <w:b/>
        </w:rPr>
      </w:pPr>
      <w:r w:rsidRPr="007033CB">
        <w:rPr>
          <w:b/>
        </w:rPr>
        <w:t>S. 353--AMENDED AND ORDERED TO THIRD READING</w:t>
      </w:r>
    </w:p>
    <w:p w:rsidR="007033CB" w:rsidRDefault="007033CB" w:rsidP="007033CB">
      <w:pPr>
        <w:keepNext/>
      </w:pPr>
      <w:r>
        <w:t>The following Bill was taken up:</w:t>
      </w:r>
    </w:p>
    <w:p w:rsidR="007033CB" w:rsidRDefault="007033CB" w:rsidP="007033CB">
      <w:pPr>
        <w:keepNext/>
      </w:pPr>
      <w:bookmarkStart w:id="6" w:name="include_clip_start_49"/>
      <w:bookmarkEnd w:id="6"/>
    </w:p>
    <w:p w:rsidR="007033CB" w:rsidRDefault="007033CB" w:rsidP="007033CB">
      <w:r>
        <w:t>S. 353 --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7033CB" w:rsidRDefault="007033CB" w:rsidP="007033CB"/>
    <w:p w:rsidR="007033CB" w:rsidRPr="00B776A3" w:rsidRDefault="007033CB" w:rsidP="007033CB">
      <w:r w:rsidRPr="00B776A3">
        <w:t>Reps. HIXON, BLACKWELL, CLYBURN and TAYLOR proposed the following Amendment No. 1</w:t>
      </w:r>
      <w:r w:rsidR="00815BB4">
        <w:t xml:space="preserve"> to </w:t>
      </w:r>
      <w:r w:rsidRPr="00B776A3">
        <w:t>S. 353 (COUNCIL\ZW\353C001.</w:t>
      </w:r>
      <w:r w:rsidR="00815BB4">
        <w:t xml:space="preserve"> </w:t>
      </w:r>
      <w:r w:rsidRPr="00B776A3">
        <w:t>BBM.ZW17), which was adopted:</w:t>
      </w:r>
    </w:p>
    <w:p w:rsidR="007033CB" w:rsidRPr="00B776A3" w:rsidRDefault="007033CB" w:rsidP="007033CB">
      <w:r w:rsidRPr="00B776A3">
        <w:t>Amend the bill, as and if amended, by striking SECTION 3 in its entirety and inserting:</w:t>
      </w:r>
    </w:p>
    <w:p w:rsidR="007033CB" w:rsidRPr="00B776A3" w:rsidRDefault="007033CB" w:rsidP="007033CB">
      <w:pPr>
        <w:suppressAutoHyphens/>
      </w:pPr>
      <w:r w:rsidRPr="00B776A3">
        <w:t>/</w:t>
      </w:r>
      <w:r w:rsidRPr="00B776A3">
        <w:tab/>
        <w:t>SECTION</w:t>
      </w:r>
      <w:r w:rsidRPr="00B776A3">
        <w:tab/>
        <w:t>3.</w:t>
      </w:r>
      <w:r w:rsidRPr="00B776A3">
        <w:tab/>
        <w:t>Section 2 of Act 1006 of 1958 is amended to read:</w:t>
      </w:r>
    </w:p>
    <w:p w:rsidR="007033CB" w:rsidRPr="00B776A3" w:rsidRDefault="007033CB" w:rsidP="007033CB">
      <w:pPr>
        <w:suppressAutoHyphens/>
      </w:pPr>
      <w:r w:rsidRPr="00B776A3">
        <w:tab/>
        <w:t>“SECTION</w:t>
      </w:r>
      <w:r w:rsidRPr="00B776A3">
        <w:tab/>
        <w:t>2.</w:t>
      </w:r>
      <w:r w:rsidRPr="00B776A3">
        <w:tab/>
      </w:r>
      <w:r w:rsidRPr="00B776A3">
        <w:rPr>
          <w:u w:val="single"/>
        </w:rPr>
        <w:t>(A)</w:t>
      </w:r>
      <w:r w:rsidRPr="00B776A3">
        <w:tab/>
      </w:r>
      <w:r w:rsidRPr="00B776A3">
        <w:rPr>
          <w:u w:val="single"/>
        </w:rPr>
        <w:t>Beginning in 2018,</w:t>
      </w:r>
      <w:r w:rsidRPr="00B776A3">
        <w:t xml:space="preserve"> elections for water commissioners of each of the three water and sewer districts herein before specified shall be held on the first Tuesday </w:t>
      </w:r>
      <w:r w:rsidRPr="00B776A3">
        <w:rPr>
          <w:strike/>
        </w:rPr>
        <w:t>in May, beginning with the year 1958,</w:t>
      </w:r>
      <w:r w:rsidRPr="00B776A3">
        <w:t xml:space="preserve"> </w:t>
      </w:r>
      <w:r w:rsidRPr="00B776A3">
        <w:rPr>
          <w:u w:val="single"/>
        </w:rPr>
        <w:t>after the first Monday in November,</w:t>
      </w:r>
      <w:r w:rsidRPr="00B776A3">
        <w:t xml:space="preserve"> and such elections thereafter shall be held on the first Tuesday </w:t>
      </w:r>
      <w:r w:rsidRPr="00B776A3">
        <w:rPr>
          <w:strike/>
        </w:rPr>
        <w:t>in May</w:t>
      </w:r>
      <w:r w:rsidRPr="00B776A3">
        <w:t xml:space="preserve"> </w:t>
      </w:r>
      <w:r w:rsidRPr="00B776A3">
        <w:rPr>
          <w:u w:val="single"/>
        </w:rPr>
        <w:t>after the first Monday in November</w:t>
      </w:r>
      <w:r w:rsidRPr="00B776A3">
        <w:t xml:space="preserve"> of each even numbered year thereafter. </w:t>
      </w:r>
    </w:p>
    <w:p w:rsidR="007033CB" w:rsidRPr="007033CB" w:rsidRDefault="007033CB" w:rsidP="007033CB">
      <w:pPr>
        <w:suppressAutoHyphens/>
        <w:rPr>
          <w:color w:val="000000"/>
          <w:u w:val="single" w:color="000000"/>
        </w:rPr>
      </w:pPr>
      <w:r w:rsidRPr="00B776A3">
        <w:tab/>
      </w:r>
      <w:r w:rsidRPr="00B776A3">
        <w:rPr>
          <w:u w:val="single"/>
        </w:rPr>
        <w:t>(B)</w:t>
      </w:r>
      <w:r w:rsidRPr="00B776A3">
        <w:tab/>
      </w:r>
      <w:r w:rsidRPr="007033CB">
        <w:rPr>
          <w:color w:val="000000"/>
          <w:u w:val="single" w:color="000000"/>
        </w:rPr>
        <w:t>The term of office for each commissioner serving as of February 1, 2017</w:t>
      </w:r>
      <w:r w:rsidR="00D378E4">
        <w:rPr>
          <w:color w:val="000000"/>
          <w:u w:val="single" w:color="000000"/>
        </w:rPr>
        <w:t>,</w:t>
      </w:r>
      <w:r w:rsidRPr="007033CB">
        <w:rPr>
          <w:color w:val="000000"/>
          <w:u w:val="single" w:color="000000"/>
        </w:rPr>
        <w:t xml:space="preserve"> whose term in office expires before the date for the next election, as provided in subsection (A) shall continue to serve until the date of the next election.  The term of office for the commissioner elected to fill this seat at the next election shall be such to ensure the terms of all commissioners are staggered, as required by Section 59</w:t>
      </w:r>
      <w:r w:rsidRPr="007033CB">
        <w:rPr>
          <w:color w:val="000000"/>
          <w:u w:val="single" w:color="000000"/>
        </w:rPr>
        <w:noBreakHyphen/>
        <w:t>627(1) of Section 1 of Act 516 of 1976.</w:t>
      </w:r>
      <w:r w:rsidRPr="007033CB">
        <w:rPr>
          <w:color w:val="000000"/>
        </w:rPr>
        <w:t>”</w:t>
      </w:r>
      <w:r w:rsidRPr="007033CB">
        <w:rPr>
          <w:color w:val="000000"/>
        </w:rPr>
        <w:tab/>
        <w:t>/</w:t>
      </w:r>
    </w:p>
    <w:p w:rsidR="007033CB" w:rsidRPr="00B776A3" w:rsidRDefault="007033CB" w:rsidP="007033CB">
      <w:r w:rsidRPr="00B776A3">
        <w:t>Renumber sections to conform.</w:t>
      </w:r>
    </w:p>
    <w:p w:rsidR="007033CB" w:rsidRDefault="007033CB" w:rsidP="007033CB">
      <w:r w:rsidRPr="00B776A3">
        <w:t>Amend title to conform.</w:t>
      </w:r>
    </w:p>
    <w:p w:rsidR="007033CB" w:rsidRDefault="007033CB" w:rsidP="007033CB"/>
    <w:p w:rsidR="007033CB" w:rsidRDefault="007033CB" w:rsidP="007033CB">
      <w:r>
        <w:t>Rep. HIXON explained the amendment.</w:t>
      </w:r>
    </w:p>
    <w:p w:rsidR="007033CB" w:rsidRDefault="007033CB" w:rsidP="007033CB">
      <w:r>
        <w:t>The amendment was then adopted.</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7" w:name="vote_start54"/>
      <w:bookmarkEnd w:id="7"/>
      <w:r>
        <w:t>Yeas 92;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Cogswell</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Crawford</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Dillard</w:t>
            </w:r>
          </w:p>
        </w:tc>
      </w:tr>
      <w:tr w:rsidR="007033CB" w:rsidRPr="007033CB" w:rsidTr="007033CB">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Elliott</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Hardee</w:t>
            </w:r>
          </w:p>
        </w:tc>
      </w:tr>
      <w:tr w:rsidR="007033CB" w:rsidRPr="007033CB" w:rsidTr="007033CB">
        <w:tc>
          <w:tcPr>
            <w:tcW w:w="2179" w:type="dxa"/>
            <w:shd w:val="clear" w:color="auto" w:fill="auto"/>
          </w:tcPr>
          <w:p w:rsidR="007033CB" w:rsidRPr="007033CB" w:rsidRDefault="007033CB" w:rsidP="007033CB">
            <w:pPr>
              <w:ind w:firstLine="0"/>
            </w:pPr>
            <w:r>
              <w:t>Hart</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Henegan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Ridgeway</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Robinson-Simpson</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Total--92</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353--ORDERED TO BE READ THIRD TIME TOMORROW</w:t>
      </w:r>
    </w:p>
    <w:p w:rsidR="007033CB" w:rsidRDefault="007033CB" w:rsidP="007033CB">
      <w:r>
        <w:t>On motion of Rep. HIXON, with unanimous consent, it was ordered that S. 353 be read the third time tomorrow.</w:t>
      </w:r>
    </w:p>
    <w:p w:rsidR="007033CB" w:rsidRDefault="007033CB" w:rsidP="007033CB"/>
    <w:p w:rsidR="007033CB" w:rsidRDefault="007033CB" w:rsidP="007033CB">
      <w:pPr>
        <w:keepNext/>
        <w:jc w:val="center"/>
        <w:rPr>
          <w:b/>
        </w:rPr>
      </w:pPr>
      <w:r w:rsidRPr="007033CB">
        <w:rPr>
          <w:b/>
        </w:rPr>
        <w:t>RETURNED TO THE SENATE WITH AMENDMENTS</w:t>
      </w:r>
    </w:p>
    <w:p w:rsidR="007033CB" w:rsidRDefault="007033CB" w:rsidP="007033CB">
      <w:r>
        <w:t>The following Bills were taken up, read the third time, and ordered returned to the Senate with amendments:</w:t>
      </w:r>
    </w:p>
    <w:p w:rsidR="007033CB" w:rsidRDefault="007033CB" w:rsidP="007033CB">
      <w:bookmarkStart w:id="8" w:name="include_clip_start_60"/>
      <w:bookmarkEnd w:id="8"/>
    </w:p>
    <w:p w:rsidR="007033CB" w:rsidRDefault="007033CB" w:rsidP="007033CB">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7033CB" w:rsidRDefault="007033CB" w:rsidP="007033CB">
      <w:bookmarkStart w:id="9" w:name="include_clip_end_60"/>
      <w:bookmarkStart w:id="10" w:name="include_clip_start_61"/>
      <w:bookmarkEnd w:id="9"/>
      <w:bookmarkEnd w:id="10"/>
    </w:p>
    <w:p w:rsidR="007033CB" w:rsidRDefault="007033CB" w:rsidP="007033CB">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7033CB" w:rsidRDefault="007033CB" w:rsidP="007033CB"/>
    <w:p w:rsidR="007033CB" w:rsidRDefault="007033CB" w:rsidP="007033CB">
      <w:r>
        <w:t>S. 443 --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7033CB" w:rsidRDefault="007033CB" w:rsidP="007033CB">
      <w:bookmarkStart w:id="11" w:name="include_clip_end_62"/>
      <w:bookmarkEnd w:id="11"/>
    </w:p>
    <w:p w:rsidR="007033CB" w:rsidRDefault="007033CB" w:rsidP="007033CB">
      <w:pPr>
        <w:keepNext/>
        <w:jc w:val="center"/>
        <w:rPr>
          <w:b/>
        </w:rPr>
      </w:pPr>
      <w:r w:rsidRPr="007033CB">
        <w:rPr>
          <w:b/>
        </w:rPr>
        <w:t>ORDERED ENROLLED FOR RATIFICATION</w:t>
      </w:r>
    </w:p>
    <w:p w:rsidR="007033CB" w:rsidRDefault="007033CB" w:rsidP="007033CB">
      <w:r>
        <w:t>The following Bill was read the third time, passed and, having received three readings in both Houses, it was ordered that the title of each be changed to that of an Act, and that they be enrolled for ratification:</w:t>
      </w:r>
    </w:p>
    <w:p w:rsidR="007033CB" w:rsidRDefault="007033CB" w:rsidP="007033CB">
      <w:bookmarkStart w:id="12" w:name="include_clip_start_65"/>
      <w:bookmarkEnd w:id="12"/>
    </w:p>
    <w:p w:rsidR="007033CB" w:rsidRDefault="007033CB" w:rsidP="007033CB">
      <w:r>
        <w:t>S. 570 --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7033CB" w:rsidRDefault="007033CB" w:rsidP="007033CB">
      <w:bookmarkStart w:id="13" w:name="include_clip_end_65"/>
      <w:bookmarkEnd w:id="13"/>
    </w:p>
    <w:p w:rsidR="007033CB" w:rsidRDefault="007033CB" w:rsidP="007033CB">
      <w:pPr>
        <w:keepNext/>
        <w:jc w:val="center"/>
        <w:rPr>
          <w:b/>
        </w:rPr>
      </w:pPr>
      <w:r w:rsidRPr="007033CB">
        <w:rPr>
          <w:b/>
        </w:rPr>
        <w:t>S. 465--ORDERED ENROLLED FOR RATIFICATION</w:t>
      </w:r>
    </w:p>
    <w:p w:rsidR="007033CB" w:rsidRDefault="007033CB" w:rsidP="007033CB">
      <w:pPr>
        <w:keepNext/>
      </w:pPr>
      <w:r>
        <w:t>The following Bill was taken up:</w:t>
      </w:r>
    </w:p>
    <w:p w:rsidR="007033CB" w:rsidRDefault="007033CB" w:rsidP="007033CB">
      <w:pPr>
        <w:keepNext/>
      </w:pPr>
      <w:bookmarkStart w:id="14" w:name="include_clip_start_67"/>
      <w:bookmarkEnd w:id="14"/>
    </w:p>
    <w:p w:rsidR="007033CB" w:rsidRDefault="007033CB" w:rsidP="007033CB">
      <w:r>
        <w:t>S. 465 -- Senator Campsen: 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7033CB" w:rsidRDefault="007033CB" w:rsidP="007033CB">
      <w:bookmarkStart w:id="15" w:name="include_clip_end_67"/>
      <w:bookmarkEnd w:id="15"/>
    </w:p>
    <w:p w:rsidR="007033CB" w:rsidRDefault="007033CB" w:rsidP="007033CB">
      <w:r>
        <w:t>Rep. ERICKSON demanded the yeas and nays which were taken, resulting as follows:</w:t>
      </w:r>
    </w:p>
    <w:p w:rsidR="007033CB" w:rsidRDefault="007033CB" w:rsidP="007033CB">
      <w:pPr>
        <w:jc w:val="center"/>
      </w:pPr>
      <w:bookmarkStart w:id="16" w:name="vote_start68"/>
      <w:bookmarkEnd w:id="16"/>
      <w:r>
        <w:t>Yeas 95; Nays 2</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Caskey</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Henegan</w:t>
            </w:r>
          </w:p>
        </w:tc>
        <w:tc>
          <w:tcPr>
            <w:tcW w:w="2180" w:type="dxa"/>
            <w:shd w:val="clear" w:color="auto" w:fill="auto"/>
          </w:tcPr>
          <w:p w:rsidR="007033CB" w:rsidRPr="007033CB" w:rsidRDefault="007033CB" w:rsidP="007033CB">
            <w:pPr>
              <w:ind w:firstLine="0"/>
            </w:pPr>
            <w:r>
              <w:t>Herbkersman</w:t>
            </w:r>
          </w:p>
        </w:tc>
      </w:tr>
      <w:tr w:rsidR="007033CB" w:rsidRPr="007033CB" w:rsidTr="007033CB">
        <w:tc>
          <w:tcPr>
            <w:tcW w:w="2179" w:type="dxa"/>
            <w:shd w:val="clear" w:color="auto" w:fill="auto"/>
          </w:tcPr>
          <w:p w:rsidR="007033CB" w:rsidRPr="007033CB" w:rsidRDefault="007033CB" w:rsidP="007033CB">
            <w:pPr>
              <w:ind w:firstLine="0"/>
            </w:pPr>
            <w:r>
              <w:t>Hewitt</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Lowe</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Mack</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Ridgeway</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r>
              <w:t>Magnuson</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Total--2</w:t>
      </w:r>
    </w:p>
    <w:p w:rsidR="007033CB" w:rsidRDefault="007033CB" w:rsidP="007033CB">
      <w:pPr>
        <w:jc w:val="center"/>
        <w:rPr>
          <w:b/>
        </w:rPr>
      </w:pPr>
    </w:p>
    <w:p w:rsidR="007033CB" w:rsidRDefault="007033CB" w:rsidP="007033CB">
      <w:r>
        <w:t xml:space="preserve">The Bill was read the third time, passed and having received three readings in both Houses, it was ordered that the title be changed to that of an Act, and that it be enrolled for ratification.  </w:t>
      </w:r>
    </w:p>
    <w:p w:rsidR="007033CB" w:rsidRDefault="007033CB" w:rsidP="007033CB"/>
    <w:p w:rsidR="007033CB" w:rsidRDefault="007033CB" w:rsidP="007033CB">
      <w:pPr>
        <w:keepNext/>
        <w:jc w:val="center"/>
        <w:rPr>
          <w:b/>
        </w:rPr>
      </w:pPr>
      <w:r w:rsidRPr="007033CB">
        <w:rPr>
          <w:b/>
        </w:rPr>
        <w:t>SENT TO THE SENATE</w:t>
      </w:r>
    </w:p>
    <w:p w:rsidR="007033CB" w:rsidRDefault="007033CB" w:rsidP="007033CB">
      <w:r>
        <w:t>The following Bills were taken up, read the third time, and ordered sent to the Senate:</w:t>
      </w:r>
    </w:p>
    <w:p w:rsidR="007033CB" w:rsidRDefault="007033CB" w:rsidP="007033CB">
      <w:bookmarkStart w:id="17" w:name="include_clip_start_72"/>
      <w:bookmarkEnd w:id="17"/>
    </w:p>
    <w:p w:rsidR="007033CB" w:rsidRDefault="007033CB" w:rsidP="007033CB">
      <w:r>
        <w:t>H. 4204 -- Reps. Parks, Pitts and McCravy: A BILL TO AMEND SECTION 7-7-290,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7033CB" w:rsidRDefault="007033CB" w:rsidP="007033CB">
      <w:bookmarkStart w:id="18" w:name="include_clip_end_72"/>
      <w:bookmarkStart w:id="19" w:name="include_clip_start_73"/>
      <w:bookmarkEnd w:id="18"/>
      <w:bookmarkEnd w:id="19"/>
    </w:p>
    <w:p w:rsidR="007033CB" w:rsidRDefault="007033CB" w:rsidP="007033CB">
      <w:r>
        <w:t>H. 4205 -- Reps. Kirby and Atkinson: 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7033CB" w:rsidRDefault="007033CB" w:rsidP="007033CB">
      <w:bookmarkStart w:id="20" w:name="include_clip_end_73"/>
      <w:bookmarkEnd w:id="20"/>
    </w:p>
    <w:p w:rsidR="007033CB" w:rsidRDefault="007033CB" w:rsidP="007033CB">
      <w:pPr>
        <w:keepNext/>
        <w:jc w:val="center"/>
        <w:rPr>
          <w:b/>
        </w:rPr>
      </w:pPr>
      <w:r w:rsidRPr="007033CB">
        <w:rPr>
          <w:b/>
        </w:rPr>
        <w:t>S. 234--AMENDED AND ORDERED TO THIRD READING</w:t>
      </w:r>
    </w:p>
    <w:p w:rsidR="007033CB" w:rsidRDefault="007033CB" w:rsidP="007033CB">
      <w:pPr>
        <w:keepNext/>
      </w:pPr>
      <w:r>
        <w:t>The following Bill was taken up:</w:t>
      </w:r>
    </w:p>
    <w:p w:rsidR="007033CB" w:rsidRDefault="007033CB" w:rsidP="007033CB">
      <w:pPr>
        <w:keepNext/>
      </w:pPr>
      <w:bookmarkStart w:id="21" w:name="include_clip_start_75"/>
      <w:bookmarkEnd w:id="21"/>
    </w:p>
    <w:p w:rsidR="007033CB" w:rsidRDefault="007033CB" w:rsidP="007033CB">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7033CB" w:rsidRDefault="007033CB" w:rsidP="007033CB"/>
    <w:p w:rsidR="007033CB" w:rsidRPr="00166FC0" w:rsidRDefault="007033CB" w:rsidP="007033CB">
      <w:r w:rsidRPr="00166FC0">
        <w:t>Rep. HERBKERSMAN proposed the following Amendment No. 1</w:t>
      </w:r>
      <w:r w:rsidR="00815BB4">
        <w:t xml:space="preserve"> to </w:t>
      </w:r>
      <w:r w:rsidRPr="00166FC0">
        <w:t>S. 234 (COUNCIL\CM\234C001.GT.CM17), which was adopted:</w:t>
      </w:r>
    </w:p>
    <w:p w:rsidR="007033CB" w:rsidRPr="00166FC0" w:rsidRDefault="007033CB" w:rsidP="007033CB">
      <w:r w:rsidRPr="00166FC0">
        <w:t>Amend the bill, as and if amended, by adding the following appropriately numbered SECTION:</w:t>
      </w:r>
    </w:p>
    <w:p w:rsidR="007033CB" w:rsidRPr="007033CB" w:rsidRDefault="007033CB" w:rsidP="007033CB">
      <w:pPr>
        <w:rPr>
          <w:color w:val="000000"/>
        </w:rPr>
      </w:pPr>
      <w:r w:rsidRPr="00166FC0">
        <w:t>/SECTION ___.</w:t>
      </w:r>
      <w:r w:rsidRPr="00166FC0">
        <w:tab/>
        <w:t>A.</w:t>
      </w:r>
      <w:r w:rsidRPr="00166FC0">
        <w:tab/>
      </w:r>
      <w:r w:rsidRPr="007033CB">
        <w:rPr>
          <w:color w:val="000000"/>
        </w:rPr>
        <w:t>Whereas, the Department of Health and Human Services issues personal emergency response system (</w:t>
      </w:r>
      <w:bookmarkStart w:id="22" w:name="temp"/>
      <w:bookmarkEnd w:id="22"/>
      <w:r w:rsidRPr="007033CB">
        <w:rPr>
          <w:color w:val="000000"/>
        </w:rPr>
        <w:t>PERS) devices to select Medicaid recipients pursuant to a Medicaid Home and Community</w:t>
      </w:r>
      <w:r w:rsidRPr="007033CB">
        <w:rPr>
          <w:color w:val="000000"/>
        </w:rPr>
        <w:noBreakHyphen/>
        <w:t>based waiver; and</w:t>
      </w:r>
    </w:p>
    <w:p w:rsidR="007033CB" w:rsidRPr="007033CB" w:rsidRDefault="007033CB" w:rsidP="007033CB">
      <w:pPr>
        <w:rPr>
          <w:color w:val="000000"/>
        </w:rPr>
      </w:pPr>
      <w:r w:rsidRPr="007033CB">
        <w:rPr>
          <w:color w:val="000000"/>
        </w:rPr>
        <w:t>Whereas, the current PERS device the department issues provides recipients with twenty</w:t>
      </w:r>
      <w:r w:rsidRPr="007033CB">
        <w:rPr>
          <w:color w:val="000000"/>
        </w:rPr>
        <w:noBreakHyphen/>
        <w:t>four hour monitoring and live phone contact for emergencies; and</w:t>
      </w:r>
    </w:p>
    <w:p w:rsidR="007033CB" w:rsidRPr="007033CB" w:rsidRDefault="007033CB" w:rsidP="007033CB">
      <w:pPr>
        <w:rPr>
          <w:color w:val="000000"/>
        </w:rPr>
      </w:pPr>
      <w:r w:rsidRPr="007033CB">
        <w:rPr>
          <w:color w:val="000000"/>
        </w:rPr>
        <w:t>Whereas, although PERS emergency response services are intended to respond to true emergency situations, it is not uncommon for a recipient to be transported by ambulance to a hospital emergency room for a nonemergency condition when an emergency response is the only available PERS option; and</w:t>
      </w:r>
    </w:p>
    <w:p w:rsidR="007033CB" w:rsidRPr="007033CB" w:rsidRDefault="007033CB" w:rsidP="007033CB">
      <w:pPr>
        <w:rPr>
          <w:color w:val="000000"/>
        </w:rPr>
      </w:pPr>
      <w:r w:rsidRPr="007033CB">
        <w:rPr>
          <w:color w:val="000000"/>
        </w:rPr>
        <w:t>Whereas, at many times in our communities there are outbreaks of dangerous and highly contagious diseases and conditions and sending a Medicaid recipient to the emergency room for a nonemergency condition can potentially expose the recipient, who likely is a high health risk, to potentially life threatening conditions and diseases.  Having the ability to assess nonemergency situations by having access to a nurse triage service is an invaluable health consideration for Medicaid recipients as well as for the State; and</w:t>
      </w:r>
    </w:p>
    <w:p w:rsidR="007033CB" w:rsidRPr="007033CB" w:rsidRDefault="007033CB" w:rsidP="007033CB">
      <w:pPr>
        <w:rPr>
          <w:color w:val="000000"/>
        </w:rPr>
      </w:pPr>
      <w:r w:rsidRPr="007033CB">
        <w:rPr>
          <w:color w:val="000000"/>
        </w:rPr>
        <w:t>Whereas, it has been demonstrated that if a person is able to speak with a health care professional who can medically assess the person’s situation and provide assistance, the person is less likely to utilize emergency room care and more likely to be able to manage a nonemergency situation in the home; and</w:t>
      </w:r>
    </w:p>
    <w:p w:rsidR="007033CB" w:rsidRPr="00166FC0" w:rsidRDefault="007033CB" w:rsidP="007033CB">
      <w:pPr>
        <w:suppressAutoHyphens/>
      </w:pPr>
      <w:r w:rsidRPr="007033CB">
        <w:rPr>
          <w:color w:val="000000"/>
        </w:rPr>
        <w:t>Whereas, some PERS devices provide twenty</w:t>
      </w:r>
      <w:r w:rsidRPr="007033CB">
        <w:rPr>
          <w:color w:val="000000"/>
        </w:rPr>
        <w:noBreakHyphen/>
        <w:t>four hour live phone access to experienced nursing personnel, comparable in cost to emergency response PERS devices, which allow a person to consult with a nurse about the person’s medical concern, possible solutions, and available options, including in</w:t>
      </w:r>
      <w:r w:rsidRPr="007033CB">
        <w:rPr>
          <w:color w:val="000000"/>
        </w:rPr>
        <w:noBreakHyphen/>
        <w:t xml:space="preserve">home management of the situation, if appropriate, likely producing a more efficient and effective result. </w:t>
      </w:r>
    </w:p>
    <w:p w:rsidR="007033CB" w:rsidRPr="007033CB" w:rsidRDefault="007033CB" w:rsidP="007033CB">
      <w:pPr>
        <w:rPr>
          <w:color w:val="000000"/>
        </w:rPr>
      </w:pPr>
      <w:bookmarkStart w:id="23" w:name="titleend"/>
      <w:bookmarkEnd w:id="23"/>
      <w:r w:rsidRPr="007033CB">
        <w:rPr>
          <w:color w:val="000000"/>
        </w:rPr>
        <w:t>Article 1, Chapter 6, Title 44 of the 1976 Code is amended by adding:</w:t>
      </w:r>
    </w:p>
    <w:p w:rsidR="007033CB" w:rsidRPr="007033CB" w:rsidRDefault="007033CB" w:rsidP="007033CB">
      <w:pPr>
        <w:rPr>
          <w:color w:val="000000"/>
        </w:rPr>
      </w:pPr>
      <w:r w:rsidRPr="007033CB">
        <w:rPr>
          <w:color w:val="000000"/>
        </w:rPr>
        <w:tab/>
        <w:t>“Section 44</w:t>
      </w:r>
      <w:r w:rsidRPr="007033CB">
        <w:rPr>
          <w:color w:val="000000"/>
        </w:rPr>
        <w:noBreakHyphen/>
        <w:t>6</w:t>
      </w:r>
      <w:r w:rsidRPr="007033CB">
        <w:rPr>
          <w:color w:val="000000"/>
        </w:rPr>
        <w:noBreakHyphen/>
        <w:t>55.</w:t>
      </w:r>
      <w:r w:rsidRPr="007033CB">
        <w:rPr>
          <w:color w:val="000000"/>
        </w:rPr>
        <w:tab/>
        <w:t>(A)(1)</w:t>
      </w:r>
      <w:r w:rsidRPr="007033CB">
        <w:rPr>
          <w:color w:val="000000"/>
        </w:rPr>
        <w:tab/>
        <w:t>The Department of Health and Human Services shall issue, pursuant to its Medicaid Home and Community</w:t>
      </w:r>
      <w:r w:rsidRPr="007033CB">
        <w:rPr>
          <w:color w:val="000000"/>
        </w:rPr>
        <w:noBreakHyphen/>
        <w:t>based waiver, Personal Emergency Response Systems (PERS) devices to Medicaid recipients that include, in addition to emergency response services, unlimited twenty</w:t>
      </w:r>
      <w:r w:rsidRPr="007033CB">
        <w:rPr>
          <w:color w:val="000000"/>
        </w:rPr>
        <w:noBreakHyphen/>
        <w:t>four hour, seven</w:t>
      </w:r>
      <w:r w:rsidRPr="007033CB">
        <w:rPr>
          <w:color w:val="000000"/>
        </w:rPr>
        <w:noBreakHyphen/>
        <w:t>day a week live phone contact with experienced registered nurses for triage services.</w:t>
      </w:r>
    </w:p>
    <w:p w:rsidR="007033CB" w:rsidRPr="007033CB" w:rsidRDefault="007033CB" w:rsidP="007033CB">
      <w:pPr>
        <w:rPr>
          <w:color w:val="000000"/>
        </w:rPr>
      </w:pPr>
      <w:r w:rsidRPr="007033CB">
        <w:rPr>
          <w:color w:val="000000"/>
        </w:rPr>
        <w:tab/>
      </w:r>
      <w:r w:rsidRPr="007033CB">
        <w:rPr>
          <w:color w:val="000000"/>
        </w:rPr>
        <w:tab/>
        <w:t>(2)</w:t>
      </w:r>
      <w:r w:rsidRPr="007033CB">
        <w:rPr>
          <w:color w:val="000000"/>
        </w:rPr>
        <w:tab/>
        <w:t>A PERS nurse triage call center must be accredited and must be separate from the PERS emergency response call center.</w:t>
      </w:r>
    </w:p>
    <w:p w:rsidR="007033CB" w:rsidRPr="007033CB" w:rsidRDefault="007033CB" w:rsidP="007033CB">
      <w:pPr>
        <w:rPr>
          <w:color w:val="000000"/>
        </w:rPr>
      </w:pPr>
      <w:r w:rsidRPr="007033CB">
        <w:rPr>
          <w:color w:val="000000"/>
        </w:rPr>
        <w:tab/>
        <w:t>(B)</w:t>
      </w:r>
      <w:r w:rsidRPr="007033CB">
        <w:rPr>
          <w:color w:val="000000"/>
        </w:rPr>
        <w:tab/>
        <w:t>A PERS device, as provided for in subsection (A), must have a wireless radio transmitter and a console that is cellular and does not require a traditional land line.</w:t>
      </w:r>
    </w:p>
    <w:p w:rsidR="007033CB" w:rsidRPr="007033CB" w:rsidRDefault="007033CB" w:rsidP="007033CB">
      <w:pPr>
        <w:rPr>
          <w:color w:val="000000"/>
        </w:rPr>
      </w:pPr>
      <w:r w:rsidRPr="007033CB">
        <w:rPr>
          <w:color w:val="000000"/>
        </w:rPr>
        <w:tab/>
        <w:t>(C)</w:t>
      </w:r>
      <w:r w:rsidRPr="007033CB">
        <w:rPr>
          <w:color w:val="000000"/>
        </w:rPr>
        <w:tab/>
        <w:t>A PERS device that includes nurse triage services also must:</w:t>
      </w:r>
    </w:p>
    <w:p w:rsidR="007033CB" w:rsidRPr="007033CB" w:rsidRDefault="007033CB" w:rsidP="007033CB">
      <w:pPr>
        <w:rPr>
          <w:color w:val="000000"/>
        </w:rPr>
      </w:pPr>
      <w:r w:rsidRPr="007033CB">
        <w:rPr>
          <w:color w:val="000000"/>
        </w:rPr>
        <w:tab/>
      </w:r>
      <w:r w:rsidRPr="007033CB">
        <w:rPr>
          <w:color w:val="000000"/>
        </w:rPr>
        <w:tab/>
        <w:t>(1)</w:t>
      </w:r>
      <w:r w:rsidRPr="007033CB">
        <w:rPr>
          <w:color w:val="000000"/>
        </w:rPr>
        <w:tab/>
        <w:t>comply with the requirements of Federal Communications Commission rules, 47 C.F.R. Part 68; and</w:t>
      </w:r>
    </w:p>
    <w:p w:rsidR="007033CB" w:rsidRPr="007033CB" w:rsidRDefault="007033CB" w:rsidP="007033CB">
      <w:pPr>
        <w:rPr>
          <w:color w:val="000000"/>
        </w:rPr>
      </w:pPr>
      <w:r w:rsidRPr="007033CB">
        <w:rPr>
          <w:color w:val="000000"/>
        </w:rPr>
        <w:tab/>
      </w:r>
      <w:r w:rsidRPr="007033CB">
        <w:rPr>
          <w:color w:val="000000"/>
        </w:rPr>
        <w:tab/>
        <w:t>(2)</w:t>
      </w:r>
      <w:r w:rsidRPr="007033CB">
        <w:rPr>
          <w:color w:val="000000"/>
        </w:rPr>
        <w:tab/>
        <w:t xml:space="preserve"> be Underwriters Laboratory or Equipment Testing Laboratories</w:t>
      </w:r>
      <w:r w:rsidRPr="007033CB">
        <w:rPr>
          <w:color w:val="000000"/>
        </w:rPr>
        <w:noBreakHyphen/>
        <w:t>approved as a health care signaling product.”</w:t>
      </w:r>
    </w:p>
    <w:p w:rsidR="007033CB" w:rsidRPr="007033CB" w:rsidRDefault="007033CB" w:rsidP="007033CB">
      <w:pPr>
        <w:rPr>
          <w:color w:val="000000"/>
        </w:rPr>
      </w:pPr>
      <w:r w:rsidRPr="007033CB">
        <w:rPr>
          <w:color w:val="000000"/>
        </w:rPr>
        <w:tab/>
        <w:t>B.</w:t>
      </w:r>
      <w:r w:rsidRPr="007033CB">
        <w:rPr>
          <w:color w:val="000000"/>
        </w:rPr>
        <w:tab/>
      </w:r>
      <w:r w:rsidRPr="007033CB">
        <w:rPr>
          <w:color w:val="000000"/>
        </w:rPr>
        <w:tab/>
        <w:t>The Department of Health and Human Services shall apply for any waiver necessary under the department’s Medicaid Home and Community</w:t>
      </w:r>
      <w:r w:rsidRPr="007033CB">
        <w:rPr>
          <w:color w:val="000000"/>
        </w:rPr>
        <w:noBreakHyphen/>
        <w:t>based waiver to implement the provisions of this act.</w:t>
      </w:r>
    </w:p>
    <w:p w:rsidR="007033CB" w:rsidRPr="007033CB" w:rsidRDefault="007033CB" w:rsidP="007033CB">
      <w:pPr>
        <w:rPr>
          <w:color w:val="000000"/>
        </w:rPr>
      </w:pPr>
      <w:r w:rsidRPr="007033CB">
        <w:rPr>
          <w:color w:val="000000"/>
        </w:rPr>
        <w:tab/>
        <w:t>C.</w:t>
      </w:r>
      <w:r w:rsidRPr="007033CB">
        <w:rPr>
          <w:color w:val="000000"/>
        </w:rPr>
        <w:tab/>
      </w:r>
      <w:r w:rsidRPr="007033CB">
        <w:rPr>
          <w:color w:val="000000"/>
        </w:rPr>
        <w:tab/>
        <w:t>This act applies to Personal Emergency Response System (PERS) devices initially issued by the Department of Health and Human Services to Medicaid recipients, pursuant to the department’s Medicaid Home and Community</w:t>
      </w:r>
      <w:r w:rsidRPr="007033CB">
        <w:rPr>
          <w:color w:val="000000"/>
        </w:rPr>
        <w:noBreakHyphen/>
        <w:t>based waiver, on or after the waiver’s effective date and to Medicaid recipients for whom it is necessary to replace their previously issued PERS devices on or after the waiver’s effective date. /</w:t>
      </w:r>
    </w:p>
    <w:p w:rsidR="007033CB" w:rsidRPr="00166FC0" w:rsidRDefault="007033CB" w:rsidP="007033CB">
      <w:r w:rsidRPr="00166FC0">
        <w:t>Renumber sections to conform.</w:t>
      </w:r>
    </w:p>
    <w:p w:rsidR="007033CB" w:rsidRDefault="007033CB" w:rsidP="007033CB">
      <w:r w:rsidRPr="00166FC0">
        <w:t>Amend title to conform.</w:t>
      </w:r>
    </w:p>
    <w:p w:rsidR="007033CB" w:rsidRDefault="007033CB" w:rsidP="007033CB"/>
    <w:p w:rsidR="007033CB" w:rsidRDefault="007033CB" w:rsidP="007033CB">
      <w:r>
        <w:t>Rep. HERBKERSMAN explained the amendment.</w:t>
      </w:r>
    </w:p>
    <w:p w:rsidR="007033CB" w:rsidRDefault="007033CB" w:rsidP="007033CB">
      <w:r>
        <w:t>The amendment was then adopted.</w:t>
      </w:r>
    </w:p>
    <w:p w:rsidR="007033CB" w:rsidRDefault="007033CB" w:rsidP="007033CB"/>
    <w:p w:rsidR="007033CB" w:rsidRDefault="007033CB" w:rsidP="007033CB">
      <w:r>
        <w:t>Rep. MURPHY explained the Bill.</w:t>
      </w:r>
    </w:p>
    <w:p w:rsidR="007033CB" w:rsidRDefault="007033CB" w:rsidP="007033CB"/>
    <w:p w:rsidR="007033CB" w:rsidRDefault="007033CB" w:rsidP="007033CB">
      <w:r>
        <w:t>Rep. HERBKERSMAN spoke in favor of the Bill.</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24" w:name="vote_start82"/>
      <w:bookmarkEnd w:id="24"/>
      <w:r>
        <w:t>Yeas 101;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Caskey</w:t>
            </w:r>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Hardee</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Henegan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Lowe</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Parks</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Ridgeway</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Total--101</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So, the Bill, as amended, was read the second time and ordered to third reading.</w:t>
      </w:r>
    </w:p>
    <w:p w:rsidR="00815BB4" w:rsidRDefault="00815BB4" w:rsidP="007033CB">
      <w:pPr>
        <w:keepNext/>
        <w:jc w:val="center"/>
        <w:rPr>
          <w:b/>
        </w:rPr>
      </w:pPr>
    </w:p>
    <w:p w:rsidR="007033CB" w:rsidRDefault="007033CB" w:rsidP="007033CB">
      <w:pPr>
        <w:keepNext/>
        <w:jc w:val="center"/>
        <w:rPr>
          <w:b/>
        </w:rPr>
      </w:pPr>
      <w:r w:rsidRPr="007033CB">
        <w:rPr>
          <w:b/>
        </w:rPr>
        <w:t>S. 444--ORDERED TO THIRD READING</w:t>
      </w:r>
    </w:p>
    <w:p w:rsidR="007033CB" w:rsidRDefault="007033CB" w:rsidP="007033CB">
      <w:pPr>
        <w:keepNext/>
      </w:pPr>
      <w:r>
        <w:t>The following Bill was taken up:</w:t>
      </w:r>
    </w:p>
    <w:p w:rsidR="007033CB" w:rsidRDefault="007033CB" w:rsidP="007033CB">
      <w:pPr>
        <w:keepNext/>
      </w:pPr>
      <w:bookmarkStart w:id="25" w:name="include_clip_start_85"/>
      <w:bookmarkEnd w:id="25"/>
    </w:p>
    <w:p w:rsidR="007033CB" w:rsidRDefault="007033CB" w:rsidP="007033CB">
      <w:r>
        <w:t>S. 444 -- Senator Grooms: 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7033CB" w:rsidRDefault="007033CB" w:rsidP="007033CB">
      <w:bookmarkStart w:id="26" w:name="include_clip_end_85"/>
      <w:bookmarkEnd w:id="26"/>
    </w:p>
    <w:p w:rsidR="007033CB" w:rsidRDefault="007033CB" w:rsidP="007033CB">
      <w:r>
        <w:t>Rep. DANING explained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27" w:name="vote_start87"/>
      <w:bookmarkEnd w:id="27"/>
      <w:r>
        <w:t>Yeas 95;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Anderson</w:t>
            </w:r>
          </w:p>
        </w:tc>
      </w:tr>
      <w:tr w:rsidR="007033CB" w:rsidRPr="007033CB" w:rsidTr="007033CB">
        <w:tc>
          <w:tcPr>
            <w:tcW w:w="2179" w:type="dxa"/>
            <w:shd w:val="clear" w:color="auto" w:fill="auto"/>
          </w:tcPr>
          <w:p w:rsidR="007033CB" w:rsidRPr="007033CB" w:rsidRDefault="007033CB" w:rsidP="007033CB">
            <w:pPr>
              <w:ind w:firstLine="0"/>
            </w:pPr>
            <w:r>
              <w:t>Anthony</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Hardee</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Henegan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Lowe</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Ridgeway</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Robinson-Simpson</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Default="007033CB" w:rsidP="007033CB">
      <w:pPr>
        <w:keepNext/>
        <w:jc w:val="center"/>
        <w:rPr>
          <w:b/>
        </w:rPr>
      </w:pPr>
      <w:r w:rsidRPr="007033CB">
        <w:rPr>
          <w:b/>
        </w:rPr>
        <w:t>RECURRENCE TO THE MORNING HOUR</w:t>
      </w:r>
    </w:p>
    <w:p w:rsidR="007033CB" w:rsidRDefault="007033CB" w:rsidP="007033CB">
      <w:r>
        <w:t>Rep. TAYLOR moved that the House recur to the morning hour, which was agreed to.</w:t>
      </w:r>
    </w:p>
    <w:p w:rsidR="007033CB" w:rsidRDefault="007033CB" w:rsidP="007033CB"/>
    <w:p w:rsidR="007033CB" w:rsidRDefault="007033CB" w:rsidP="007033CB">
      <w:pPr>
        <w:keepNext/>
        <w:jc w:val="center"/>
        <w:rPr>
          <w:b/>
        </w:rPr>
      </w:pPr>
      <w:r w:rsidRPr="007033CB">
        <w:rPr>
          <w:b/>
        </w:rPr>
        <w:t>MESSAGE FROM THE SENATE</w:t>
      </w:r>
    </w:p>
    <w:p w:rsidR="007033CB" w:rsidRDefault="00815BB4" w:rsidP="00815BB4">
      <w:r>
        <w:t>The following was received:</w:t>
      </w:r>
    </w:p>
    <w:p w:rsidR="00815BB4" w:rsidRPr="00815BB4" w:rsidRDefault="00815BB4" w:rsidP="00815BB4"/>
    <w:p w:rsidR="007033CB" w:rsidRPr="001C72A1" w:rsidRDefault="007033CB" w:rsidP="007033CB">
      <w:pPr>
        <w:ind w:firstLine="0"/>
      </w:pPr>
      <w:bookmarkStart w:id="28" w:name="file_start92"/>
      <w:bookmarkEnd w:id="28"/>
      <w:r w:rsidRPr="001C72A1">
        <w:t>Columbia, S.C., May 04, 2017</w:t>
      </w:r>
    </w:p>
    <w:p w:rsidR="007033CB" w:rsidRPr="001C72A1" w:rsidRDefault="007033CB" w:rsidP="007033CB">
      <w:pPr>
        <w:tabs>
          <w:tab w:val="left" w:pos="270"/>
        </w:tabs>
        <w:ind w:firstLine="0"/>
        <w:rPr>
          <w:szCs w:val="22"/>
        </w:rPr>
      </w:pPr>
      <w:r w:rsidRPr="001C72A1">
        <w:rPr>
          <w:szCs w:val="22"/>
        </w:rPr>
        <w:t xml:space="preserve">Mr. Speaker and Members of the House: </w:t>
      </w:r>
    </w:p>
    <w:p w:rsidR="007033CB" w:rsidRPr="001C72A1" w:rsidRDefault="007033CB" w:rsidP="007033CB">
      <w:pPr>
        <w:tabs>
          <w:tab w:val="left" w:pos="270"/>
        </w:tabs>
        <w:ind w:firstLine="0"/>
        <w:rPr>
          <w:szCs w:val="22"/>
        </w:rPr>
      </w:pPr>
      <w:r w:rsidRPr="001C72A1">
        <w:rPr>
          <w:szCs w:val="22"/>
        </w:rPr>
        <w:tab/>
        <w:t xml:space="preserve">The Senate respectfully invites your Honorable Body to attend in the Senate Chamber at a mutually convenient time today for the purpose of </w:t>
      </w:r>
      <w:bookmarkStart w:id="29" w:name="OCC1"/>
      <w:bookmarkEnd w:id="29"/>
      <w:r w:rsidRPr="001C72A1">
        <w:rPr>
          <w:bCs/>
          <w:szCs w:val="22"/>
        </w:rPr>
        <w:t>ratifying Acts</w:t>
      </w:r>
      <w:r w:rsidRPr="001C72A1">
        <w:rPr>
          <w:szCs w:val="22"/>
        </w:rPr>
        <w:t xml:space="preserve">. </w:t>
      </w:r>
    </w:p>
    <w:p w:rsidR="007033CB" w:rsidRPr="001C72A1" w:rsidRDefault="007033CB" w:rsidP="007033CB">
      <w:pPr>
        <w:tabs>
          <w:tab w:val="left" w:pos="270"/>
        </w:tabs>
        <w:ind w:firstLine="0"/>
        <w:rPr>
          <w:szCs w:val="22"/>
        </w:rPr>
      </w:pPr>
    </w:p>
    <w:p w:rsidR="007033CB" w:rsidRPr="001C72A1" w:rsidRDefault="007033CB" w:rsidP="007033CB">
      <w:pPr>
        <w:tabs>
          <w:tab w:val="left" w:pos="270"/>
        </w:tabs>
        <w:ind w:firstLine="0"/>
        <w:rPr>
          <w:szCs w:val="22"/>
        </w:rPr>
      </w:pPr>
      <w:r w:rsidRPr="001C72A1">
        <w:rPr>
          <w:szCs w:val="22"/>
        </w:rPr>
        <w:t>Very respectfully,</w:t>
      </w:r>
    </w:p>
    <w:p w:rsidR="007033CB" w:rsidRDefault="007033CB" w:rsidP="007033CB">
      <w:pPr>
        <w:tabs>
          <w:tab w:val="left" w:pos="270"/>
        </w:tabs>
        <w:ind w:firstLine="0"/>
        <w:rPr>
          <w:szCs w:val="22"/>
        </w:rPr>
      </w:pPr>
      <w:r w:rsidRPr="001C72A1">
        <w:rPr>
          <w:szCs w:val="22"/>
        </w:rPr>
        <w:t xml:space="preserve">President </w:t>
      </w:r>
    </w:p>
    <w:p w:rsidR="007033CB" w:rsidRDefault="007033CB" w:rsidP="007033CB">
      <w:pPr>
        <w:tabs>
          <w:tab w:val="left" w:pos="270"/>
        </w:tabs>
        <w:ind w:firstLine="0"/>
        <w:rPr>
          <w:szCs w:val="22"/>
        </w:rPr>
      </w:pPr>
    </w:p>
    <w:p w:rsidR="007033CB" w:rsidRDefault="007033CB" w:rsidP="007033CB">
      <w:r>
        <w:t>On motion of Rep. TAYLOR the invitation was accepted.</w:t>
      </w:r>
    </w:p>
    <w:p w:rsidR="007033CB" w:rsidRDefault="007033CB" w:rsidP="007033CB"/>
    <w:p w:rsidR="007033CB" w:rsidRDefault="007033CB" w:rsidP="007033CB">
      <w:pPr>
        <w:keepNext/>
        <w:jc w:val="center"/>
        <w:rPr>
          <w:b/>
        </w:rPr>
      </w:pPr>
      <w:r w:rsidRPr="007033CB">
        <w:rPr>
          <w:b/>
        </w:rPr>
        <w:t>REPORT OF STANDING COMMITTEE</w:t>
      </w:r>
    </w:p>
    <w:p w:rsidR="007033CB" w:rsidRDefault="007033CB" w:rsidP="007033CB">
      <w:pPr>
        <w:keepNext/>
      </w:pPr>
      <w:r>
        <w:t>Rep. HARDEE, from the Committee on Horry Delegation, submitted a favorable report on:</w:t>
      </w:r>
    </w:p>
    <w:p w:rsidR="007033CB" w:rsidRDefault="007033CB" w:rsidP="007033CB">
      <w:pPr>
        <w:keepNext/>
      </w:pPr>
      <w:bookmarkStart w:id="30" w:name="include_clip_start_95"/>
      <w:bookmarkEnd w:id="30"/>
    </w:p>
    <w:p w:rsidR="007033CB" w:rsidRDefault="007033CB" w:rsidP="007033CB">
      <w:pPr>
        <w:keepNext/>
      </w:pPr>
      <w:r>
        <w:t>H. 4268 -- Rep. Crawford: A BILL TO AMEND SECTION 7-7-320,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7033CB" w:rsidRDefault="007033CB" w:rsidP="007033CB">
      <w:bookmarkStart w:id="31" w:name="include_clip_end_95"/>
      <w:bookmarkEnd w:id="31"/>
      <w:r>
        <w:t>Ordered for consideration tomorrow.</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32" w:name="include_clip_start_98"/>
      <w:bookmarkEnd w:id="32"/>
    </w:p>
    <w:p w:rsidR="007033CB" w:rsidRDefault="007033CB" w:rsidP="007033CB">
      <w:r>
        <w:t>H. 4273 -- Reps. Clyburn, Alexander, Allison, Anderson, Anthony, Arrington, Atkinson, Atwater, Bales, Ballentine, Bamberg, Bannister, Bedingfield, Bennett, Bernstein, Blackwell, Bowers, Bradley, Brown, Burns, Caskey,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MACK "HENRY" HOLLAND FOR HIS DEDICATED SERVICE TO HIS NATION, HIS STATE, AND HIS COMMUNITY.</w:t>
      </w:r>
    </w:p>
    <w:p w:rsidR="007033CB" w:rsidRDefault="007033CB" w:rsidP="007033CB">
      <w:bookmarkStart w:id="33" w:name="include_clip_end_98"/>
      <w:bookmarkEnd w:id="33"/>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34" w:name="include_clip_start_101"/>
      <w:bookmarkEnd w:id="34"/>
    </w:p>
    <w:p w:rsidR="007033CB" w:rsidRDefault="007033CB" w:rsidP="007033CB">
      <w:r>
        <w:t>H. 4274 -- Reps. Willis,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Yow: A HOUSE RESOLUTION TO RECOGNIZE MR. LEROY HAMILTON WITH DEEP ADMIRATION AND APPRECIATION FOR HIS YEARS OF OUTSTANDING SERVICE AS AN EDUCATOR IN GREENVILLE COUNTY SCHOOLS AND TO WISH HIM GOOD HEALTH, MUCH HAPPINESS, AND CONTINUED SUCCESS ON THE OCCASION OF HIS RETIREMENT FROM GREENVILLE COUNTY SCHOOLS.</w:t>
      </w:r>
    </w:p>
    <w:p w:rsidR="007033CB" w:rsidRDefault="007033CB" w:rsidP="007033CB">
      <w:bookmarkStart w:id="35" w:name="include_clip_end_101"/>
      <w:bookmarkEnd w:id="35"/>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36" w:name="include_clip_start_104"/>
      <w:bookmarkEnd w:id="36"/>
    </w:p>
    <w:p w:rsidR="007033CB" w:rsidRDefault="007033CB" w:rsidP="007033CB">
      <w:r>
        <w:t>H. 4275 -- Reps. Parks, McCravy and Pitts: A HOUSE RESOLUTION TO RECOGNIZE AND HONOR MAMIE W. NICHOLSON, PROGRAM OFFICER WITH THE SELF FAMILY FOUNDATION IN GREENWOOD, AND TO EXPRESS SINCERE APPRECIATION FOR HER TWENTY YEARS OF DEDICATED SERVICE AS A MEMBER OF THE BOARD OF TRUSTEES OF LANDER COLLEGE.</w:t>
      </w:r>
    </w:p>
    <w:p w:rsidR="007033CB" w:rsidRDefault="007033CB" w:rsidP="007033CB">
      <w:bookmarkStart w:id="37" w:name="include_clip_end_104"/>
      <w:bookmarkEnd w:id="37"/>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S. 463--AMENDED AND ORDERED TO THIRD READING</w:t>
      </w:r>
    </w:p>
    <w:p w:rsidR="007033CB" w:rsidRDefault="007033CB" w:rsidP="007033CB">
      <w:pPr>
        <w:keepNext/>
      </w:pPr>
      <w:r>
        <w:t>The following Bill was taken up:</w:t>
      </w:r>
    </w:p>
    <w:p w:rsidR="007033CB" w:rsidRDefault="007033CB" w:rsidP="007033CB">
      <w:pPr>
        <w:keepNext/>
      </w:pPr>
      <w:bookmarkStart w:id="38" w:name="include_clip_start_107"/>
      <w:bookmarkEnd w:id="38"/>
    </w:p>
    <w:p w:rsidR="007033CB" w:rsidRDefault="007033CB" w:rsidP="007033CB">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7033CB" w:rsidRDefault="007033CB" w:rsidP="007033CB"/>
    <w:p w:rsidR="007033CB" w:rsidRPr="00611DD1" w:rsidRDefault="007033CB" w:rsidP="007033CB">
      <w:r w:rsidRPr="00611DD1">
        <w:t>R</w:t>
      </w:r>
      <w:r w:rsidR="00815BB4">
        <w:t>ep</w:t>
      </w:r>
      <w:r w:rsidRPr="00611DD1">
        <w:t>. RYHAL proposed the following Amendment No. 1</w:t>
      </w:r>
      <w:r w:rsidR="00815BB4">
        <w:t xml:space="preserve"> to </w:t>
      </w:r>
      <w:r w:rsidRPr="00611DD1">
        <w:t>S. 463 (COUNCIL\CZ\463C001.NBD.CZ17), which was adopted:</w:t>
      </w:r>
    </w:p>
    <w:p w:rsidR="007033CB" w:rsidRPr="00611DD1" w:rsidRDefault="007033CB" w:rsidP="007033CB">
      <w:r w:rsidRPr="00611DD1">
        <w:t xml:space="preserve">Amend the bill, as and if amended, by inserting an appropriately numbered SECTION to read: </w:t>
      </w:r>
    </w:p>
    <w:p w:rsidR="007033CB" w:rsidRPr="00611DD1" w:rsidRDefault="007033CB" w:rsidP="007033CB">
      <w:pPr>
        <w:rPr>
          <w:szCs w:val="24"/>
        </w:rPr>
      </w:pPr>
      <w:r w:rsidRPr="00611DD1">
        <w:rPr>
          <w:szCs w:val="24"/>
        </w:rPr>
        <w:t>/</w:t>
      </w:r>
      <w:r w:rsidRPr="00611DD1">
        <w:rPr>
          <w:szCs w:val="24"/>
        </w:rPr>
        <w:tab/>
        <w:t>SECTION</w:t>
      </w:r>
      <w:r w:rsidRPr="00611DD1">
        <w:rPr>
          <w:szCs w:val="24"/>
        </w:rPr>
        <w:tab/>
        <w:t>2.</w:t>
      </w:r>
      <w:r w:rsidRPr="00611DD1">
        <w:rPr>
          <w:szCs w:val="24"/>
        </w:rPr>
        <w:tab/>
        <w:t>Section 38</w:t>
      </w:r>
      <w:r w:rsidRPr="00611DD1">
        <w:rPr>
          <w:szCs w:val="24"/>
        </w:rPr>
        <w:noBreakHyphen/>
        <w:t>43</w:t>
      </w:r>
      <w:r w:rsidRPr="00611DD1">
        <w:rPr>
          <w:szCs w:val="24"/>
        </w:rPr>
        <w:noBreakHyphen/>
        <w:t xml:space="preserve">100 of the 1976 Code, as last amended by Act 194 of 2016, is further amended to read: </w:t>
      </w:r>
    </w:p>
    <w:p w:rsidR="007033CB" w:rsidRPr="00611DD1" w:rsidRDefault="007033CB" w:rsidP="007033CB">
      <w:pPr>
        <w:rPr>
          <w:szCs w:val="24"/>
        </w:rPr>
      </w:pPr>
      <w:r w:rsidRPr="00611DD1">
        <w:rPr>
          <w:szCs w:val="24"/>
        </w:rPr>
        <w:tab/>
        <w:t>“Section 38</w:t>
      </w:r>
      <w:r w:rsidRPr="00611DD1">
        <w:rPr>
          <w:szCs w:val="24"/>
        </w:rPr>
        <w:noBreakHyphen/>
        <w:t>43</w:t>
      </w:r>
      <w:r w:rsidRPr="00611DD1">
        <w:rPr>
          <w:szCs w:val="24"/>
        </w:rPr>
        <w:noBreakHyphen/>
        <w:t>100.</w:t>
      </w:r>
      <w:r w:rsidRPr="00611DD1">
        <w:rPr>
          <w:szCs w:val="24"/>
        </w:rPr>
        <w:tab/>
        <w:t>(A)</w:t>
      </w:r>
      <w:r w:rsidRPr="00611DD1">
        <w:rPr>
          <w:szCs w:val="24"/>
        </w:rPr>
        <w:tab/>
        <w:t>Business may not be done by the applicant except following issuance of a producer’s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 questions concerning credit life, credit accident and health insurance, or credit property, or any combination of these.</w:t>
      </w:r>
    </w:p>
    <w:p w:rsidR="007033CB" w:rsidRPr="00611DD1" w:rsidRDefault="007033CB" w:rsidP="007033CB">
      <w:pPr>
        <w:rPr>
          <w:szCs w:val="24"/>
        </w:rPr>
      </w:pPr>
      <w:r w:rsidRPr="00611DD1">
        <w:rPr>
          <w:szCs w:val="24"/>
        </w:rPr>
        <w:tab/>
        <w:t>(B)</w:t>
      </w:r>
      <w:r w:rsidRPr="00611DD1">
        <w:rPr>
          <w:szCs w:val="24"/>
        </w:rPr>
        <w:tab/>
        <w:t>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7033CB" w:rsidRPr="00611DD1" w:rsidRDefault="007033CB" w:rsidP="007033CB">
      <w:pPr>
        <w:rPr>
          <w:szCs w:val="24"/>
        </w:rPr>
      </w:pPr>
      <w:r w:rsidRPr="00611DD1">
        <w:rPr>
          <w:szCs w:val="24"/>
        </w:rPr>
        <w:tab/>
        <w:t>(C)</w:t>
      </w:r>
      <w:r w:rsidRPr="00611DD1">
        <w:rPr>
          <w:szCs w:val="24"/>
        </w:rPr>
        <w:tab/>
        <w:t>The director or his designee may make arrangements, including contracting with an outside testing service, for administering licensing examinations.</w:t>
      </w:r>
    </w:p>
    <w:p w:rsidR="007033CB" w:rsidRPr="00611DD1" w:rsidRDefault="007033CB" w:rsidP="007033CB">
      <w:pPr>
        <w:rPr>
          <w:szCs w:val="24"/>
        </w:rPr>
      </w:pPr>
      <w:r w:rsidRPr="00611DD1">
        <w:rPr>
          <w:szCs w:val="24"/>
        </w:rPr>
        <w:tab/>
        <w:t>(D)</w:t>
      </w:r>
      <w:r w:rsidRPr="00611DD1">
        <w:rPr>
          <w:szCs w:val="24"/>
        </w:rPr>
        <w:tab/>
        <w:t>Each individual applying for a licensing examination shall remit a nonrefundable examination fee as required by the licensing exam administrator.</w:t>
      </w:r>
    </w:p>
    <w:p w:rsidR="007033CB" w:rsidRPr="00611DD1" w:rsidRDefault="007033CB" w:rsidP="007033CB">
      <w:pPr>
        <w:rPr>
          <w:szCs w:val="24"/>
        </w:rPr>
      </w:pPr>
      <w:r w:rsidRPr="00611DD1">
        <w:rPr>
          <w:szCs w:val="24"/>
        </w:rPr>
        <w:tab/>
        <w:t>(E)</w:t>
      </w:r>
      <w:r w:rsidRPr="00611DD1">
        <w:rPr>
          <w:szCs w:val="24"/>
        </w:rPr>
        <w:tab/>
        <w:t>An individual who fails to appear for the examination as scheduled or fails to pass the examination, shall reapply for an examination and remit all required fees and forms before being rescheduled for another examination.</w:t>
      </w:r>
    </w:p>
    <w:p w:rsidR="007033CB" w:rsidRPr="00611DD1" w:rsidRDefault="007033CB" w:rsidP="007033CB">
      <w:pPr>
        <w:rPr>
          <w:szCs w:val="24"/>
        </w:rPr>
      </w:pPr>
      <w:r w:rsidRPr="00611DD1">
        <w:rPr>
          <w:szCs w:val="24"/>
        </w:rPr>
        <w:tab/>
        <w:t>(F)</w:t>
      </w:r>
      <w:r w:rsidRPr="00611DD1">
        <w:rPr>
          <w:szCs w:val="24"/>
        </w:rPr>
        <w:tab/>
        <w:t>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7033CB" w:rsidRPr="00611DD1" w:rsidRDefault="007033CB" w:rsidP="007033CB">
      <w:pPr>
        <w:rPr>
          <w:szCs w:val="24"/>
        </w:rPr>
      </w:pPr>
      <w:r w:rsidRPr="00611DD1">
        <w:rPr>
          <w:szCs w:val="24"/>
        </w:rPr>
        <w:tab/>
      </w:r>
      <w:r w:rsidRPr="00611DD1">
        <w:rPr>
          <w:szCs w:val="24"/>
        </w:rPr>
        <w:tab/>
        <w:t>(1)</w:t>
      </w:r>
      <w:r w:rsidRPr="00611DD1">
        <w:rPr>
          <w:szCs w:val="24"/>
        </w:rPr>
        <w:tab/>
        <w:t>is at least eighteen years of age;</w:t>
      </w:r>
    </w:p>
    <w:p w:rsidR="007033CB" w:rsidRPr="00611DD1" w:rsidRDefault="007033CB" w:rsidP="007033CB">
      <w:pPr>
        <w:rPr>
          <w:szCs w:val="24"/>
        </w:rPr>
      </w:pPr>
      <w:r w:rsidRPr="00611DD1">
        <w:rPr>
          <w:szCs w:val="24"/>
        </w:rPr>
        <w:tab/>
      </w:r>
      <w:r w:rsidRPr="00611DD1">
        <w:rPr>
          <w:szCs w:val="24"/>
        </w:rPr>
        <w:tab/>
        <w:t>(2)</w:t>
      </w:r>
      <w:r w:rsidRPr="00611DD1">
        <w:rPr>
          <w:szCs w:val="24"/>
        </w:rPr>
        <w:tab/>
        <w:t>is a person of good moral character and has not been convicted of a felony or any crime involving moral turpitude within the last ten years that is a ground for denial, suspension, or revocation as provided for in Section 38</w:t>
      </w:r>
      <w:r w:rsidRPr="00611DD1">
        <w:rPr>
          <w:szCs w:val="24"/>
        </w:rPr>
        <w:noBreakHyphen/>
        <w:t>43</w:t>
      </w:r>
      <w:r w:rsidRPr="00611DD1">
        <w:rPr>
          <w:szCs w:val="24"/>
        </w:rPr>
        <w:noBreakHyphen/>
        <w:t>130;</w:t>
      </w:r>
    </w:p>
    <w:p w:rsidR="007033CB" w:rsidRPr="00611DD1" w:rsidRDefault="007033CB" w:rsidP="007033CB">
      <w:pPr>
        <w:rPr>
          <w:szCs w:val="24"/>
        </w:rPr>
      </w:pPr>
      <w:r w:rsidRPr="00611DD1">
        <w:rPr>
          <w:szCs w:val="24"/>
        </w:rPr>
        <w:tab/>
      </w:r>
      <w:r w:rsidRPr="00611DD1">
        <w:rPr>
          <w:szCs w:val="24"/>
        </w:rPr>
        <w:tab/>
        <w:t>(3)</w:t>
      </w:r>
      <w:r w:rsidRPr="00611DD1">
        <w:rPr>
          <w:szCs w:val="24"/>
        </w:rPr>
        <w:tab/>
        <w:t>has paid the fees provided for in Section 38</w:t>
      </w:r>
      <w:r w:rsidRPr="00611DD1">
        <w:rPr>
          <w:szCs w:val="24"/>
        </w:rPr>
        <w:noBreakHyphen/>
        <w:t>43</w:t>
      </w:r>
      <w:r w:rsidRPr="00611DD1">
        <w:rPr>
          <w:szCs w:val="24"/>
        </w:rPr>
        <w:noBreakHyphen/>
        <w:t>80; and</w:t>
      </w:r>
    </w:p>
    <w:p w:rsidR="007033CB" w:rsidRPr="00611DD1" w:rsidRDefault="007033CB" w:rsidP="007033CB">
      <w:pPr>
        <w:rPr>
          <w:szCs w:val="24"/>
        </w:rPr>
      </w:pPr>
      <w:r w:rsidRPr="00611DD1">
        <w:rPr>
          <w:szCs w:val="24"/>
        </w:rPr>
        <w:tab/>
      </w:r>
      <w:r w:rsidRPr="00611DD1">
        <w:rPr>
          <w:szCs w:val="24"/>
        </w:rPr>
        <w:tab/>
        <w:t>(4)</w:t>
      </w:r>
      <w:r w:rsidRPr="00611DD1">
        <w:rPr>
          <w:szCs w:val="24"/>
        </w:rPr>
        <w:tab/>
        <w:t>has successfully passed the examination or examinations for the line or lines of insurance for which the person has applied.</w:t>
      </w:r>
    </w:p>
    <w:p w:rsidR="007033CB" w:rsidRPr="00611DD1" w:rsidRDefault="007033CB" w:rsidP="007033CB">
      <w:pPr>
        <w:rPr>
          <w:szCs w:val="24"/>
        </w:rPr>
      </w:pPr>
      <w:r w:rsidRPr="00611DD1">
        <w:rPr>
          <w:szCs w:val="24"/>
        </w:rPr>
        <w:tab/>
      </w:r>
      <w:r w:rsidRPr="00611DD1">
        <w:rPr>
          <w:szCs w:val="24"/>
        </w:rPr>
        <w:tab/>
        <w:t>(5)</w:t>
      </w:r>
      <w:r w:rsidRPr="00611DD1">
        <w:rPr>
          <w:szCs w:val="24"/>
        </w:rPr>
        <w:tab/>
      </w:r>
      <w:r w:rsidRPr="00611DD1">
        <w:rPr>
          <w:strike/>
          <w:szCs w:val="24"/>
        </w:rPr>
        <w:t>Effective January 1, 2017,</w:t>
      </w:r>
      <w:r w:rsidRPr="00611DD1">
        <w:rPr>
          <w:szCs w:val="24"/>
        </w:rPr>
        <w:t xml:space="preserve"> Before a license is issued to an applicant or is renewed permitting him to act as a resident producer, the applicant shall comply with the licensing and renewal requirements set for in this section and by regulation. In addition to those licensing requirements, the applicant shall:</w:t>
      </w:r>
    </w:p>
    <w:p w:rsidR="007033CB" w:rsidRPr="00611DD1" w:rsidRDefault="007033CB" w:rsidP="007033CB">
      <w:pPr>
        <w:rPr>
          <w:szCs w:val="24"/>
        </w:rPr>
      </w:pPr>
      <w:r w:rsidRPr="00611DD1">
        <w:rPr>
          <w:szCs w:val="24"/>
        </w:rPr>
        <w:tab/>
      </w:r>
      <w:r w:rsidRPr="00611DD1">
        <w:rPr>
          <w:szCs w:val="24"/>
        </w:rPr>
        <w:tab/>
      </w:r>
      <w:r w:rsidRPr="00611DD1">
        <w:rPr>
          <w:szCs w:val="24"/>
        </w:rPr>
        <w:tab/>
        <w:t>(a)</w:t>
      </w:r>
      <w:r w:rsidRPr="00611DD1">
        <w:rPr>
          <w:szCs w:val="24"/>
        </w:rPr>
        <w:tab/>
        <w:t xml:space="preserve">furnish a complete set of his fingerprints to the director or his designee; </w:t>
      </w:r>
      <w:r w:rsidRPr="00611DD1">
        <w:rPr>
          <w:strike/>
          <w:szCs w:val="24"/>
        </w:rPr>
        <w:t>and</w:t>
      </w:r>
    </w:p>
    <w:p w:rsidR="007033CB" w:rsidRPr="00611DD1" w:rsidRDefault="007033CB" w:rsidP="007033CB">
      <w:pPr>
        <w:rPr>
          <w:szCs w:val="24"/>
          <w:u w:val="single"/>
        </w:rPr>
      </w:pPr>
      <w:r w:rsidRPr="00611DD1">
        <w:rPr>
          <w:szCs w:val="24"/>
        </w:rPr>
        <w:tab/>
      </w:r>
      <w:r w:rsidRPr="00611DD1">
        <w:rPr>
          <w:szCs w:val="24"/>
        </w:rPr>
        <w:tab/>
      </w:r>
      <w:r w:rsidRPr="00611DD1">
        <w:rPr>
          <w:szCs w:val="24"/>
        </w:rPr>
        <w:tab/>
        <w:t>(b)</w:t>
      </w:r>
      <w:r w:rsidRPr="00611DD1">
        <w:rPr>
          <w:szCs w:val="24"/>
        </w:rPr>
        <w:tab/>
        <w:t xml:space="preserve">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w:t>
      </w:r>
      <w:r w:rsidRPr="00611DD1">
        <w:rPr>
          <w:szCs w:val="24"/>
          <w:u w:val="single"/>
        </w:rPr>
        <w:t>SLED and the FBI are authorized to retain the fingerprints for use in identification purposes including, but not limited to, unsolved latent prints.  SLED and the FBI are further authorized to provide the department with current and future information regarding fingerprints stored including arrest, convictions, dispositions, warrants, and other information available to the FBI including civil and criminal information. The department shall keep all information pursuant to this section privileged, in accordance with applicable state and federal guidelines.</w:t>
      </w:r>
      <w:r w:rsidRPr="00611DD1">
        <w:rPr>
          <w:szCs w:val="24"/>
        </w:rPr>
        <w:t xml:space="preserve"> The cost associated with the criminal history records checks must be borne by the applicant. The applicant’s fingerprints must be certified by a law enforcement officer authorized by SLED</w:t>
      </w:r>
      <w:r w:rsidRPr="00611DD1">
        <w:rPr>
          <w:strike/>
          <w:szCs w:val="24"/>
        </w:rPr>
        <w:t>.</w:t>
      </w:r>
      <w:r w:rsidRPr="00611DD1">
        <w:rPr>
          <w:szCs w:val="24"/>
          <w:u w:val="single"/>
        </w:rPr>
        <w:t>; and</w:t>
      </w:r>
      <w:r w:rsidR="00D378E4">
        <w:rPr>
          <w:szCs w:val="24"/>
          <w:u w:val="single"/>
        </w:rPr>
        <w:t xml:space="preserve">: </w:t>
      </w:r>
    </w:p>
    <w:p w:rsidR="007033CB" w:rsidRPr="00611DD1" w:rsidRDefault="007033CB" w:rsidP="007033CB">
      <w:pPr>
        <w:rPr>
          <w:szCs w:val="24"/>
          <w:u w:val="single"/>
        </w:rPr>
      </w:pPr>
      <w:r w:rsidRPr="00611DD1">
        <w:rPr>
          <w:szCs w:val="24"/>
        </w:rPr>
        <w:tab/>
      </w:r>
      <w:r w:rsidRPr="00611DD1">
        <w:rPr>
          <w:szCs w:val="24"/>
        </w:rPr>
        <w:tab/>
      </w:r>
      <w:r w:rsidRPr="00611DD1">
        <w:rPr>
          <w:szCs w:val="24"/>
        </w:rPr>
        <w:tab/>
      </w:r>
      <w:r w:rsidRPr="00611DD1">
        <w:rPr>
          <w:szCs w:val="24"/>
          <w:u w:val="single"/>
        </w:rPr>
        <w:t>(c)</w:t>
      </w:r>
      <w:r w:rsidRPr="00611DD1">
        <w:rPr>
          <w:szCs w:val="24"/>
        </w:rPr>
        <w:tab/>
      </w:r>
      <w:r w:rsidRPr="00611DD1">
        <w:rPr>
          <w:szCs w:val="24"/>
          <w:u w:val="single"/>
        </w:rPr>
        <w:t>provide a complete set of fingerprints and the required fees and information in accordance with this subsection. Failure to provide the complete set of fingerprints with the required fees constitutes grounds for denial of an application for licensure; however, the director may waive the fingerprinting requirements of this subsection if it is impossible for the applicant to provide fingerprints due to a medically certified physical injury.</w:t>
      </w:r>
    </w:p>
    <w:p w:rsidR="007033CB" w:rsidRPr="00611DD1" w:rsidRDefault="007033CB" w:rsidP="007033CB">
      <w:pPr>
        <w:rPr>
          <w:szCs w:val="24"/>
          <w:u w:val="single"/>
        </w:rPr>
      </w:pPr>
      <w:r w:rsidRPr="00611DD1">
        <w:rPr>
          <w:szCs w:val="24"/>
        </w:rPr>
        <w:tab/>
      </w:r>
      <w:r w:rsidRPr="00611DD1">
        <w:rPr>
          <w:szCs w:val="24"/>
          <w:u w:val="single"/>
        </w:rPr>
        <w:t>(G)(1)</w:t>
      </w:r>
      <w:r w:rsidRPr="00611DD1">
        <w:rPr>
          <w:szCs w:val="24"/>
        </w:rPr>
        <w:tab/>
      </w:r>
      <w:r w:rsidRPr="00611DD1">
        <w:rPr>
          <w:szCs w:val="24"/>
          <w:u w:val="single"/>
        </w:rPr>
        <w:t xml:space="preserve">An applicant for renewal of a current resident insurance producer license is exempt from the requirement set forth in subsection (F)(5) if the applicant complies with the requirements of this section and </w:t>
      </w:r>
    </w:p>
    <w:p w:rsidR="007033CB" w:rsidRPr="00611DD1" w:rsidRDefault="007033CB" w:rsidP="00815BB4">
      <w:pPr>
        <w:ind w:firstLine="936"/>
        <w:rPr>
          <w:szCs w:val="24"/>
          <w:u w:val="single"/>
        </w:rPr>
      </w:pPr>
      <w:r w:rsidRPr="00611DD1">
        <w:rPr>
          <w:szCs w:val="24"/>
          <w:u w:val="single"/>
        </w:rPr>
        <w:t>(a)</w:t>
      </w:r>
      <w:r w:rsidRPr="00611DD1">
        <w:rPr>
          <w:szCs w:val="24"/>
        </w:rPr>
        <w:tab/>
      </w:r>
      <w:r w:rsidRPr="00611DD1">
        <w:rPr>
          <w:szCs w:val="24"/>
          <w:u w:val="single"/>
        </w:rPr>
        <w:t>has previously provided and has on file with the appropriate agency of the State an accessible, current, complete and legible set of fingerprints submitted as part of an earlier application for a license or for renewal of a license which was granted or approved; and</w:t>
      </w:r>
    </w:p>
    <w:p w:rsidR="007033CB" w:rsidRPr="00611DD1" w:rsidRDefault="007033CB" w:rsidP="00815BB4">
      <w:pPr>
        <w:ind w:firstLine="936"/>
        <w:rPr>
          <w:szCs w:val="24"/>
          <w:u w:val="single"/>
        </w:rPr>
      </w:pPr>
      <w:r w:rsidRPr="00611DD1">
        <w:rPr>
          <w:szCs w:val="24"/>
          <w:u w:val="single"/>
        </w:rPr>
        <w:t>(b)</w:t>
      </w:r>
      <w:r w:rsidRPr="00611DD1">
        <w:rPr>
          <w:szCs w:val="24"/>
        </w:rPr>
        <w:tab/>
      </w:r>
      <w:r w:rsidRPr="00611DD1">
        <w:rPr>
          <w:szCs w:val="24"/>
          <w:u w:val="single"/>
        </w:rPr>
        <w:t>all licenses issued to the applicant by the department are in good standing on the date of the subsequent application.</w:t>
      </w:r>
    </w:p>
    <w:p w:rsidR="007033CB" w:rsidRPr="00611DD1" w:rsidRDefault="007033CB" w:rsidP="007033CB">
      <w:pPr>
        <w:rPr>
          <w:szCs w:val="24"/>
          <w:u w:val="single"/>
        </w:rPr>
      </w:pPr>
      <w:r w:rsidRPr="00611DD1">
        <w:rPr>
          <w:szCs w:val="24"/>
        </w:rPr>
        <w:tab/>
      </w:r>
      <w:r w:rsidRPr="00611DD1">
        <w:rPr>
          <w:szCs w:val="24"/>
        </w:rPr>
        <w:tab/>
      </w:r>
      <w:r w:rsidRPr="00611DD1">
        <w:rPr>
          <w:szCs w:val="24"/>
          <w:u w:val="single"/>
        </w:rPr>
        <w:t>(2)</w:t>
      </w:r>
      <w:r w:rsidRPr="00611DD1">
        <w:rPr>
          <w:szCs w:val="24"/>
        </w:rPr>
        <w:tab/>
      </w:r>
      <w:r w:rsidRPr="00611DD1">
        <w:rPr>
          <w:szCs w:val="24"/>
          <w:u w:val="single"/>
        </w:rPr>
        <w:t>A resident producer who has allowed the license to lapse for failure to comply with the continuing education requirements set forth in Section 38</w:t>
      </w:r>
      <w:r w:rsidRPr="00611DD1">
        <w:rPr>
          <w:szCs w:val="24"/>
          <w:u w:val="single"/>
        </w:rPr>
        <w:noBreakHyphen/>
        <w:t>43</w:t>
      </w:r>
      <w:r w:rsidRPr="00611DD1">
        <w:rPr>
          <w:szCs w:val="24"/>
          <w:u w:val="single"/>
        </w:rPr>
        <w:noBreakHyphen/>
        <w:t>106 is not required to submit new fingerprint records if the applicant:</w:t>
      </w:r>
    </w:p>
    <w:p w:rsidR="007033CB" w:rsidRPr="00611DD1" w:rsidRDefault="007033CB" w:rsidP="007033CB">
      <w:pPr>
        <w:rPr>
          <w:szCs w:val="24"/>
          <w:u w:val="single"/>
        </w:rPr>
      </w:pPr>
      <w:r w:rsidRPr="00611DD1">
        <w:rPr>
          <w:szCs w:val="24"/>
        </w:rPr>
        <w:tab/>
      </w:r>
      <w:r w:rsidRPr="00611DD1">
        <w:rPr>
          <w:szCs w:val="24"/>
        </w:rPr>
        <w:tab/>
      </w:r>
      <w:r w:rsidRPr="00611DD1">
        <w:rPr>
          <w:szCs w:val="24"/>
        </w:rPr>
        <w:tab/>
      </w:r>
      <w:r w:rsidRPr="00611DD1">
        <w:rPr>
          <w:szCs w:val="24"/>
          <w:u w:val="single"/>
        </w:rPr>
        <w:t>(a)</w:t>
      </w:r>
      <w:r w:rsidRPr="00611DD1">
        <w:rPr>
          <w:szCs w:val="24"/>
        </w:rPr>
        <w:tab/>
      </w:r>
      <w:r w:rsidRPr="00611DD1">
        <w:rPr>
          <w:szCs w:val="24"/>
          <w:u w:val="single"/>
        </w:rPr>
        <w:t xml:space="preserve">has applied to reinstate the same license within six months from the compliance deadline; </w:t>
      </w:r>
    </w:p>
    <w:p w:rsidR="007033CB" w:rsidRPr="00611DD1" w:rsidRDefault="007033CB" w:rsidP="007033CB">
      <w:pPr>
        <w:rPr>
          <w:szCs w:val="24"/>
          <w:u w:val="single"/>
        </w:rPr>
      </w:pPr>
      <w:r w:rsidRPr="00611DD1">
        <w:rPr>
          <w:szCs w:val="24"/>
        </w:rPr>
        <w:tab/>
      </w:r>
      <w:r w:rsidRPr="00611DD1">
        <w:rPr>
          <w:szCs w:val="24"/>
        </w:rPr>
        <w:tab/>
      </w:r>
      <w:r w:rsidRPr="00611DD1">
        <w:rPr>
          <w:szCs w:val="24"/>
        </w:rPr>
        <w:tab/>
      </w:r>
      <w:r w:rsidRPr="00611DD1">
        <w:rPr>
          <w:szCs w:val="24"/>
          <w:u w:val="single"/>
        </w:rPr>
        <w:t>(b)</w:t>
      </w:r>
      <w:r w:rsidRPr="00611DD1">
        <w:rPr>
          <w:szCs w:val="24"/>
        </w:rPr>
        <w:tab/>
      </w:r>
      <w:r w:rsidRPr="00611DD1">
        <w:rPr>
          <w:szCs w:val="24"/>
          <w:u w:val="single"/>
        </w:rPr>
        <w:t xml:space="preserve">has met the continuing insurance education requirements; and </w:t>
      </w:r>
    </w:p>
    <w:p w:rsidR="007033CB" w:rsidRPr="00611DD1" w:rsidRDefault="007033CB" w:rsidP="007033CB">
      <w:pPr>
        <w:rPr>
          <w:szCs w:val="24"/>
          <w:u w:val="single"/>
        </w:rPr>
      </w:pPr>
      <w:r w:rsidRPr="00611DD1">
        <w:rPr>
          <w:szCs w:val="24"/>
        </w:rPr>
        <w:tab/>
      </w:r>
      <w:r w:rsidRPr="00611DD1">
        <w:rPr>
          <w:szCs w:val="24"/>
        </w:rPr>
        <w:tab/>
      </w:r>
      <w:r w:rsidRPr="00611DD1">
        <w:rPr>
          <w:szCs w:val="24"/>
        </w:rPr>
        <w:tab/>
      </w:r>
      <w:r w:rsidRPr="00611DD1">
        <w:rPr>
          <w:szCs w:val="24"/>
          <w:u w:val="single"/>
        </w:rPr>
        <w:t>(c)</w:t>
      </w:r>
      <w:r w:rsidRPr="00611DD1">
        <w:rPr>
          <w:szCs w:val="24"/>
        </w:rPr>
        <w:tab/>
      </w:r>
      <w:r w:rsidRPr="00611DD1">
        <w:rPr>
          <w:szCs w:val="24"/>
          <w:u w:val="single"/>
        </w:rPr>
        <w:t>has paid a penalty fee set forth by the director or his designee in full.</w:t>
      </w:r>
    </w:p>
    <w:p w:rsidR="007033CB" w:rsidRPr="00611DD1" w:rsidRDefault="007033CB" w:rsidP="007033CB">
      <w:pPr>
        <w:rPr>
          <w:szCs w:val="24"/>
          <w:u w:val="single"/>
        </w:rPr>
      </w:pPr>
      <w:r w:rsidRPr="00611DD1">
        <w:rPr>
          <w:szCs w:val="24"/>
        </w:rPr>
        <w:tab/>
      </w:r>
      <w:r w:rsidRPr="00611DD1">
        <w:rPr>
          <w:szCs w:val="24"/>
        </w:rPr>
        <w:tab/>
      </w:r>
      <w:r w:rsidRPr="00611DD1">
        <w:rPr>
          <w:szCs w:val="24"/>
          <w:u w:val="single"/>
        </w:rPr>
        <w:t>(3)</w:t>
      </w:r>
      <w:r w:rsidRPr="00611DD1">
        <w:rPr>
          <w:szCs w:val="24"/>
        </w:rPr>
        <w:tab/>
      </w:r>
      <w:r w:rsidRPr="00611DD1">
        <w:rPr>
          <w:szCs w:val="24"/>
          <w:u w:val="single"/>
        </w:rPr>
        <w:t>The director may require a complete set of fingerprints and payment of all applicable fingerprint processing fees from an applicant for licensure or renewal if the previously submitted set of fingerprints is not usable for obtaining a criminal history record check for any reason.</w:t>
      </w:r>
    </w:p>
    <w:p w:rsidR="007033CB" w:rsidRPr="00611DD1" w:rsidRDefault="007033CB" w:rsidP="007033CB">
      <w:pPr>
        <w:rPr>
          <w:szCs w:val="24"/>
        </w:rPr>
      </w:pPr>
      <w:r w:rsidRPr="00611DD1">
        <w:rPr>
          <w:szCs w:val="24"/>
        </w:rPr>
        <w:tab/>
      </w:r>
      <w:r w:rsidRPr="00611DD1">
        <w:rPr>
          <w:strike/>
          <w:szCs w:val="24"/>
        </w:rPr>
        <w:t>(G)</w:t>
      </w:r>
      <w:r w:rsidRPr="00611DD1">
        <w:rPr>
          <w:szCs w:val="24"/>
          <w:u w:val="single"/>
        </w:rPr>
        <w:t>(H)</w:t>
      </w:r>
      <w:r w:rsidRPr="00611DD1">
        <w:rPr>
          <w:szCs w:val="24"/>
        </w:rPr>
        <w:tab/>
        <w:t>The individual’s producer license must contain the licensee’s name, address, personal identification number, the date of issuance, the line or lines of authority, and other information the director or his designee considers necessary.</w:t>
      </w:r>
    </w:p>
    <w:p w:rsidR="007033CB" w:rsidRPr="00611DD1" w:rsidRDefault="007033CB" w:rsidP="007033CB">
      <w:pPr>
        <w:rPr>
          <w:szCs w:val="24"/>
        </w:rPr>
      </w:pPr>
      <w:r w:rsidRPr="00611DD1">
        <w:rPr>
          <w:szCs w:val="24"/>
        </w:rPr>
        <w:tab/>
      </w:r>
      <w:r w:rsidRPr="00611DD1">
        <w:rPr>
          <w:strike/>
          <w:szCs w:val="24"/>
        </w:rPr>
        <w:t>(H)</w:t>
      </w:r>
      <w:r w:rsidRPr="00611DD1">
        <w:rPr>
          <w:szCs w:val="24"/>
          <w:u w:val="single"/>
        </w:rPr>
        <w:t>(I)</w:t>
      </w:r>
      <w:r w:rsidRPr="00611DD1">
        <w:rPr>
          <w:szCs w:val="24"/>
        </w:rPr>
        <w:tab/>
        <w:t>An agency acting as an insurance producer is required to obtain an insurance producer license. Application must be made using the Uniform Business Entity Application. Before approving the application, the director or his designee shall find that:</w:t>
      </w:r>
    </w:p>
    <w:p w:rsidR="007033CB" w:rsidRPr="00611DD1" w:rsidRDefault="007033CB" w:rsidP="007033CB">
      <w:pPr>
        <w:rPr>
          <w:szCs w:val="24"/>
        </w:rPr>
      </w:pPr>
      <w:r w:rsidRPr="00611DD1">
        <w:rPr>
          <w:szCs w:val="24"/>
        </w:rPr>
        <w:tab/>
      </w:r>
      <w:r w:rsidRPr="00611DD1">
        <w:rPr>
          <w:szCs w:val="24"/>
        </w:rPr>
        <w:tab/>
        <w:t>(1)</w:t>
      </w:r>
      <w:r w:rsidRPr="00611DD1">
        <w:rPr>
          <w:szCs w:val="24"/>
        </w:rPr>
        <w:tab/>
        <w:t>the agency has paid the fees as prescribed by Section 38</w:t>
      </w:r>
      <w:r w:rsidRPr="00611DD1">
        <w:rPr>
          <w:szCs w:val="24"/>
        </w:rPr>
        <w:noBreakHyphen/>
        <w:t>43</w:t>
      </w:r>
      <w:r w:rsidRPr="00611DD1">
        <w:rPr>
          <w:szCs w:val="24"/>
        </w:rPr>
        <w:noBreakHyphen/>
        <w:t>80; and</w:t>
      </w:r>
    </w:p>
    <w:p w:rsidR="007033CB" w:rsidRPr="00611DD1" w:rsidRDefault="007033CB" w:rsidP="007033CB">
      <w:pPr>
        <w:rPr>
          <w:szCs w:val="24"/>
        </w:rPr>
      </w:pPr>
      <w:r w:rsidRPr="00611DD1">
        <w:rPr>
          <w:szCs w:val="24"/>
        </w:rPr>
        <w:tab/>
      </w:r>
      <w:r w:rsidRPr="00611DD1">
        <w:rPr>
          <w:szCs w:val="24"/>
        </w:rPr>
        <w:tab/>
        <w:t>(2)</w:t>
      </w:r>
      <w:r w:rsidRPr="00611DD1">
        <w:rPr>
          <w:szCs w:val="24"/>
        </w:rPr>
        <w:tab/>
        <w:t>the agency has designated a licensed producer or other person responsible for the business entity’s compliance with the insurance laws, rules, and regulations of this State.</w:t>
      </w:r>
    </w:p>
    <w:p w:rsidR="007033CB" w:rsidRPr="00611DD1" w:rsidRDefault="007033CB" w:rsidP="007033CB">
      <w:pPr>
        <w:rPr>
          <w:szCs w:val="24"/>
        </w:rPr>
      </w:pPr>
      <w:r w:rsidRPr="00611DD1">
        <w:rPr>
          <w:szCs w:val="24"/>
        </w:rPr>
        <w:tab/>
      </w:r>
      <w:r w:rsidRPr="00611DD1">
        <w:rPr>
          <w:strike/>
          <w:szCs w:val="24"/>
        </w:rPr>
        <w:t>(I)</w:t>
      </w:r>
      <w:r w:rsidRPr="00611DD1">
        <w:rPr>
          <w:szCs w:val="24"/>
          <w:u w:val="single"/>
        </w:rPr>
        <w:t>(J)</w:t>
      </w:r>
      <w:r w:rsidRPr="00611DD1">
        <w:rPr>
          <w:szCs w:val="24"/>
        </w:rPr>
        <w:tab/>
        <w:t>The director or his designee may require any documents reasonably necessary to verify the information contained in an application.</w:t>
      </w:r>
    </w:p>
    <w:p w:rsidR="007033CB" w:rsidRPr="00611DD1" w:rsidRDefault="007033CB" w:rsidP="007033CB">
      <w:pPr>
        <w:rPr>
          <w:szCs w:val="24"/>
        </w:rPr>
      </w:pPr>
      <w:r w:rsidRPr="00611DD1">
        <w:rPr>
          <w:szCs w:val="24"/>
        </w:rPr>
        <w:tab/>
      </w:r>
      <w:r w:rsidRPr="00611DD1">
        <w:rPr>
          <w:strike/>
          <w:szCs w:val="24"/>
        </w:rPr>
        <w:t>(J)</w:t>
      </w:r>
      <w:r w:rsidRPr="00611DD1">
        <w:rPr>
          <w:szCs w:val="24"/>
          <w:u w:val="single"/>
        </w:rPr>
        <w:t>(K)</w:t>
      </w:r>
      <w:r w:rsidRPr="00611DD1">
        <w:rPr>
          <w:szCs w:val="24"/>
        </w:rPr>
        <w:tab/>
        <w:t>The agency’s license must contain the licensee’s name, address, personal identification number, the date of issuance, and other information the director or his designee considers necessary.</w:t>
      </w:r>
    </w:p>
    <w:p w:rsidR="007033CB" w:rsidRPr="00611DD1" w:rsidRDefault="007033CB" w:rsidP="007033CB">
      <w:pPr>
        <w:rPr>
          <w:szCs w:val="24"/>
        </w:rPr>
      </w:pPr>
      <w:r w:rsidRPr="00611DD1">
        <w:rPr>
          <w:szCs w:val="24"/>
        </w:rPr>
        <w:tab/>
      </w:r>
      <w:r w:rsidRPr="00611DD1">
        <w:rPr>
          <w:strike/>
          <w:szCs w:val="24"/>
        </w:rPr>
        <w:t>(K)</w:t>
      </w:r>
      <w:r w:rsidRPr="00611DD1">
        <w:rPr>
          <w:szCs w:val="24"/>
          <w:u w:val="single"/>
        </w:rPr>
        <w:t>(L)</w:t>
      </w:r>
      <w:r w:rsidRPr="00611DD1">
        <w:rPr>
          <w:szCs w:val="24"/>
        </w:rPr>
        <w:tab/>
        <w:t xml:space="preserve">Each insurer that sells, solicits, or negotiates any form of credit insurance shall provide to each individual whose duties include selling, soliciting, or negotiating credit insurance, a program of instruction that has been filed with the director or his designee.” </w:t>
      </w:r>
      <w:r w:rsidR="00D378E4">
        <w:rPr>
          <w:szCs w:val="24"/>
        </w:rPr>
        <w:t xml:space="preserve">/ </w:t>
      </w:r>
    </w:p>
    <w:p w:rsidR="007033CB" w:rsidRPr="00611DD1" w:rsidRDefault="007033CB" w:rsidP="007033CB">
      <w:r w:rsidRPr="00611DD1">
        <w:t>Renumber sections to conform.</w:t>
      </w:r>
    </w:p>
    <w:p w:rsidR="007033CB" w:rsidRDefault="007033CB" w:rsidP="007033CB">
      <w:r w:rsidRPr="00611DD1">
        <w:t>Amend title to conform.</w:t>
      </w:r>
    </w:p>
    <w:p w:rsidR="007033CB" w:rsidRDefault="007033CB" w:rsidP="007033CB"/>
    <w:p w:rsidR="007033CB" w:rsidRDefault="007033CB" w:rsidP="007033CB">
      <w:r>
        <w:t>Rep. RYHAL explained the amendment.</w:t>
      </w:r>
    </w:p>
    <w:p w:rsidR="007033CB" w:rsidRDefault="007033CB" w:rsidP="007033CB">
      <w:r>
        <w:t>The amendment was then adopted.</w:t>
      </w:r>
    </w:p>
    <w:p w:rsidR="007033CB" w:rsidRDefault="007033CB" w:rsidP="007033CB"/>
    <w:p w:rsidR="007033CB" w:rsidRDefault="007033CB" w:rsidP="007033CB">
      <w:r>
        <w:t>Rep. RYHAL explained the Bill.</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39" w:name="vote_start113"/>
      <w:bookmarkEnd w:id="39"/>
      <w:r>
        <w:t>Yeas 100;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Bennett</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Caskey</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Henegan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Howard</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Ridgeway</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Total--100</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463--ORDERED TO BE READ THIRD TIME TOMORROW</w:t>
      </w:r>
    </w:p>
    <w:p w:rsidR="007033CB" w:rsidRDefault="007033CB" w:rsidP="007033CB">
      <w:r>
        <w:t xml:space="preserve">On motion of Rep. RYHAL, with unanimous consent, it was ordered that S. 463 be read the third time tomorrow.  </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 xml:space="preserve">The SPEAKER granted Rep. HENEGAN a leave of absence for the remainder of the day to attend a funeral. </w:t>
      </w:r>
    </w:p>
    <w:p w:rsidR="007033CB" w:rsidRDefault="007033CB" w:rsidP="007033CB"/>
    <w:p w:rsidR="007033CB" w:rsidRDefault="007033CB" w:rsidP="007033CB">
      <w:pPr>
        <w:keepNext/>
        <w:jc w:val="center"/>
        <w:rPr>
          <w:b/>
        </w:rPr>
      </w:pPr>
      <w:r w:rsidRPr="007033CB">
        <w:rPr>
          <w:b/>
        </w:rPr>
        <w:t>S. 254--AMENDED AND ORDERED TO THIRD READING</w:t>
      </w:r>
    </w:p>
    <w:p w:rsidR="007033CB" w:rsidRDefault="007033CB" w:rsidP="007033CB">
      <w:pPr>
        <w:keepNext/>
      </w:pPr>
      <w:r>
        <w:t>The following Bill was taken up:</w:t>
      </w:r>
    </w:p>
    <w:p w:rsidR="007033CB" w:rsidRDefault="007033CB" w:rsidP="007033CB">
      <w:pPr>
        <w:keepNext/>
      </w:pPr>
      <w:bookmarkStart w:id="40" w:name="include_clip_start_120"/>
      <w:bookmarkEnd w:id="40"/>
    </w:p>
    <w:p w:rsidR="007033CB" w:rsidRDefault="007033CB" w:rsidP="007033CB">
      <w:r>
        <w:t>S. 254 --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DEFINE THE TERM "SUPERVISORY COLLEGE".</w:t>
      </w:r>
    </w:p>
    <w:p w:rsidR="007033CB" w:rsidRDefault="007033CB" w:rsidP="007033CB"/>
    <w:p w:rsidR="007033CB" w:rsidRPr="003A3B13" w:rsidRDefault="007033CB" w:rsidP="007033CB">
      <w:r w:rsidRPr="003A3B13">
        <w:t>The Committee on Labor, Commerce and Industry proposed the following Amendment No. 1</w:t>
      </w:r>
      <w:r w:rsidR="00815BB4">
        <w:t xml:space="preserve"> to </w:t>
      </w:r>
      <w:r w:rsidRPr="003A3B13">
        <w:t>S. 254 (COUNCIL\CZ\254C002.NBD.</w:t>
      </w:r>
      <w:r w:rsidR="00815BB4">
        <w:t xml:space="preserve"> </w:t>
      </w:r>
      <w:r w:rsidRPr="003A3B13">
        <w:t>CZ17), which was adopted:</w:t>
      </w:r>
    </w:p>
    <w:p w:rsidR="007033CB" w:rsidRPr="003A3B13" w:rsidRDefault="007033CB" w:rsidP="007033CB">
      <w:r w:rsidRPr="003A3B13">
        <w:t>Amend the bill, as and if amended, by striking Section 38-13-810(D), as contained in SECTION 1 on page 2, and inserting:</w:t>
      </w:r>
    </w:p>
    <w:p w:rsidR="007033CB" w:rsidRPr="003A3B13" w:rsidRDefault="007033CB" w:rsidP="007033CB">
      <w:r w:rsidRPr="003A3B13">
        <w:t>/</w:t>
      </w:r>
      <w:r w:rsidRPr="003A3B13">
        <w:tab/>
        <w:t>(D)</w:t>
      </w:r>
      <w:r w:rsidRPr="003A3B13">
        <w:tab/>
      </w:r>
      <w:r w:rsidRPr="003A3B13">
        <w:rPr>
          <w:snapToGrid w:val="0"/>
        </w:rPr>
        <w:t>Nothing in this section prohibits an order from a court of competent jurisdiction requiring an insurance company that is subject to this article to produce an ORSA Summary Report.</w:t>
      </w:r>
      <w:r w:rsidRPr="003A3B13">
        <w:tab/>
        <w:t>/</w:t>
      </w:r>
    </w:p>
    <w:p w:rsidR="007033CB" w:rsidRPr="003A3B13" w:rsidRDefault="007033CB" w:rsidP="007033CB">
      <w:r w:rsidRPr="003A3B13">
        <w:t>Renumber sections to conform.</w:t>
      </w:r>
    </w:p>
    <w:p w:rsidR="007033CB" w:rsidRDefault="007033CB" w:rsidP="007033CB">
      <w:r w:rsidRPr="003A3B13">
        <w:t>Amend title to conform.</w:t>
      </w:r>
    </w:p>
    <w:p w:rsidR="007033CB" w:rsidRDefault="007033CB" w:rsidP="007033CB"/>
    <w:p w:rsidR="007033CB" w:rsidRDefault="007033CB" w:rsidP="007033CB">
      <w:r>
        <w:t>Rep. RYHAL explained the amendment.</w:t>
      </w:r>
    </w:p>
    <w:p w:rsidR="007033CB" w:rsidRDefault="007033CB" w:rsidP="007033CB">
      <w:r>
        <w:t>The amendment was then adopted.</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41" w:name="vote_start125"/>
      <w:bookmarkEnd w:id="41"/>
      <w:r>
        <w:t>Yeas 96;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Caskey</w:t>
            </w:r>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Ridgeway</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Toole</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West</w:t>
            </w:r>
          </w:p>
        </w:tc>
      </w:tr>
      <w:tr w:rsidR="007033CB" w:rsidRPr="007033CB" w:rsidTr="007033CB">
        <w:tc>
          <w:tcPr>
            <w:tcW w:w="2179" w:type="dxa"/>
            <w:shd w:val="clear" w:color="auto" w:fill="auto"/>
          </w:tcPr>
          <w:p w:rsidR="007033CB" w:rsidRPr="007033CB" w:rsidRDefault="007033CB" w:rsidP="007033CB">
            <w:pPr>
              <w:keepNext/>
              <w:ind w:firstLine="0"/>
            </w:pPr>
            <w:r>
              <w:t>Wheeler</w:t>
            </w:r>
          </w:p>
        </w:tc>
        <w:tc>
          <w:tcPr>
            <w:tcW w:w="2179" w:type="dxa"/>
            <w:shd w:val="clear" w:color="auto" w:fill="auto"/>
          </w:tcPr>
          <w:p w:rsidR="007033CB" w:rsidRPr="007033CB" w:rsidRDefault="007033CB" w:rsidP="007033CB">
            <w:pPr>
              <w:keepNext/>
              <w:ind w:firstLine="0"/>
            </w:pPr>
            <w:r>
              <w:t>Whipper</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Total--96</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G. M. Smith</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254--ORDERED TO BE READ THIRD TIME TOMORROW</w:t>
      </w:r>
    </w:p>
    <w:p w:rsidR="007033CB" w:rsidRDefault="007033CB" w:rsidP="007033CB">
      <w:r>
        <w:t xml:space="preserve">On motion of Rep. RYHAL, with unanimous consent, it was ordered that S. 254 be read the third time tomorrow.  </w:t>
      </w:r>
    </w:p>
    <w:p w:rsidR="007033CB" w:rsidRDefault="007033CB" w:rsidP="007033CB"/>
    <w:p w:rsidR="007033CB" w:rsidRDefault="007033CB" w:rsidP="007033CB">
      <w:pPr>
        <w:keepNext/>
        <w:jc w:val="center"/>
        <w:rPr>
          <w:b/>
        </w:rPr>
      </w:pPr>
      <w:r w:rsidRPr="007033CB">
        <w:rPr>
          <w:b/>
        </w:rPr>
        <w:t>S. 315--ORDERED TO THIRD READING</w:t>
      </w:r>
    </w:p>
    <w:p w:rsidR="007033CB" w:rsidRDefault="007033CB" w:rsidP="007033CB">
      <w:pPr>
        <w:keepNext/>
      </w:pPr>
      <w:r>
        <w:t>The following Bill was taken up:</w:t>
      </w:r>
    </w:p>
    <w:p w:rsidR="007033CB" w:rsidRDefault="007033CB" w:rsidP="007033CB">
      <w:pPr>
        <w:keepNext/>
      </w:pPr>
      <w:bookmarkStart w:id="42" w:name="include_clip_start_130"/>
      <w:bookmarkEnd w:id="42"/>
    </w:p>
    <w:p w:rsidR="007033CB" w:rsidRDefault="007033CB" w:rsidP="007033CB">
      <w:r>
        <w:t>S. 315 --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7033CB" w:rsidRDefault="007033CB" w:rsidP="007033CB">
      <w:bookmarkStart w:id="43" w:name="include_clip_end_130"/>
      <w:bookmarkEnd w:id="43"/>
    </w:p>
    <w:p w:rsidR="007033CB" w:rsidRDefault="007033CB" w:rsidP="007033CB">
      <w:r>
        <w:t>Rep. RYHAL explained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44" w:name="vote_start132"/>
      <w:bookmarkEnd w:id="44"/>
      <w:r>
        <w:t>Yeas 89; Nays 5</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Cogswell</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Crawford</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Elliott</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Howard</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Ridgeway</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Spires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keepNext/>
              <w:ind w:firstLine="0"/>
            </w:pPr>
            <w:r>
              <w:t>West</w:t>
            </w:r>
          </w:p>
        </w:tc>
        <w:tc>
          <w:tcPr>
            <w:tcW w:w="2179" w:type="dxa"/>
            <w:shd w:val="clear" w:color="auto" w:fill="auto"/>
          </w:tcPr>
          <w:p w:rsidR="007033CB" w:rsidRPr="007033CB" w:rsidRDefault="007033CB" w:rsidP="007033CB">
            <w:pPr>
              <w:keepNext/>
              <w:ind w:firstLine="0"/>
            </w:pPr>
            <w:r>
              <w:t>Wheeler</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Total--89</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Bennett</w:t>
            </w:r>
          </w:p>
        </w:tc>
        <w:tc>
          <w:tcPr>
            <w:tcW w:w="2179" w:type="dxa"/>
            <w:shd w:val="clear" w:color="auto" w:fill="auto"/>
          </w:tcPr>
          <w:p w:rsidR="007033CB" w:rsidRPr="007033CB" w:rsidRDefault="007033CB" w:rsidP="007033CB">
            <w:pPr>
              <w:keepNext/>
              <w:ind w:firstLine="0"/>
            </w:pPr>
            <w:r>
              <w:t>Felder</w:t>
            </w:r>
          </w:p>
        </w:tc>
        <w:tc>
          <w:tcPr>
            <w:tcW w:w="2180" w:type="dxa"/>
            <w:shd w:val="clear" w:color="auto" w:fill="auto"/>
          </w:tcPr>
          <w:p w:rsidR="007033CB" w:rsidRPr="007033CB" w:rsidRDefault="007033CB" w:rsidP="007033CB">
            <w:pPr>
              <w:keepNext/>
              <w:ind w:firstLine="0"/>
            </w:pPr>
            <w:r>
              <w:t>McCravy</w:t>
            </w:r>
          </w:p>
        </w:tc>
      </w:tr>
      <w:tr w:rsidR="007033CB" w:rsidRPr="007033CB" w:rsidTr="007033CB">
        <w:tc>
          <w:tcPr>
            <w:tcW w:w="2179" w:type="dxa"/>
            <w:shd w:val="clear" w:color="auto" w:fill="auto"/>
          </w:tcPr>
          <w:p w:rsidR="007033CB" w:rsidRPr="007033CB" w:rsidRDefault="007033CB" w:rsidP="007033CB">
            <w:pPr>
              <w:keepNext/>
              <w:ind w:firstLine="0"/>
            </w:pPr>
            <w:r>
              <w:t>B. Newton</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Total--5</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Pr="003A7102" w:rsidRDefault="007033CB" w:rsidP="007033CB">
      <w:pPr>
        <w:pStyle w:val="Title"/>
        <w:keepNext/>
      </w:pPr>
      <w:bookmarkStart w:id="45" w:name="file_start134"/>
      <w:bookmarkEnd w:id="45"/>
      <w:r w:rsidRPr="003A7102">
        <w:t>RECORD FOR VOTING</w:t>
      </w:r>
    </w:p>
    <w:p w:rsidR="007033CB" w:rsidRPr="003A7102" w:rsidRDefault="007033CB" w:rsidP="007033CB">
      <w:pPr>
        <w:tabs>
          <w:tab w:val="left" w:pos="270"/>
          <w:tab w:val="left" w:pos="630"/>
          <w:tab w:val="left" w:pos="900"/>
          <w:tab w:val="left" w:pos="1260"/>
          <w:tab w:val="left" w:pos="1620"/>
          <w:tab w:val="left" w:pos="1980"/>
          <w:tab w:val="left" w:pos="2340"/>
          <w:tab w:val="left" w:pos="2700"/>
        </w:tabs>
        <w:ind w:firstLine="0"/>
      </w:pPr>
      <w:r w:rsidRPr="003A7102">
        <w:tab/>
        <w:t>I was temporarily out of the Chamber on Legislative Oversight Committee business and missed the vote on S. 315. If I had been present, I would have voted in favor of the Bill.</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r w:rsidRPr="003A7102">
        <w:tab/>
        <w:t>Rep. Wm</w:t>
      </w:r>
      <w:r w:rsidR="00D378E4">
        <w:t>.</w:t>
      </w:r>
      <w:r w:rsidRPr="003A7102">
        <w:t xml:space="preserve"> Weston J. Newton</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p>
    <w:p w:rsidR="007033CB" w:rsidRDefault="007033CB" w:rsidP="007033CB">
      <w:pPr>
        <w:keepNext/>
        <w:jc w:val="center"/>
        <w:rPr>
          <w:b/>
        </w:rPr>
      </w:pPr>
      <w:r w:rsidRPr="007033CB">
        <w:rPr>
          <w:b/>
        </w:rPr>
        <w:t>S. 315--ORDERED TO BE READ THIRD TIME TOMORROW</w:t>
      </w:r>
    </w:p>
    <w:p w:rsidR="007033CB" w:rsidRDefault="007033CB" w:rsidP="007033CB">
      <w:r>
        <w:t xml:space="preserve">On motion of Rep. RYHAL, with unanimous consent, it was ordered that S. 315 be read the third time tomorrow.  </w:t>
      </w:r>
    </w:p>
    <w:p w:rsidR="007033CB" w:rsidRDefault="007033CB" w:rsidP="007033CB"/>
    <w:p w:rsidR="007033CB" w:rsidRDefault="007033CB" w:rsidP="007033CB">
      <w:pPr>
        <w:keepNext/>
        <w:jc w:val="center"/>
        <w:rPr>
          <w:b/>
        </w:rPr>
      </w:pPr>
      <w:r w:rsidRPr="007033CB">
        <w:rPr>
          <w:b/>
        </w:rPr>
        <w:t>S. 9--AMENDED AND ORDERED TO THIRD READING</w:t>
      </w:r>
    </w:p>
    <w:p w:rsidR="007033CB" w:rsidRDefault="007033CB" w:rsidP="007033CB">
      <w:pPr>
        <w:keepNext/>
      </w:pPr>
      <w:r>
        <w:t>The following Bill was taken up:</w:t>
      </w:r>
    </w:p>
    <w:p w:rsidR="007033CB" w:rsidRDefault="007033CB" w:rsidP="007033CB">
      <w:pPr>
        <w:keepNext/>
      </w:pPr>
      <w:bookmarkStart w:id="46" w:name="include_clip_start_138"/>
      <w:bookmarkEnd w:id="46"/>
    </w:p>
    <w:p w:rsidR="007033CB" w:rsidRDefault="007033CB" w:rsidP="007033CB">
      <w:r>
        <w:t>S. 9 -- Senators Hutto and Rankin: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7033CB" w:rsidRDefault="007033CB" w:rsidP="007033CB"/>
    <w:p w:rsidR="007033CB" w:rsidRPr="003903B0" w:rsidRDefault="007033CB" w:rsidP="007033CB">
      <w:r w:rsidRPr="003903B0">
        <w:t>The Committee on Labor, Commerce and Industry proposed the following Amendment No. 1</w:t>
      </w:r>
      <w:r w:rsidR="00713E38">
        <w:t xml:space="preserve"> to </w:t>
      </w:r>
      <w:r w:rsidRPr="003903B0">
        <w:t>S. 9 (COUNCIL\CZ\9C001.NBD.</w:t>
      </w:r>
      <w:r w:rsidR="00713E38">
        <w:t xml:space="preserve"> </w:t>
      </w:r>
      <w:r w:rsidRPr="003903B0">
        <w:t>CZ17), which was adopted:</w:t>
      </w:r>
    </w:p>
    <w:p w:rsidR="007033CB" w:rsidRPr="003903B0" w:rsidRDefault="007033CB" w:rsidP="007033CB">
      <w:r w:rsidRPr="003903B0">
        <w:t>Amend the bill, as and if amended, by inserting an appropriately numbered SECTION to read:</w:t>
      </w:r>
    </w:p>
    <w:p w:rsidR="007033CB" w:rsidRPr="003903B0" w:rsidRDefault="007033CB" w:rsidP="007033CB">
      <w:pPr>
        <w:rPr>
          <w:color w:val="000000"/>
          <w:u w:color="000000"/>
        </w:rPr>
      </w:pPr>
      <w:r w:rsidRPr="003903B0">
        <w:t>/</w:t>
      </w:r>
      <w:r w:rsidRPr="003903B0">
        <w:tab/>
      </w:r>
      <w:r w:rsidRPr="003903B0">
        <w:rPr>
          <w:color w:val="000000"/>
          <w:u w:color="000000"/>
        </w:rPr>
        <w:t>SECTION</w:t>
      </w:r>
      <w:r w:rsidRPr="003903B0">
        <w:rPr>
          <w:color w:val="000000"/>
          <w:u w:color="000000"/>
        </w:rPr>
        <w:tab/>
      </w:r>
      <w:r w:rsidRPr="003903B0">
        <w:rPr>
          <w:color w:val="000000"/>
          <w:u w:val="single" w:color="000000"/>
        </w:rPr>
        <w:t xml:space="preserve">   </w:t>
      </w:r>
      <w:r w:rsidRPr="003903B0">
        <w:rPr>
          <w:color w:val="000000"/>
          <w:u w:color="000000"/>
        </w:rPr>
        <w:t>.</w:t>
      </w:r>
      <w:r w:rsidRPr="003903B0">
        <w:rPr>
          <w:color w:val="000000"/>
          <w:u w:color="000000"/>
        </w:rPr>
        <w:tab/>
        <w:t xml:space="preserve">Chapter 55, Title 38 of the 1976 Code is amended by adding: </w:t>
      </w:r>
    </w:p>
    <w:p w:rsidR="007033CB" w:rsidRPr="003903B0" w:rsidRDefault="007033CB" w:rsidP="00713E38">
      <w:pPr>
        <w:jc w:val="center"/>
        <w:rPr>
          <w:color w:val="000000"/>
          <w:u w:color="000000"/>
        </w:rPr>
      </w:pPr>
      <w:r w:rsidRPr="003903B0">
        <w:rPr>
          <w:color w:val="000000"/>
          <w:u w:color="000000"/>
        </w:rPr>
        <w:t>“Article 7</w:t>
      </w:r>
    </w:p>
    <w:p w:rsidR="007033CB" w:rsidRPr="003903B0" w:rsidRDefault="007033CB" w:rsidP="00713E38">
      <w:pPr>
        <w:jc w:val="center"/>
        <w:rPr>
          <w:color w:val="000000"/>
          <w:u w:color="000000"/>
        </w:rPr>
      </w:pPr>
      <w:r w:rsidRPr="003903B0">
        <w:rPr>
          <w:color w:val="000000"/>
          <w:u w:color="000000"/>
        </w:rPr>
        <w:t>Electronic Documents</w:t>
      </w:r>
    </w:p>
    <w:p w:rsidR="007033CB" w:rsidRPr="003903B0" w:rsidRDefault="007033CB" w:rsidP="007033CB">
      <w:pPr>
        <w:rPr>
          <w:color w:val="000000"/>
          <w:u w:color="000000"/>
        </w:rPr>
      </w:pPr>
      <w:r w:rsidRPr="003903B0">
        <w:rPr>
          <w:color w:val="000000"/>
          <w:u w:color="000000"/>
        </w:rPr>
        <w:tab/>
        <w:t>Section 38</w:t>
      </w:r>
      <w:r w:rsidRPr="003903B0">
        <w:rPr>
          <w:color w:val="000000"/>
          <w:u w:color="000000"/>
        </w:rPr>
        <w:noBreakHyphen/>
        <w:t>55</w:t>
      </w:r>
      <w:r w:rsidRPr="003903B0">
        <w:rPr>
          <w:color w:val="000000"/>
          <w:u w:color="000000"/>
        </w:rPr>
        <w:noBreakHyphen/>
        <w:t>710.</w:t>
      </w:r>
      <w:r w:rsidRPr="003903B0">
        <w:rPr>
          <w:color w:val="000000"/>
          <w:u w:color="000000"/>
        </w:rPr>
        <w:tab/>
        <w:t xml:space="preserve">As used in this article: </w:t>
      </w:r>
    </w:p>
    <w:p w:rsidR="007033CB" w:rsidRPr="003903B0" w:rsidRDefault="007033CB" w:rsidP="007033CB">
      <w:pPr>
        <w:rPr>
          <w:color w:val="000000"/>
          <w:u w:color="000000"/>
        </w:rPr>
      </w:pPr>
      <w:r w:rsidRPr="003903B0">
        <w:rPr>
          <w:color w:val="000000"/>
          <w:u w:color="000000"/>
        </w:rPr>
        <w:tab/>
        <w:t>(1)</w:t>
      </w:r>
      <w:r w:rsidRPr="003903B0">
        <w:rPr>
          <w:color w:val="000000"/>
          <w:u w:color="000000"/>
        </w:rPr>
        <w:tab/>
        <w:t xml:space="preserve">‘Delivered by electronic means’ includes: </w:t>
      </w:r>
    </w:p>
    <w:p w:rsidR="007033CB" w:rsidRPr="003903B0" w:rsidRDefault="007033CB" w:rsidP="007033CB">
      <w:pPr>
        <w:rPr>
          <w:color w:val="000000"/>
          <w:u w:color="000000"/>
        </w:rPr>
      </w:pPr>
      <w:r w:rsidRPr="003903B0">
        <w:rPr>
          <w:color w:val="000000"/>
          <w:u w:color="000000"/>
        </w:rPr>
        <w:tab/>
      </w:r>
      <w:r w:rsidRPr="003903B0">
        <w:rPr>
          <w:color w:val="000000"/>
          <w:u w:color="000000"/>
        </w:rPr>
        <w:tab/>
        <w:t>(a)</w:t>
      </w:r>
      <w:r w:rsidRPr="003903B0">
        <w:rPr>
          <w:color w:val="000000"/>
          <w:u w:color="000000"/>
        </w:rPr>
        <w:tab/>
        <w:t xml:space="preserve">delivery to an electronic mail address at which a party has consented to receive notices or documents; or </w:t>
      </w:r>
    </w:p>
    <w:p w:rsidR="007033CB" w:rsidRPr="003903B0" w:rsidRDefault="007033CB" w:rsidP="007033CB">
      <w:pPr>
        <w:rPr>
          <w:color w:val="000000"/>
          <w:u w:color="000000"/>
        </w:rPr>
      </w:pPr>
      <w:r w:rsidRPr="003903B0">
        <w:rPr>
          <w:color w:val="000000"/>
          <w:u w:color="000000"/>
        </w:rPr>
        <w:tab/>
      </w:r>
      <w:r w:rsidRPr="003903B0">
        <w:rPr>
          <w:color w:val="000000"/>
          <w:u w:color="000000"/>
        </w:rPr>
        <w:tab/>
        <w:t>(b)</w:t>
      </w:r>
      <w:r w:rsidRPr="003903B0">
        <w:rPr>
          <w:color w:val="000000"/>
          <w:u w:color="000000"/>
        </w:rPr>
        <w:tab/>
        <w:t xml:space="preserve">placement on an electronic network or site accessible by means of the Internet, mobile application, computer, mobile device, tablet, or another electronic device, together with separate written notice of the placement which must be provided by electronic mail to the address at which the party has consented to receive notice or by another delivery method that has been consented to by the party. </w:t>
      </w:r>
    </w:p>
    <w:p w:rsidR="007033CB" w:rsidRPr="003903B0" w:rsidRDefault="007033CB" w:rsidP="007033CB">
      <w:pPr>
        <w:rPr>
          <w:color w:val="000000"/>
          <w:u w:color="000000"/>
        </w:rPr>
      </w:pPr>
      <w:r w:rsidRPr="003903B0">
        <w:rPr>
          <w:color w:val="000000"/>
          <w:u w:color="000000"/>
        </w:rPr>
        <w:tab/>
        <w:t>(2)</w:t>
      </w:r>
      <w:r w:rsidRPr="003903B0">
        <w:rPr>
          <w:color w:val="000000"/>
          <w:u w:color="000000"/>
        </w:rPr>
        <w:tab/>
        <w:t xml:space="preserve">‘Party’ means a recipient of a notice or document required as part of an insurance transaction including, but not limited to, an applicant, an insured, a policyholder, or an annuity contract holder. </w:t>
      </w:r>
    </w:p>
    <w:p w:rsidR="007033CB" w:rsidRPr="003903B0" w:rsidRDefault="007033CB" w:rsidP="007033CB">
      <w:pPr>
        <w:rPr>
          <w:color w:val="000000"/>
          <w:u w:color="000000"/>
        </w:rPr>
      </w:pPr>
      <w:r w:rsidRPr="003903B0">
        <w:rPr>
          <w:color w:val="000000"/>
          <w:u w:color="000000"/>
        </w:rPr>
        <w:tab/>
        <w:t>Section 38</w:t>
      </w:r>
      <w:r w:rsidRPr="003903B0">
        <w:rPr>
          <w:color w:val="000000"/>
          <w:u w:color="000000"/>
        </w:rPr>
        <w:noBreakHyphen/>
        <w:t>55</w:t>
      </w:r>
      <w:r w:rsidRPr="003903B0">
        <w:rPr>
          <w:color w:val="000000"/>
          <w:u w:color="000000"/>
        </w:rPr>
        <w:noBreakHyphen/>
        <w:t>720.</w:t>
      </w:r>
      <w:r w:rsidRPr="003903B0">
        <w:rPr>
          <w:color w:val="000000"/>
          <w:u w:color="000000"/>
        </w:rPr>
        <w:tab/>
        <w:t>(A)</w:t>
      </w:r>
      <w:r w:rsidRPr="003903B0">
        <w:rPr>
          <w:color w:val="000000"/>
          <w:u w:color="000000"/>
        </w:rPr>
        <w:tab/>
        <w:t xml:space="preserve">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 </w:t>
      </w:r>
    </w:p>
    <w:p w:rsidR="007033CB" w:rsidRPr="003903B0" w:rsidRDefault="007033CB" w:rsidP="007033CB">
      <w:pPr>
        <w:rPr>
          <w:color w:val="000000"/>
          <w:u w:color="000000"/>
        </w:rPr>
      </w:pPr>
      <w:r w:rsidRPr="003903B0">
        <w:rPr>
          <w:color w:val="000000"/>
          <w:u w:color="000000"/>
        </w:rPr>
        <w:tab/>
        <w:t>(B)</w:t>
      </w:r>
      <w:r w:rsidRPr="003903B0">
        <w:rPr>
          <w:color w:val="000000"/>
          <w:u w:color="000000"/>
        </w:rPr>
        <w:tab/>
        <w:t xml:space="preserve">Delivery of a notice or document pursuant to this section must be considered equivalent to the following delivery methods: </w:t>
      </w:r>
    </w:p>
    <w:p w:rsidR="007033CB" w:rsidRPr="003903B0" w:rsidRDefault="007033CB" w:rsidP="007033CB">
      <w:pPr>
        <w:rPr>
          <w:color w:val="000000"/>
          <w:u w:color="000000"/>
        </w:rPr>
      </w:pPr>
      <w:r w:rsidRPr="003903B0">
        <w:rPr>
          <w:color w:val="000000"/>
          <w:u w:color="000000"/>
        </w:rPr>
        <w:tab/>
      </w:r>
      <w:r w:rsidRPr="003903B0">
        <w:rPr>
          <w:color w:val="000000"/>
          <w:u w:color="000000"/>
        </w:rPr>
        <w:tab/>
        <w:t>(1)</w:t>
      </w:r>
      <w:r w:rsidRPr="003903B0">
        <w:rPr>
          <w:color w:val="000000"/>
          <w:u w:color="000000"/>
        </w:rPr>
        <w:tab/>
        <w:t xml:space="preserve"> first class mail;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t>(2)</w:t>
      </w:r>
      <w:r w:rsidRPr="003903B0">
        <w:rPr>
          <w:color w:val="000000"/>
          <w:u w:color="000000"/>
        </w:rPr>
        <w:tab/>
        <w:t xml:space="preserve"> first class mail, postage prepaid. </w:t>
      </w:r>
    </w:p>
    <w:p w:rsidR="007033CB" w:rsidRPr="003903B0" w:rsidRDefault="007033CB" w:rsidP="007033CB">
      <w:pPr>
        <w:rPr>
          <w:color w:val="000000"/>
          <w:u w:color="000000"/>
        </w:rPr>
      </w:pPr>
      <w:r w:rsidRPr="003903B0">
        <w:rPr>
          <w:color w:val="000000"/>
          <w:u w:color="000000"/>
        </w:rPr>
        <w:tab/>
        <w:t>(C)(1)</w:t>
      </w:r>
      <w:r w:rsidRPr="003903B0">
        <w:rPr>
          <w:color w:val="000000"/>
          <w:u w:color="000000"/>
        </w:rPr>
        <w:tab/>
        <w:t xml:space="preserve">A notice or document may be delivered by electronic means by an insurer to a party if: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 xml:space="preserve">(a) </w:t>
      </w:r>
      <w:r w:rsidRPr="003903B0">
        <w:rPr>
          <w:color w:val="000000"/>
          <w:u w:color="000000"/>
        </w:rPr>
        <w:tab/>
        <w:t xml:space="preserve">the party has affirmatively consented to that method of delivery and has not withdrawn the consent;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(b)</w:t>
      </w:r>
      <w:r w:rsidRPr="003903B0">
        <w:rPr>
          <w:color w:val="000000"/>
          <w:u w:color="000000"/>
        </w:rPr>
        <w:tab/>
        <w:t xml:space="preserve">the party, before giving consent, is provided with a clear and conspicuous statement informing the party of: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 xml:space="preserve">(i) </w:t>
      </w:r>
      <w:r w:rsidRPr="003903B0">
        <w:rPr>
          <w:color w:val="000000"/>
          <w:u w:color="000000"/>
        </w:rPr>
        <w:tab/>
        <w:t xml:space="preserve">the right or option of the party to have the notice or document provided or made available in paper or another nonelectronic form at no additional cost;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(ii)</w:t>
      </w:r>
      <w:r w:rsidRPr="003903B0">
        <w:rPr>
          <w:color w:val="000000"/>
          <w:u w:color="000000"/>
        </w:rPr>
        <w:tab/>
        <w:t xml:space="preserve">the right of the party at any time to withdraw consent to have a notice or document delivered by electronic means;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(iii)</w:t>
      </w:r>
      <w:r w:rsidRPr="003903B0">
        <w:rPr>
          <w:color w:val="000000"/>
          <w:u w:color="000000"/>
        </w:rPr>
        <w:tab/>
        <w:t xml:space="preserve">the specific notice or document or categories of notices or documents that may be delivered by electronic means during the course of the relationship between the insurer and the party;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(iv)</w:t>
      </w:r>
      <w:r w:rsidRPr="003903B0">
        <w:rPr>
          <w:color w:val="000000"/>
          <w:u w:color="000000"/>
        </w:rPr>
        <w:tab/>
        <w:t xml:space="preserve">the means, after consent is given, by which a party may obtain a paper copy of a notice or document delivered by electronic means at no additional cost;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(v)</w:t>
      </w:r>
      <w:r w:rsidRPr="003903B0">
        <w:rPr>
          <w:color w:val="000000"/>
          <w:u w:color="000000"/>
        </w:rPr>
        <w:tab/>
        <w:t xml:space="preserve">the procedure a party must follow to withdraw consent to have a notice or document delivered by electronic means and to update information needed to contact the party electronically;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(c)</w:t>
      </w:r>
      <w:r w:rsidRPr="003903B0">
        <w:rPr>
          <w:color w:val="000000"/>
          <w:u w:color="000000"/>
        </w:rPr>
        <w:tab/>
        <w:t xml:space="preserve">the transmission or delivery method used for the electronic notice includes conspicuous language concerning its subject or purpose;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(d)</w:t>
      </w:r>
      <w:r w:rsidRPr="003903B0">
        <w:rPr>
          <w:color w:val="000000"/>
          <w:u w:color="000000"/>
        </w:rPr>
        <w:tab/>
        <w:t xml:space="preserve">the party: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 xml:space="preserve">(i) </w:t>
      </w:r>
      <w:r w:rsidRPr="003903B0">
        <w:rPr>
          <w:color w:val="000000"/>
          <w:u w:color="000000"/>
        </w:rPr>
        <w:tab/>
        <w:t xml:space="preserve">before giving consent, is provided with a statement of the hardware and software requirements for access to and retention of a notice or document delivered by electronic means;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(ii)</w:t>
      </w:r>
      <w:r w:rsidRPr="003903B0">
        <w:rPr>
          <w:color w:val="000000"/>
          <w:u w:color="000000"/>
        </w:rPr>
        <w:tab/>
        <w:t xml:space="preserve">consents electronically, or confirms consent electronically, in a manner that reasonably demonstrates that the party can access information in the electronic form that will be used for notices or documents delivered by electronic means as to which the party has given consent;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(e)</w:t>
      </w:r>
      <w:r w:rsidRPr="003903B0">
        <w:rPr>
          <w:color w:val="000000"/>
          <w:u w:color="000000"/>
        </w:rPr>
        <w:tab/>
        <w:t xml:space="preserve">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 insurer shall: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w:t>
      </w:r>
      <w:r w:rsidRPr="003903B0">
        <w:rPr>
          <w:color w:val="000000"/>
          <w:u w:color="000000"/>
        </w:rPr>
        <w:tab/>
      </w:r>
      <w:r w:rsidRPr="003903B0">
        <w:rPr>
          <w:color w:val="000000"/>
          <w:u w:color="000000"/>
        </w:rPr>
        <w:tab/>
        <w:t xml:space="preserve">provide the party with a statement of the revised hardware and software requirements for access to and retention of a notice or document delivered by electronic means;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(ii)</w:t>
      </w:r>
      <w:r w:rsidRPr="003903B0">
        <w:rPr>
          <w:color w:val="000000"/>
          <w:u w:color="000000"/>
        </w:rPr>
        <w:tab/>
        <w:t xml:space="preserve">comply with the requirements of subsection (A). </w:t>
      </w:r>
    </w:p>
    <w:p w:rsidR="007033CB" w:rsidRPr="003903B0" w:rsidRDefault="007033CB" w:rsidP="007033CB">
      <w:pPr>
        <w:rPr>
          <w:color w:val="000000"/>
          <w:u w:color="000000"/>
        </w:rPr>
      </w:pPr>
      <w:r w:rsidRPr="003903B0">
        <w:rPr>
          <w:color w:val="000000"/>
          <w:u w:color="000000"/>
        </w:rPr>
        <w:tab/>
      </w:r>
      <w:r w:rsidRPr="003903B0">
        <w:rPr>
          <w:color w:val="000000"/>
          <w:u w:color="000000"/>
        </w:rPr>
        <w:tab/>
        <w:t>(2)</w:t>
      </w:r>
      <w:r w:rsidRPr="003903B0">
        <w:rPr>
          <w:color w:val="000000"/>
          <w:u w:color="000000"/>
        </w:rPr>
        <w:tab/>
        <w:t xml:space="preserve">No insurer may cancel, refuse to issue, or refuse to renew a policy because the applicant or insured refuses to agree to receive mailings electronically pursuant to this subsection. </w:t>
      </w:r>
    </w:p>
    <w:p w:rsidR="007033CB" w:rsidRPr="003903B0" w:rsidRDefault="007033CB" w:rsidP="007033CB">
      <w:pPr>
        <w:rPr>
          <w:color w:val="000000"/>
          <w:u w:color="000000"/>
        </w:rPr>
      </w:pPr>
      <w:r w:rsidRPr="003903B0">
        <w:rPr>
          <w:color w:val="000000"/>
          <w:u w:color="000000"/>
        </w:rPr>
        <w:tab/>
        <w:t>(D)</w:t>
      </w:r>
      <w:r w:rsidRPr="003903B0">
        <w:rPr>
          <w:color w:val="000000"/>
          <w:u w:color="000000"/>
        </w:rPr>
        <w:tab/>
        <w:t xml:space="preserve">This section does not affect requirements related to content or timing of any notice or document required under applicable law. </w:t>
      </w:r>
    </w:p>
    <w:p w:rsidR="007033CB" w:rsidRPr="003903B0" w:rsidRDefault="007033CB" w:rsidP="007033CB">
      <w:pPr>
        <w:rPr>
          <w:color w:val="000000"/>
          <w:u w:color="000000"/>
        </w:rPr>
      </w:pPr>
      <w:r w:rsidRPr="003903B0">
        <w:rPr>
          <w:color w:val="000000"/>
          <w:u w:color="000000"/>
        </w:rPr>
        <w:tab/>
        <w:t>(E)</w:t>
      </w:r>
      <w:r w:rsidRPr="003903B0">
        <w:rPr>
          <w:color w:val="000000"/>
          <w:u w:color="000000"/>
        </w:rPr>
        <w:tab/>
        <w:t xml:space="preserve">If a provision of this title or applicable law requiring a notice or document to be provided to a party expressly requires verification or acknowledgment of receipt of the notice or document, the notice or document may be delivered by electronic means only if the method used provides for verification or acknowledgment of receipt. </w:t>
      </w:r>
    </w:p>
    <w:p w:rsidR="007033CB" w:rsidRPr="003903B0" w:rsidRDefault="007033CB" w:rsidP="007033CB">
      <w:pPr>
        <w:rPr>
          <w:color w:val="000000"/>
          <w:u w:color="000000"/>
        </w:rPr>
      </w:pPr>
      <w:r w:rsidRPr="003903B0">
        <w:rPr>
          <w:color w:val="000000"/>
          <w:u w:color="000000"/>
        </w:rPr>
        <w:tab/>
        <w:t>(F)</w:t>
      </w:r>
      <w:r w:rsidRPr="003903B0">
        <w:rPr>
          <w:color w:val="000000"/>
          <w:u w:color="000000"/>
        </w:rPr>
        <w:tab/>
        <w:t xml:space="preserve">The legal effectiveness, validity, or enforceability of the underlying contract or policy of insurance executed by a party may not be denied solely because of the failure to obtain electronic consent or confirmation of consent of the party pursuant to subsection (C)(1)(d)(ii). </w:t>
      </w:r>
    </w:p>
    <w:p w:rsidR="007033CB" w:rsidRPr="003903B0" w:rsidRDefault="007033CB" w:rsidP="007033CB">
      <w:pPr>
        <w:rPr>
          <w:color w:val="000000"/>
          <w:u w:color="000000"/>
        </w:rPr>
      </w:pPr>
      <w:r w:rsidRPr="003903B0">
        <w:rPr>
          <w:color w:val="000000"/>
          <w:u w:color="000000"/>
        </w:rPr>
        <w:tab/>
        <w:t>(G)</w:t>
      </w:r>
      <w:r w:rsidRPr="003903B0">
        <w:rPr>
          <w:color w:val="000000"/>
          <w:u w:color="000000"/>
        </w:rPr>
        <w:tab/>
        <w:t xml:space="preserve">A withdrawal of consent by a party: </w:t>
      </w:r>
    </w:p>
    <w:p w:rsidR="007033CB" w:rsidRPr="003903B0" w:rsidRDefault="007033CB" w:rsidP="007033CB">
      <w:pPr>
        <w:rPr>
          <w:color w:val="000000"/>
          <w:u w:color="000000"/>
        </w:rPr>
      </w:pPr>
      <w:r w:rsidRPr="003903B0">
        <w:rPr>
          <w:color w:val="000000"/>
          <w:u w:color="000000"/>
        </w:rPr>
        <w:tab/>
      </w:r>
      <w:r w:rsidRPr="003903B0">
        <w:rPr>
          <w:color w:val="000000"/>
          <w:u w:color="000000"/>
        </w:rPr>
        <w:tab/>
        <w:t>(1)</w:t>
      </w:r>
      <w:r w:rsidRPr="003903B0">
        <w:rPr>
          <w:color w:val="000000"/>
          <w:u w:color="000000"/>
        </w:rPr>
        <w:tab/>
        <w:t xml:space="preserve">does not affect the legal effectiveness, validity, or enforceability of a notice or document delivered by electronic means to the party before the withdrawal of consent is effective;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t>(2)</w:t>
      </w:r>
      <w:r w:rsidRPr="003903B0">
        <w:rPr>
          <w:color w:val="000000"/>
          <w:u w:color="000000"/>
        </w:rPr>
        <w:tab/>
        <w:t xml:space="preserve">is effective four business days after receipt of the withdrawal by the insurer. </w:t>
      </w:r>
    </w:p>
    <w:p w:rsidR="007033CB" w:rsidRPr="003903B0" w:rsidRDefault="007033CB" w:rsidP="007033CB">
      <w:pPr>
        <w:rPr>
          <w:color w:val="000000"/>
          <w:u w:color="000000"/>
        </w:rPr>
      </w:pPr>
      <w:r w:rsidRPr="003903B0">
        <w:rPr>
          <w:color w:val="000000"/>
          <w:u w:color="000000"/>
        </w:rPr>
        <w:tab/>
        <w:t>(H)</w:t>
      </w:r>
      <w:r w:rsidRPr="003903B0">
        <w:rPr>
          <w:color w:val="000000"/>
          <w:u w:color="000000"/>
        </w:rPr>
        <w:tab/>
        <w:t xml:space="preserve">Failure by an insurer to comply with subsection (C)(1)(e) may be treated, at the election of the party, as a withdrawal of consent for purposes of this section. </w:t>
      </w:r>
    </w:p>
    <w:p w:rsidR="007033CB" w:rsidRPr="003903B0" w:rsidRDefault="007033CB" w:rsidP="007033CB">
      <w:pPr>
        <w:rPr>
          <w:color w:val="000000"/>
          <w:u w:color="000000"/>
        </w:rPr>
      </w:pPr>
      <w:r w:rsidRPr="003903B0">
        <w:rPr>
          <w:color w:val="000000"/>
          <w:u w:color="000000"/>
        </w:rPr>
        <w:tab/>
        <w:t>(I)</w:t>
      </w:r>
      <w:r w:rsidRPr="003903B0">
        <w:rPr>
          <w:color w:val="000000"/>
          <w:u w:color="000000"/>
        </w:rPr>
        <w:tab/>
        <w:t xml:space="preserve">This section does not apply to a notice or document delivered by an insurer in an electronic form before the effective date of this act to a party who, before that date, had consented to receive notice or document in an electronic form otherwise allowed by law. </w:t>
      </w:r>
    </w:p>
    <w:p w:rsidR="007033CB" w:rsidRPr="003903B0" w:rsidRDefault="007033CB" w:rsidP="007033CB">
      <w:pPr>
        <w:rPr>
          <w:color w:val="000000"/>
          <w:u w:color="000000"/>
        </w:rPr>
      </w:pPr>
      <w:r w:rsidRPr="003903B0">
        <w:rPr>
          <w:color w:val="000000"/>
          <w:u w:color="000000"/>
        </w:rPr>
        <w:tab/>
        <w:t>(J)</w:t>
      </w:r>
      <w:r w:rsidRPr="003903B0">
        <w:rPr>
          <w:color w:val="000000"/>
          <w:u w:color="000000"/>
        </w:rPr>
        <w:tab/>
        <w:t xml:space="preserve">If the consent of a party to receive certain notices or documents in an electronic form is on file with an insurer before the effective date of this act, and pursuant to this section, an insurer intends to deliver additional notices or documents to such party in an electronic form, then prior to delivering such additional notices or documents electronically, the insurer shall notify the party of: </w:t>
      </w:r>
    </w:p>
    <w:p w:rsidR="007033CB" w:rsidRPr="003903B0" w:rsidRDefault="007033CB" w:rsidP="007033CB">
      <w:pPr>
        <w:rPr>
          <w:color w:val="000000"/>
          <w:u w:color="000000"/>
        </w:rPr>
      </w:pPr>
      <w:r w:rsidRPr="003903B0">
        <w:rPr>
          <w:color w:val="000000"/>
          <w:u w:color="000000"/>
        </w:rPr>
        <w:tab/>
      </w:r>
      <w:r w:rsidRPr="003903B0">
        <w:rPr>
          <w:color w:val="000000"/>
          <w:u w:color="000000"/>
        </w:rPr>
        <w:tab/>
        <w:t>(1)</w:t>
      </w:r>
      <w:r w:rsidRPr="003903B0">
        <w:rPr>
          <w:color w:val="000000"/>
          <w:u w:color="000000"/>
        </w:rPr>
        <w:tab/>
        <w:t xml:space="preserve">the notices or documents that may be delivered by electronic means under this section that were not previously delivered electronically;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t>(2)</w:t>
      </w:r>
      <w:r w:rsidRPr="003903B0">
        <w:rPr>
          <w:color w:val="000000"/>
          <w:u w:color="000000"/>
        </w:rPr>
        <w:tab/>
        <w:t xml:space="preserve">the party’s right to withdraw at any time consent to have notices or documents delivered by electronic means. </w:t>
      </w:r>
    </w:p>
    <w:p w:rsidR="007033CB" w:rsidRPr="003903B0" w:rsidRDefault="007033CB" w:rsidP="007033CB">
      <w:pPr>
        <w:rPr>
          <w:color w:val="000000"/>
          <w:u w:color="000000"/>
        </w:rPr>
      </w:pPr>
      <w:r w:rsidRPr="003903B0">
        <w:rPr>
          <w:color w:val="000000"/>
          <w:u w:color="000000"/>
        </w:rPr>
        <w:tab/>
        <w:t>(K)</w:t>
      </w:r>
      <w:r w:rsidRPr="003903B0">
        <w:rPr>
          <w:color w:val="000000"/>
          <w:u w:color="000000"/>
        </w:rPr>
        <w:tab/>
        <w:t xml:space="preserve">If a provision of this title or applicable law requires a signature, notice, or document to be notarized, acknowledged, verified, or made under oath, the requirement is satisfied if the electronic signature of the person authorized to perform those acts, together with all other information required to be included by the provision, is attached to or logically associated with the signature, notice or document. </w:t>
      </w:r>
    </w:p>
    <w:p w:rsidR="007033CB" w:rsidRPr="003903B0" w:rsidRDefault="007033CB" w:rsidP="007033CB">
      <w:pPr>
        <w:rPr>
          <w:color w:val="000000"/>
          <w:u w:color="000000"/>
        </w:rPr>
      </w:pPr>
      <w:r w:rsidRPr="003903B0">
        <w:rPr>
          <w:color w:val="000000"/>
          <w:u w:color="000000"/>
        </w:rPr>
        <w:tab/>
        <w:t>(L)</w:t>
      </w:r>
      <w:r w:rsidRPr="003903B0">
        <w:rPr>
          <w:color w:val="000000"/>
          <w:u w:color="000000"/>
        </w:rPr>
        <w:tab/>
        <w:t>This section may not be construed to modify, limit, or supersede the provisions of the federal Electronic Signatures in Global and National Commerce Act, Public Law 106</w:t>
      </w:r>
      <w:r w:rsidRPr="003903B0">
        <w:rPr>
          <w:color w:val="000000"/>
          <w:u w:color="000000"/>
        </w:rPr>
        <w:noBreakHyphen/>
        <w:t xml:space="preserve">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 </w:t>
      </w:r>
    </w:p>
    <w:p w:rsidR="007033CB" w:rsidRPr="003903B0" w:rsidRDefault="007033CB" w:rsidP="007033CB">
      <w:pPr>
        <w:rPr>
          <w:color w:val="000000"/>
          <w:u w:color="000000"/>
        </w:rPr>
      </w:pPr>
      <w:r w:rsidRPr="003903B0">
        <w:rPr>
          <w:color w:val="000000"/>
          <w:u w:color="000000"/>
        </w:rPr>
        <w:tab/>
        <w:t>(M)</w:t>
      </w:r>
      <w:r w:rsidRPr="003903B0">
        <w:rPr>
          <w:u w:color="000000"/>
        </w:rPr>
        <w:tab/>
        <w:t>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r w:rsidRPr="003903B0">
        <w:rPr>
          <w:color w:val="000000"/>
          <w:u w:color="000000"/>
        </w:rPr>
        <w:t xml:space="preserve"> </w:t>
      </w:r>
    </w:p>
    <w:p w:rsidR="007033CB" w:rsidRPr="003903B0" w:rsidRDefault="007033CB" w:rsidP="007033CB">
      <w:r w:rsidRPr="003903B0">
        <w:rPr>
          <w:color w:val="000000"/>
          <w:u w:color="000000"/>
        </w:rPr>
        <w:tab/>
        <w:t>(N)</w:t>
      </w:r>
      <w:r w:rsidRPr="003903B0">
        <w:rPr>
          <w:color w:val="000000"/>
          <w:u w:color="000000"/>
        </w:rPr>
        <w:tab/>
        <w:t xml:space="preserve">The director or his designee may promulgate by bulletin, regulation or order the requirements necessary to implement the provisions of this section.” </w:t>
      </w:r>
      <w:r w:rsidR="00713E38">
        <w:rPr>
          <w:color w:val="000000"/>
          <w:u w:color="000000"/>
        </w:rPr>
        <w:t xml:space="preserve"> </w:t>
      </w:r>
      <w:r w:rsidRPr="003903B0">
        <w:rPr>
          <w:color w:val="000000"/>
          <w:u w:color="000000"/>
        </w:rPr>
        <w:t>/</w:t>
      </w:r>
    </w:p>
    <w:p w:rsidR="007033CB" w:rsidRPr="003903B0" w:rsidRDefault="007033CB" w:rsidP="007033CB">
      <w:r w:rsidRPr="003903B0">
        <w:t>Renumber sections to conform.</w:t>
      </w:r>
    </w:p>
    <w:p w:rsidR="007033CB" w:rsidRDefault="007033CB" w:rsidP="007033CB">
      <w:r w:rsidRPr="003903B0">
        <w:t>Amend title to conform.</w:t>
      </w:r>
    </w:p>
    <w:p w:rsidR="007033CB" w:rsidRDefault="007033CB" w:rsidP="007033CB"/>
    <w:p w:rsidR="007033CB" w:rsidRDefault="007033CB" w:rsidP="007033CB">
      <w:r>
        <w:t>Rep. RYHAL explained the amendment.</w:t>
      </w:r>
    </w:p>
    <w:p w:rsidR="007033CB" w:rsidRDefault="007033CB" w:rsidP="007033CB">
      <w:r>
        <w:t>The amendment was then adopted.</w:t>
      </w:r>
    </w:p>
    <w:p w:rsidR="007033CB" w:rsidRDefault="007033CB" w:rsidP="007033CB"/>
    <w:p w:rsidR="007033CB" w:rsidRDefault="007033CB" w:rsidP="007033CB">
      <w:r>
        <w:t>Rep. RYHAL explained the Bill.</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47" w:name="vote_start144"/>
      <w:bookmarkEnd w:id="47"/>
      <w:r>
        <w:t>Yeas 94; Nays 2</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Bales</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Bennett</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Hiott</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Lowe</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Ridgeway</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Robinson-Simpson</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Spires</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Total--94</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r>
              <w:t>Magnuson</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Total--2</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9--ORDERED TO BE READ THIRD TIME TOMORROW</w:t>
      </w:r>
    </w:p>
    <w:p w:rsidR="007033CB" w:rsidRDefault="007033CB" w:rsidP="007033CB">
      <w:r>
        <w:t xml:space="preserve">On motion of Rep. RYHAL, with unanimous consent, it was ordered that S. 9 be read the third time tomorrow.  </w:t>
      </w:r>
    </w:p>
    <w:p w:rsidR="007033CB" w:rsidRDefault="007033CB" w:rsidP="007033CB"/>
    <w:p w:rsidR="007033CB" w:rsidRDefault="007033CB" w:rsidP="007033CB">
      <w:pPr>
        <w:keepNext/>
        <w:jc w:val="center"/>
        <w:rPr>
          <w:b/>
        </w:rPr>
      </w:pPr>
      <w:r w:rsidRPr="007033CB">
        <w:rPr>
          <w:b/>
        </w:rPr>
        <w:t>S. 279--REQUEST FOR DEBATE AND ORDERED TO THIRD READING</w:t>
      </w:r>
    </w:p>
    <w:p w:rsidR="007033CB" w:rsidRDefault="007033CB" w:rsidP="007033CB">
      <w:pPr>
        <w:keepNext/>
      </w:pPr>
      <w:r>
        <w:t>The following Bill was taken up:</w:t>
      </w:r>
    </w:p>
    <w:p w:rsidR="007033CB" w:rsidRDefault="007033CB" w:rsidP="007033CB">
      <w:pPr>
        <w:keepNext/>
      </w:pPr>
      <w:bookmarkStart w:id="48" w:name="include_clip_start_149"/>
      <w:bookmarkEnd w:id="48"/>
    </w:p>
    <w:p w:rsidR="007033CB" w:rsidRDefault="007033CB" w:rsidP="007033CB">
      <w:r>
        <w:t>S. 279 --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REDESIGNATE CHAPTER 60, TITLE 40 AS "REAL ESTATE APPRAISERS AND APPRAISAL MANAGEMENT COMPANIES".</w:t>
      </w:r>
    </w:p>
    <w:p w:rsidR="007033CB" w:rsidRDefault="007033CB" w:rsidP="007033CB">
      <w:bookmarkStart w:id="49" w:name="include_clip_end_149"/>
      <w:bookmarkEnd w:id="49"/>
    </w:p>
    <w:p w:rsidR="007033CB" w:rsidRDefault="007033CB" w:rsidP="007033CB">
      <w:r>
        <w:t>Rep. MACK explained the Bill.</w:t>
      </w:r>
    </w:p>
    <w:p w:rsidR="007033CB" w:rsidRDefault="007033CB" w:rsidP="007033CB"/>
    <w:p w:rsidR="007033CB" w:rsidRDefault="007033CB" w:rsidP="007033CB">
      <w:r>
        <w:t>Rep. HILL requested debate on the Bill.</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50" w:name="vote_start153"/>
      <w:bookmarkEnd w:id="50"/>
      <w:r>
        <w:t>Yeas 93;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Caskey</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Ridgeway</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Spires</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keepNext/>
              <w:ind w:firstLine="0"/>
            </w:pPr>
            <w:r>
              <w:t>Wheeler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Total--93</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Pr="00465EDF" w:rsidRDefault="007033CB" w:rsidP="007033CB">
      <w:pPr>
        <w:keepNext/>
        <w:ind w:firstLine="0"/>
        <w:jc w:val="center"/>
        <w:rPr>
          <w:b/>
          <w:szCs w:val="22"/>
        </w:rPr>
      </w:pPr>
      <w:bookmarkStart w:id="51" w:name="file_start155"/>
      <w:bookmarkEnd w:id="51"/>
      <w:r w:rsidRPr="00465EDF">
        <w:rPr>
          <w:b/>
          <w:szCs w:val="22"/>
        </w:rPr>
        <w:t>STATEMENT FOR THE HOUSE JOURNAL</w:t>
      </w:r>
    </w:p>
    <w:p w:rsidR="007033CB" w:rsidRPr="00465EDF" w:rsidRDefault="007033CB" w:rsidP="007033CB">
      <w:pPr>
        <w:ind w:firstLine="0"/>
        <w:jc w:val="center"/>
        <w:rPr>
          <w:szCs w:val="22"/>
        </w:rPr>
      </w:pPr>
      <w:r w:rsidRPr="00465EDF">
        <w:rPr>
          <w:szCs w:val="22"/>
        </w:rPr>
        <w:t>ABSTENTION FROM VOTING</w:t>
      </w:r>
    </w:p>
    <w:p w:rsidR="007033CB" w:rsidRPr="00465EDF" w:rsidRDefault="007033CB" w:rsidP="007033CB">
      <w:pPr>
        <w:ind w:firstLine="0"/>
        <w:jc w:val="center"/>
        <w:rPr>
          <w:szCs w:val="22"/>
        </w:rPr>
      </w:pPr>
      <w:r w:rsidRPr="00465EDF">
        <w:rPr>
          <w:szCs w:val="22"/>
        </w:rPr>
        <w:t>BASED ON POTENTIAL CONFLICT OF INTEREST</w:t>
      </w:r>
    </w:p>
    <w:p w:rsidR="007033CB" w:rsidRPr="00465EDF" w:rsidRDefault="007033CB" w:rsidP="007033CB">
      <w:pPr>
        <w:ind w:firstLine="0"/>
        <w:jc w:val="center"/>
        <w:rPr>
          <w:b/>
          <w:szCs w:val="22"/>
        </w:rPr>
      </w:pPr>
    </w:p>
    <w:p w:rsidR="007033CB" w:rsidRPr="00465EDF" w:rsidRDefault="007033CB" w:rsidP="007033CB">
      <w:pPr>
        <w:ind w:firstLine="0"/>
        <w:rPr>
          <w:szCs w:val="22"/>
        </w:rPr>
      </w:pPr>
      <w:r w:rsidRPr="00465EDF">
        <w:rPr>
          <w:szCs w:val="22"/>
        </w:rPr>
        <w:tab/>
        <w:t>In accordance with §8-13-700(B) of the S.C. Code, I abstained from voting on S. 279 because of a potential conflict of interest and wish to have my recusal noted for the record in the House Journal of this date:</w:t>
      </w:r>
    </w:p>
    <w:p w:rsidR="007033CB" w:rsidRPr="00465EDF" w:rsidRDefault="007033CB" w:rsidP="007033CB">
      <w:pPr>
        <w:ind w:firstLine="0"/>
        <w:rPr>
          <w:szCs w:val="22"/>
        </w:rPr>
      </w:pPr>
      <w:r w:rsidRPr="00465EDF">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7033CB" w:rsidRDefault="007033CB" w:rsidP="007033CB">
      <w:pPr>
        <w:ind w:firstLine="0"/>
      </w:pPr>
      <w:r w:rsidRPr="00465EDF">
        <w:rPr>
          <w:szCs w:val="22"/>
        </w:rPr>
        <w:tab/>
        <w:t>Rep. Jay West</w:t>
      </w:r>
    </w:p>
    <w:p w:rsidR="007033CB" w:rsidRDefault="007033CB" w:rsidP="007033CB">
      <w:pPr>
        <w:ind w:firstLine="0"/>
      </w:pPr>
    </w:p>
    <w:p w:rsidR="007033CB" w:rsidRDefault="007033CB" w:rsidP="007033CB">
      <w:pPr>
        <w:keepNext/>
        <w:jc w:val="center"/>
        <w:rPr>
          <w:b/>
        </w:rPr>
      </w:pPr>
      <w:r w:rsidRPr="007033CB">
        <w:rPr>
          <w:b/>
        </w:rPr>
        <w:t>OBJECTION TO MOTION</w:t>
      </w:r>
    </w:p>
    <w:p w:rsidR="007033CB" w:rsidRDefault="007033CB" w:rsidP="007033CB">
      <w:r>
        <w:t>Rep. MACK asked unanimous consent that S. 279 be read a third time tomorrow.</w:t>
      </w:r>
    </w:p>
    <w:p w:rsidR="007033CB" w:rsidRDefault="007033CB" w:rsidP="007033CB">
      <w:r>
        <w:t>Rep. HILL objected.</w:t>
      </w:r>
    </w:p>
    <w:p w:rsidR="007033CB" w:rsidRDefault="007033CB" w:rsidP="007033CB"/>
    <w:p w:rsidR="007033CB" w:rsidRDefault="007033CB" w:rsidP="007033CB">
      <w:r>
        <w:t xml:space="preserve">Further proceedings were interrupted by expiration of time on the uncontested Calendar.  </w:t>
      </w:r>
    </w:p>
    <w:p w:rsidR="007033CB" w:rsidRDefault="007033CB" w:rsidP="007033CB"/>
    <w:p w:rsidR="007033CB" w:rsidRDefault="007033CB" w:rsidP="007033CB">
      <w:pPr>
        <w:keepNext/>
        <w:jc w:val="center"/>
        <w:rPr>
          <w:b/>
        </w:rPr>
      </w:pPr>
      <w:r w:rsidRPr="007033CB">
        <w:rPr>
          <w:b/>
        </w:rPr>
        <w:t>OBJECTION TO MOTION</w:t>
      </w:r>
    </w:p>
    <w:p w:rsidR="007033CB" w:rsidRDefault="007033CB" w:rsidP="007033CB">
      <w:r>
        <w:t>Rep. MURPHY asked unanimous consent that S. 234 be read a third time tomorrow.</w:t>
      </w:r>
    </w:p>
    <w:p w:rsidR="007033CB" w:rsidRDefault="007033CB" w:rsidP="007033CB">
      <w:r>
        <w:t>Rep. HILL objected.</w:t>
      </w:r>
    </w:p>
    <w:p w:rsidR="007033CB" w:rsidRDefault="007033CB" w:rsidP="007033CB"/>
    <w:p w:rsidR="007033CB" w:rsidRDefault="007033CB" w:rsidP="007033CB">
      <w:pPr>
        <w:keepNext/>
        <w:jc w:val="center"/>
        <w:rPr>
          <w:b/>
        </w:rPr>
      </w:pPr>
      <w:r w:rsidRPr="007033CB">
        <w:rPr>
          <w:b/>
        </w:rPr>
        <w:t>S. 637--RECALLED FROM SPARTANBURG DELEGATION</w:t>
      </w:r>
    </w:p>
    <w:p w:rsidR="007033CB" w:rsidRDefault="007033CB" w:rsidP="007033CB">
      <w:r>
        <w:t>On motion of Rep. ALLISON, with unanimous consent, the following Bill was ordered recalled from the Spartanburg Delegation:</w:t>
      </w:r>
    </w:p>
    <w:p w:rsidR="007033CB" w:rsidRDefault="007033CB" w:rsidP="007033CB">
      <w:bookmarkStart w:id="52" w:name="include_clip_start_162"/>
      <w:bookmarkEnd w:id="52"/>
    </w:p>
    <w:p w:rsidR="007033CB" w:rsidRDefault="007033CB" w:rsidP="007033CB">
      <w:r>
        <w:t>S. 637 -- Senators Talley, Martin, Peeler, Reese and Corbin: A BILL TO AMEND SECTION 7-7-490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7033CB" w:rsidRDefault="007033CB" w:rsidP="007033CB">
      <w:bookmarkStart w:id="53" w:name="include_clip_end_162"/>
      <w:bookmarkEnd w:id="53"/>
    </w:p>
    <w:p w:rsidR="007033CB" w:rsidRDefault="007033CB" w:rsidP="007033CB">
      <w:pPr>
        <w:keepNext/>
        <w:jc w:val="center"/>
        <w:rPr>
          <w:b/>
        </w:rPr>
      </w:pPr>
      <w:r w:rsidRPr="007033CB">
        <w:rPr>
          <w:b/>
        </w:rPr>
        <w:t>S. 562--RECALLED FROM SUMTER DELEGATION</w:t>
      </w:r>
    </w:p>
    <w:p w:rsidR="007033CB" w:rsidRDefault="007033CB" w:rsidP="007033CB">
      <w:r>
        <w:t>On motion of Rep. WEEKS, with unanimous consent, the following Bill was ordered recalled from the Sumter Delegation:</w:t>
      </w:r>
    </w:p>
    <w:p w:rsidR="007033CB" w:rsidRDefault="007033CB" w:rsidP="007033CB">
      <w:bookmarkStart w:id="54" w:name="include_clip_start_164"/>
      <w:bookmarkEnd w:id="54"/>
    </w:p>
    <w:p w:rsidR="007033CB" w:rsidRDefault="007033CB" w:rsidP="007033CB">
      <w:r>
        <w:t>S. 562 --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7033CB" w:rsidRDefault="007033CB" w:rsidP="007033CB">
      <w:pPr>
        <w:keepNext/>
        <w:jc w:val="center"/>
        <w:rPr>
          <w:b/>
        </w:rPr>
      </w:pPr>
      <w:bookmarkStart w:id="55" w:name="include_clip_end_164"/>
      <w:bookmarkEnd w:id="55"/>
      <w:r w:rsidRPr="007033CB">
        <w:rPr>
          <w:b/>
        </w:rPr>
        <w:t>S. 488--RECALLED FROM COMMITTEE ON EDUCATION AND PUBLIC WORKS</w:t>
      </w:r>
    </w:p>
    <w:p w:rsidR="007033CB" w:rsidRDefault="007033CB" w:rsidP="007033CB">
      <w:r>
        <w:t>On motion of Rep. WILLIS, with unanimous consent, the following Bill was ordered recalled from the Committee on Education and Public Works:</w:t>
      </w:r>
    </w:p>
    <w:p w:rsidR="007033CB" w:rsidRDefault="007033CB" w:rsidP="007033CB">
      <w:bookmarkStart w:id="56" w:name="include_clip_start_166"/>
      <w:bookmarkEnd w:id="56"/>
    </w:p>
    <w:p w:rsidR="007033CB" w:rsidRDefault="007033CB" w:rsidP="007033CB">
      <w:r>
        <w:t>S. 488 -- Senators Grooms, Johnson, Campbell, Climer, Campsen, Peeler, Reese and Shealy: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7033CB" w:rsidRDefault="007033CB" w:rsidP="007033CB">
      <w:bookmarkStart w:id="57" w:name="include_clip_end_166"/>
      <w:bookmarkEnd w:id="57"/>
    </w:p>
    <w:p w:rsidR="00713E38" w:rsidRDefault="007033CB" w:rsidP="007033CB">
      <w:pPr>
        <w:keepNext/>
        <w:jc w:val="center"/>
        <w:rPr>
          <w:b/>
        </w:rPr>
      </w:pPr>
      <w:r w:rsidRPr="007033CB">
        <w:rPr>
          <w:b/>
        </w:rPr>
        <w:t xml:space="preserve">S. 61--RECALLED FROM COMMITTEE ON </w:t>
      </w:r>
    </w:p>
    <w:p w:rsidR="007033CB" w:rsidRDefault="007033CB" w:rsidP="007033CB">
      <w:pPr>
        <w:keepNext/>
        <w:jc w:val="center"/>
        <w:rPr>
          <w:b/>
        </w:rPr>
      </w:pPr>
      <w:r w:rsidRPr="007033CB">
        <w:rPr>
          <w:b/>
        </w:rPr>
        <w:t>WAYS AND MEANS</w:t>
      </w:r>
    </w:p>
    <w:p w:rsidR="007033CB" w:rsidRDefault="007033CB" w:rsidP="007033CB">
      <w:r>
        <w:t>On motion of Rep. SIMRILL, with unanimous consent, the following Bill was ordered recalled from the Committee on Ways and Means:</w:t>
      </w:r>
    </w:p>
    <w:p w:rsidR="007033CB" w:rsidRDefault="007033CB" w:rsidP="007033CB">
      <w:bookmarkStart w:id="58" w:name="include_clip_start_168"/>
      <w:bookmarkEnd w:id="58"/>
    </w:p>
    <w:p w:rsidR="007033CB" w:rsidRDefault="007033CB" w:rsidP="007033CB">
      <w:r>
        <w:t>S. 61 -- Senator Hutto: 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7033CB" w:rsidRDefault="007033CB" w:rsidP="007033CB">
      <w:bookmarkStart w:id="59" w:name="include_clip_end_168"/>
      <w:bookmarkEnd w:id="59"/>
    </w:p>
    <w:p w:rsidR="007033CB" w:rsidRDefault="00CE38A1" w:rsidP="007033CB">
      <w:pPr>
        <w:keepNext/>
        <w:jc w:val="center"/>
        <w:rPr>
          <w:b/>
        </w:rPr>
      </w:pPr>
      <w:r>
        <w:rPr>
          <w:b/>
        </w:rPr>
        <w:br w:type="column"/>
      </w:r>
      <w:r w:rsidR="007033CB" w:rsidRPr="007033CB">
        <w:rPr>
          <w:b/>
        </w:rPr>
        <w:t>H. 3822--RECALLED FROM COMMITTEE ON MEDICAL, MILITARY, PUBLIC AND MUNICIPAL AFFAIRS</w:t>
      </w:r>
    </w:p>
    <w:p w:rsidR="007033CB" w:rsidRDefault="007033CB" w:rsidP="007033CB">
      <w:r>
        <w:t>On motion of Rep. BEDINGFIELD, with unanimous consent, the following Bill was ordered recalled from the Committee on Medical, Military, Public and Municipal Affairs:</w:t>
      </w:r>
    </w:p>
    <w:p w:rsidR="007033CB" w:rsidRDefault="007033CB" w:rsidP="007033CB">
      <w:bookmarkStart w:id="60" w:name="include_clip_start_170"/>
      <w:bookmarkEnd w:id="60"/>
    </w:p>
    <w:p w:rsidR="007033CB" w:rsidRDefault="007033CB" w:rsidP="007033CB">
      <w:r>
        <w:t>H. 3822 -- Reps. Fry, Bedingfield, Henderson, Huggins, Johnson, Hewitt, Crawford, Duckworth, Arrington, Allison, Tallon, Hamilton, Felder, Elliott, Jordan, B. Newton, Martin, Erickson, West, Lowe, Ryhal, Atwater, Willis, Jefferson, W. Newton, Bennett, Crosby, Long, Putnam and Cogswell: 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7033CB" w:rsidRDefault="007033CB" w:rsidP="007033CB">
      <w:bookmarkStart w:id="61" w:name="include_clip_end_170"/>
      <w:bookmarkEnd w:id="61"/>
    </w:p>
    <w:p w:rsidR="007033CB" w:rsidRDefault="007033CB" w:rsidP="007033CB">
      <w:pPr>
        <w:keepNext/>
        <w:jc w:val="center"/>
        <w:rPr>
          <w:b/>
        </w:rPr>
      </w:pPr>
      <w:r w:rsidRPr="007033CB">
        <w:rPr>
          <w:b/>
        </w:rPr>
        <w:t>OBJECTION TO RECALL</w:t>
      </w:r>
    </w:p>
    <w:p w:rsidR="007033CB" w:rsidRDefault="007033CB" w:rsidP="007033CB">
      <w:r>
        <w:t>Rep. BEDINGFIELD asked unanimous consent to recall H. 3819 from the Committee on Medical, Military, Public and Municipal Affairs.</w:t>
      </w:r>
    </w:p>
    <w:p w:rsidR="007033CB" w:rsidRDefault="007033CB" w:rsidP="007033CB">
      <w:r>
        <w:t>Rep. YOW objected.</w:t>
      </w:r>
    </w:p>
    <w:p w:rsidR="007033CB" w:rsidRDefault="007033CB" w:rsidP="007033CB"/>
    <w:p w:rsidR="007033CB" w:rsidRDefault="007033CB" w:rsidP="007033CB">
      <w:pPr>
        <w:keepNext/>
        <w:jc w:val="center"/>
        <w:rPr>
          <w:b/>
        </w:rPr>
      </w:pPr>
      <w:r w:rsidRPr="007033CB">
        <w:rPr>
          <w:b/>
        </w:rPr>
        <w:t>OBJECTION TO RECALL</w:t>
      </w:r>
    </w:p>
    <w:p w:rsidR="007033CB" w:rsidRDefault="007033CB" w:rsidP="007033CB">
      <w:r>
        <w:t>Rep. MACK asked unanimous consent to recall S. 185 from the Committee on Labor, Commerce and Industry.</w:t>
      </w:r>
    </w:p>
    <w:p w:rsidR="007033CB" w:rsidRDefault="007033CB" w:rsidP="007033CB">
      <w:r>
        <w:t>Rep. HILL objected.</w:t>
      </w:r>
    </w:p>
    <w:p w:rsidR="007033CB" w:rsidRDefault="007033CB" w:rsidP="007033CB"/>
    <w:p w:rsidR="007033CB" w:rsidRDefault="007033CB" w:rsidP="007033CB">
      <w:pPr>
        <w:keepNext/>
        <w:jc w:val="center"/>
        <w:rPr>
          <w:b/>
        </w:rPr>
      </w:pPr>
      <w:r w:rsidRPr="007033CB">
        <w:rPr>
          <w:b/>
        </w:rPr>
        <w:t>H. 3247--DEBATE ADJOURNED</w:t>
      </w:r>
    </w:p>
    <w:p w:rsidR="007033CB" w:rsidRDefault="007033CB" w:rsidP="007033CB">
      <w:r>
        <w:t xml:space="preserve">The Senate Amendments to the following Bill were taken up for consideration: </w:t>
      </w:r>
    </w:p>
    <w:p w:rsidR="007033CB" w:rsidRDefault="007033CB" w:rsidP="007033CB">
      <w:bookmarkStart w:id="62" w:name="include_clip_start_176"/>
      <w:bookmarkEnd w:id="62"/>
    </w:p>
    <w:p w:rsidR="007033CB" w:rsidRDefault="007033CB" w:rsidP="007033CB">
      <w:r>
        <w:t>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7033CB" w:rsidRDefault="007033CB" w:rsidP="007033CB">
      <w:bookmarkStart w:id="63" w:name="include_clip_end_176"/>
      <w:bookmarkEnd w:id="63"/>
    </w:p>
    <w:p w:rsidR="007033CB" w:rsidRDefault="007033CB" w:rsidP="007033CB">
      <w:r>
        <w:t>Rep. DANING moved to adjourn debate upon the Senate Amendments until Tuesday, May 9, which was agreed to.</w:t>
      </w:r>
    </w:p>
    <w:p w:rsidR="007033CB" w:rsidRDefault="007033CB" w:rsidP="007033CB"/>
    <w:p w:rsidR="007033CB" w:rsidRDefault="007033CB" w:rsidP="007033CB">
      <w:pPr>
        <w:keepNext/>
        <w:jc w:val="center"/>
        <w:rPr>
          <w:b/>
        </w:rPr>
      </w:pPr>
      <w:r w:rsidRPr="007033CB">
        <w:rPr>
          <w:b/>
        </w:rPr>
        <w:t>H. 3349--SENATE AMENDMENTS CONCURRED IN AND BILL ENROLLED</w:t>
      </w:r>
    </w:p>
    <w:p w:rsidR="007033CB" w:rsidRDefault="007033CB" w:rsidP="007033CB">
      <w:r>
        <w:t xml:space="preserve">The Senate Amendments to the following Bill were taken up for consideration: </w:t>
      </w:r>
    </w:p>
    <w:p w:rsidR="007033CB" w:rsidRDefault="007033CB" w:rsidP="007033CB">
      <w:bookmarkStart w:id="64" w:name="include_clip_start_179"/>
      <w:bookmarkEnd w:id="64"/>
    </w:p>
    <w:p w:rsidR="007033CB" w:rsidRDefault="007033CB" w:rsidP="007033CB">
      <w:r>
        <w:t>H. 3349 -- Reps. Erickson and B. Newton: A BILL TO AMEND ARTICLE 15, CHAPTER 33, TITLE 40, CODE OF LAWS OF SOUTH CAROLINA, 1976, RELATING TO THE NURSE LICENSURE COMPACT, SO AS TO REVISE THE PROVISIONS OF THE COMPACT TO REFLECT CHANGES MANDATED FOR MEMBERSHIP IN THE COMPACT.</w:t>
      </w:r>
    </w:p>
    <w:p w:rsidR="007033CB" w:rsidRDefault="007033CB" w:rsidP="007033CB">
      <w:bookmarkStart w:id="65" w:name="include_clip_end_179"/>
      <w:bookmarkEnd w:id="65"/>
      <w:r>
        <w:t>Rep. ERICKSON explained the Senate Amendments.</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66" w:name="vote_start181"/>
      <w:bookmarkEnd w:id="66"/>
      <w:r>
        <w:t>Yeas 88;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Hewitt</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Lowe</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Spires</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Total--88</w:t>
      </w:r>
    </w:p>
    <w:p w:rsidR="007033CB" w:rsidRDefault="007033CB" w:rsidP="007033CB">
      <w:pPr>
        <w:jc w:val="center"/>
        <w:rPr>
          <w:b/>
        </w:rPr>
      </w:pPr>
    </w:p>
    <w:p w:rsidR="007033CB" w:rsidRDefault="00CE38A1" w:rsidP="007033CB">
      <w:pPr>
        <w:ind w:firstLine="0"/>
      </w:pPr>
      <w:r>
        <w:br w:type="column"/>
      </w:r>
      <w:r w:rsidR="007033CB" w:rsidRPr="007033CB">
        <w:t xml:space="preserve"> </w:t>
      </w:r>
      <w:r w:rsidR="007033CB">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The Senate Amendments were agreed to, and the Bill having received three readings in both Houses, it was ordered that the title be changed to that of an Act, and that it be enrolled for ratification.</w:t>
      </w:r>
    </w:p>
    <w:p w:rsidR="007033CB" w:rsidRDefault="007033CB" w:rsidP="007033CB"/>
    <w:p w:rsidR="007033CB" w:rsidRDefault="007033CB" w:rsidP="007033CB">
      <w:pPr>
        <w:keepNext/>
        <w:jc w:val="center"/>
        <w:rPr>
          <w:b/>
        </w:rPr>
      </w:pPr>
      <w:r w:rsidRPr="007033CB">
        <w:rPr>
          <w:b/>
        </w:rPr>
        <w:t>H. 3587--SENATE AMENDMENTS CONCURRED IN AND BILL ENROLLED</w:t>
      </w:r>
    </w:p>
    <w:p w:rsidR="007033CB" w:rsidRDefault="007033CB" w:rsidP="007033CB">
      <w:r>
        <w:t xml:space="preserve">The Senate Amendments to the following Joint Resolution were taken up for consideration: </w:t>
      </w:r>
    </w:p>
    <w:p w:rsidR="00713E38" w:rsidRDefault="00713E38" w:rsidP="007033CB">
      <w:bookmarkStart w:id="67" w:name="include_clip_start_184"/>
      <w:bookmarkEnd w:id="67"/>
    </w:p>
    <w:p w:rsidR="007033CB" w:rsidRDefault="007033CB" w:rsidP="007033CB">
      <w:r>
        <w:t>H. 3587 -- Reps. Henderson, Knight and Felder: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7033CB" w:rsidRDefault="007033CB" w:rsidP="007033CB">
      <w:bookmarkStart w:id="68" w:name="include_clip_end_184"/>
      <w:bookmarkEnd w:id="68"/>
    </w:p>
    <w:p w:rsidR="007033CB" w:rsidRDefault="007033CB" w:rsidP="007033CB">
      <w:r>
        <w:t>Rep. HENDERSON explained the Senate Amendments.</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69" w:name="vote_start186"/>
      <w:bookmarkEnd w:id="69"/>
      <w:r>
        <w:t>Yeas 89;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Dillard</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Mack</w:t>
            </w:r>
          </w:p>
        </w:tc>
      </w:tr>
      <w:tr w:rsidR="007033CB" w:rsidRPr="007033CB" w:rsidTr="007033CB">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Parks</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Spires</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Total--89</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The Senate Amendments were agreed to, and the Joint Resolution having received three readings in both Houses, it was ordered that the title be changed to that of an Act, and that it be enrolled for ratification.</w:t>
      </w:r>
    </w:p>
    <w:p w:rsidR="007033CB" w:rsidRDefault="007033CB" w:rsidP="007033CB"/>
    <w:p w:rsidR="007033CB" w:rsidRDefault="007033CB" w:rsidP="007033CB">
      <w:pPr>
        <w:keepNext/>
        <w:jc w:val="center"/>
        <w:rPr>
          <w:b/>
        </w:rPr>
      </w:pPr>
      <w:r w:rsidRPr="007033CB">
        <w:rPr>
          <w:b/>
        </w:rPr>
        <w:t>H. 3879--SENATE AMENDMENTS CONCURRED IN AND BILL ENROLLED</w:t>
      </w:r>
    </w:p>
    <w:p w:rsidR="007033CB" w:rsidRDefault="007033CB" w:rsidP="007033CB">
      <w:r>
        <w:t xml:space="preserve">The Senate Amendments to the following Bill were taken up for consideration: </w:t>
      </w:r>
    </w:p>
    <w:p w:rsidR="007033CB" w:rsidRDefault="007033CB" w:rsidP="007033CB">
      <w:bookmarkStart w:id="70" w:name="include_clip_start_189"/>
      <w:bookmarkEnd w:id="70"/>
    </w:p>
    <w:p w:rsidR="007033CB" w:rsidRDefault="007033CB" w:rsidP="007033CB">
      <w:r>
        <w:t>H. 3879 -- Reps. Davis, Yow, Thayer, Anderson and Gilliard: A BILL TO AMEND SECTION 42-9-290, CODE OF LAWS OF SOUTH CAROLINA, 1976, RELATING TO THE MAXIMUM AMOUNT OF BURIAL EXPENSES PAYABLE UNDER WORKERS' COMPENSATION LAWS FOR ACCIDENTAL DEATH, SO AS TO INCREASE THE MAXIMUM PAYABLE AMOUNT TO SEVENTY-FIVE HUNDRED DOLLARS.</w:t>
      </w:r>
    </w:p>
    <w:p w:rsidR="007033CB" w:rsidRDefault="007033CB" w:rsidP="007033CB">
      <w:bookmarkStart w:id="71" w:name="include_clip_end_189"/>
      <w:bookmarkEnd w:id="71"/>
    </w:p>
    <w:p w:rsidR="007033CB" w:rsidRDefault="007033CB" w:rsidP="007033CB">
      <w:r>
        <w:t>Rep. RYHAL explained the Senate Amendments.</w:t>
      </w:r>
    </w:p>
    <w:p w:rsidR="007033CB" w:rsidRDefault="007033CB" w:rsidP="007033CB">
      <w:r>
        <w:t>Rep.</w:t>
      </w:r>
      <w:r w:rsidR="00713E38">
        <w:t xml:space="preserve"> </w:t>
      </w:r>
      <w:r>
        <w:t xml:space="preserve">G. M. SMITH spoke in favor the Senate Amendments.  </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72" w:name="vote_start192"/>
      <w:bookmarkEnd w:id="72"/>
      <w:r>
        <w:t>Yeas 82; Nays 16</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Anderson</w:t>
            </w:r>
          </w:p>
        </w:tc>
      </w:tr>
      <w:tr w:rsidR="007033CB" w:rsidRPr="007033CB" w:rsidTr="007033CB">
        <w:tc>
          <w:tcPr>
            <w:tcW w:w="2179" w:type="dxa"/>
            <w:shd w:val="clear" w:color="auto" w:fill="auto"/>
          </w:tcPr>
          <w:p w:rsidR="007033CB" w:rsidRPr="007033CB" w:rsidRDefault="007033CB" w:rsidP="007033CB">
            <w:pPr>
              <w:ind w:firstLine="0"/>
            </w:pPr>
            <w:r>
              <w:t>Anthony</w:t>
            </w:r>
          </w:p>
        </w:tc>
        <w:tc>
          <w:tcPr>
            <w:tcW w:w="2179" w:type="dxa"/>
            <w:shd w:val="clear" w:color="auto" w:fill="auto"/>
          </w:tcPr>
          <w:p w:rsidR="007033CB" w:rsidRPr="007033CB" w:rsidRDefault="007033CB" w:rsidP="007033CB">
            <w:pPr>
              <w:ind w:firstLine="0"/>
            </w:pPr>
            <w:r>
              <w:t>Arrington</w:t>
            </w:r>
          </w:p>
        </w:tc>
        <w:tc>
          <w:tcPr>
            <w:tcW w:w="2180" w:type="dxa"/>
            <w:shd w:val="clear" w:color="auto" w:fill="auto"/>
          </w:tcPr>
          <w:p w:rsidR="007033CB" w:rsidRPr="007033CB" w:rsidRDefault="007033CB" w:rsidP="007033CB">
            <w:pPr>
              <w:ind w:firstLine="0"/>
            </w:pPr>
            <w:r>
              <w:t>Atkinson</w:t>
            </w:r>
          </w:p>
        </w:tc>
      </w:tr>
      <w:tr w:rsidR="007033CB" w:rsidRPr="007033CB" w:rsidTr="007033CB">
        <w:tc>
          <w:tcPr>
            <w:tcW w:w="2179" w:type="dxa"/>
            <w:shd w:val="clear" w:color="auto" w:fill="auto"/>
          </w:tcPr>
          <w:p w:rsidR="007033CB" w:rsidRPr="007033CB" w:rsidRDefault="007033CB" w:rsidP="007033CB">
            <w:pPr>
              <w:ind w:firstLine="0"/>
            </w:pPr>
            <w:r>
              <w:t>Atwater</w:t>
            </w:r>
          </w:p>
        </w:tc>
        <w:tc>
          <w:tcPr>
            <w:tcW w:w="2179" w:type="dxa"/>
            <w:shd w:val="clear" w:color="auto" w:fill="auto"/>
          </w:tcPr>
          <w:p w:rsidR="007033CB" w:rsidRPr="007033CB" w:rsidRDefault="007033CB" w:rsidP="007033CB">
            <w:pPr>
              <w:ind w:firstLine="0"/>
            </w:pPr>
            <w:r>
              <w:t>Bales</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Hart</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Herbkersman</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McCravy</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Spires</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Total--82</w:t>
      </w:r>
    </w:p>
    <w:p w:rsidR="007033CB" w:rsidRDefault="007033CB" w:rsidP="007033CB">
      <w:pPr>
        <w:jc w:val="center"/>
        <w:rPr>
          <w:b/>
        </w:rPr>
      </w:pPr>
    </w:p>
    <w:p w:rsidR="007033CB" w:rsidRDefault="00CE38A1" w:rsidP="007033CB">
      <w:pPr>
        <w:ind w:firstLine="0"/>
      </w:pPr>
      <w:r>
        <w:br w:type="column"/>
      </w:r>
      <w:r w:rsidR="007033CB" w:rsidRPr="007033CB">
        <w:t xml:space="preserve"> </w:t>
      </w:r>
      <w:r w:rsidR="007033CB">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Bedingfield</w:t>
            </w:r>
          </w:p>
        </w:tc>
        <w:tc>
          <w:tcPr>
            <w:tcW w:w="2179" w:type="dxa"/>
            <w:shd w:val="clear" w:color="auto" w:fill="auto"/>
          </w:tcPr>
          <w:p w:rsidR="007033CB" w:rsidRPr="007033CB" w:rsidRDefault="007033CB" w:rsidP="007033CB">
            <w:pPr>
              <w:keepNext/>
              <w:ind w:firstLine="0"/>
            </w:pPr>
            <w:r>
              <w:t>Davis</w:t>
            </w:r>
          </w:p>
        </w:tc>
        <w:tc>
          <w:tcPr>
            <w:tcW w:w="2180" w:type="dxa"/>
            <w:shd w:val="clear" w:color="auto" w:fill="auto"/>
          </w:tcPr>
          <w:p w:rsidR="007033CB" w:rsidRPr="007033CB" w:rsidRDefault="007033CB" w:rsidP="007033CB">
            <w:pPr>
              <w:keepNext/>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keepNext/>
              <w:ind w:firstLine="0"/>
            </w:pPr>
            <w:r>
              <w:t>Ryhal</w:t>
            </w:r>
          </w:p>
        </w:tc>
        <w:tc>
          <w:tcPr>
            <w:tcW w:w="2179" w:type="dxa"/>
            <w:shd w:val="clear" w:color="auto" w:fill="auto"/>
          </w:tcPr>
          <w:p w:rsidR="007033CB" w:rsidRPr="007033CB" w:rsidRDefault="007033CB" w:rsidP="007033CB">
            <w:pPr>
              <w:keepNext/>
              <w:ind w:firstLine="0"/>
            </w:pPr>
            <w:r>
              <w:t>Simrill</w:t>
            </w:r>
          </w:p>
        </w:tc>
        <w:tc>
          <w:tcPr>
            <w:tcW w:w="2180" w:type="dxa"/>
            <w:shd w:val="clear" w:color="auto" w:fill="auto"/>
          </w:tcPr>
          <w:p w:rsidR="007033CB" w:rsidRPr="007033CB" w:rsidRDefault="007033CB" w:rsidP="007033CB">
            <w:pPr>
              <w:keepNext/>
              <w:ind w:firstLine="0"/>
            </w:pPr>
            <w:r>
              <w:t>Tallon</w:t>
            </w:r>
          </w:p>
        </w:tc>
      </w:tr>
      <w:tr w:rsidR="007033CB" w:rsidRPr="007033CB" w:rsidTr="007033CB">
        <w:tc>
          <w:tcPr>
            <w:tcW w:w="2179" w:type="dxa"/>
            <w:shd w:val="clear" w:color="auto" w:fill="auto"/>
          </w:tcPr>
          <w:p w:rsidR="007033CB" w:rsidRPr="007033CB" w:rsidRDefault="007033CB" w:rsidP="007033CB">
            <w:pPr>
              <w:keepNext/>
              <w:ind w:firstLine="0"/>
            </w:pPr>
            <w:r>
              <w:t>West</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Total--16</w:t>
      </w:r>
    </w:p>
    <w:p w:rsidR="007033CB" w:rsidRDefault="007033CB" w:rsidP="007033CB">
      <w:pPr>
        <w:jc w:val="center"/>
        <w:rPr>
          <w:b/>
        </w:rPr>
      </w:pPr>
    </w:p>
    <w:p w:rsidR="007033CB" w:rsidRDefault="007033CB" w:rsidP="007033CB">
      <w:r>
        <w:t>The Senate Amendments were agreed to, and the Bill having received three readings in both Houses, it was ordered that the title be changed to that of an Act, and that it be enrolled for ratification.</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 xml:space="preserve">The SPEAKER granted Rep. SPIRES a leave of absence for the remainder of the day. </w:t>
      </w:r>
    </w:p>
    <w:p w:rsidR="007033CB" w:rsidRDefault="007033CB" w:rsidP="007033CB"/>
    <w:p w:rsidR="007033CB" w:rsidRDefault="007033CB" w:rsidP="007033CB">
      <w:pPr>
        <w:keepNext/>
        <w:jc w:val="center"/>
        <w:rPr>
          <w:b/>
        </w:rPr>
      </w:pPr>
      <w:r w:rsidRPr="007033CB">
        <w:rPr>
          <w:b/>
        </w:rPr>
        <w:t>H. 3531--SENATE AMENDMENTS CONCURRED IN AND BILL ENROLLED</w:t>
      </w:r>
    </w:p>
    <w:p w:rsidR="007033CB" w:rsidRDefault="007033CB" w:rsidP="007033CB">
      <w:r>
        <w:t xml:space="preserve">The Senate Amendments to the following Bill were taken up for consideration: </w:t>
      </w:r>
    </w:p>
    <w:p w:rsidR="007033CB" w:rsidRDefault="007033CB" w:rsidP="007033CB">
      <w:bookmarkStart w:id="73" w:name="include_clip_start_197"/>
      <w:bookmarkEnd w:id="73"/>
    </w:p>
    <w:p w:rsidR="007033CB" w:rsidRDefault="007033CB" w:rsidP="007033CB">
      <w:r>
        <w:t>H. 3531 -- Reps. Crawford, Clemmons, Fry, Duckworth, Hixon, Hardee, V. S. Moss, Forrest and Martin: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7033CB" w:rsidRDefault="007033CB" w:rsidP="007033CB">
      <w:bookmarkStart w:id="74" w:name="include_clip_end_197"/>
      <w:bookmarkEnd w:id="74"/>
    </w:p>
    <w:p w:rsidR="007033CB" w:rsidRDefault="007033CB" w:rsidP="007033CB">
      <w:r>
        <w:t>Rep. HIOTT explained the Senate Amendments.</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75" w:name="vote_start199"/>
      <w:bookmarkEnd w:id="75"/>
      <w:r>
        <w:t>Yeas 91; Nays 6</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Bennett</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Caskey</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CE38A1">
            <w:pPr>
              <w:keepNext/>
              <w:ind w:firstLine="0"/>
            </w:pPr>
            <w:r>
              <w:t>Whitmire</w:t>
            </w:r>
          </w:p>
        </w:tc>
        <w:tc>
          <w:tcPr>
            <w:tcW w:w="2179" w:type="dxa"/>
            <w:shd w:val="clear" w:color="auto" w:fill="auto"/>
          </w:tcPr>
          <w:p w:rsidR="007033CB" w:rsidRPr="007033CB" w:rsidRDefault="007033CB" w:rsidP="00CE38A1">
            <w:pPr>
              <w:keepNext/>
              <w:ind w:firstLine="0"/>
            </w:pPr>
            <w:r>
              <w:t>Williams</w:t>
            </w:r>
          </w:p>
        </w:tc>
        <w:tc>
          <w:tcPr>
            <w:tcW w:w="2180" w:type="dxa"/>
            <w:shd w:val="clear" w:color="auto" w:fill="auto"/>
          </w:tcPr>
          <w:p w:rsidR="007033CB" w:rsidRPr="007033CB" w:rsidRDefault="007033CB" w:rsidP="00CE38A1">
            <w:pPr>
              <w:keepNext/>
              <w:ind w:firstLine="0"/>
            </w:pPr>
            <w:r>
              <w:t>Willis</w:t>
            </w:r>
          </w:p>
        </w:tc>
      </w:tr>
      <w:tr w:rsidR="007033CB" w:rsidRPr="007033CB" w:rsidTr="007033CB">
        <w:tc>
          <w:tcPr>
            <w:tcW w:w="2179" w:type="dxa"/>
            <w:shd w:val="clear" w:color="auto" w:fill="auto"/>
          </w:tcPr>
          <w:p w:rsidR="007033CB" w:rsidRPr="007033CB" w:rsidRDefault="007033CB" w:rsidP="00CE38A1">
            <w:pPr>
              <w:keepNext/>
              <w:ind w:firstLine="0"/>
            </w:pPr>
            <w:r>
              <w:t>Yow</w:t>
            </w:r>
          </w:p>
        </w:tc>
        <w:tc>
          <w:tcPr>
            <w:tcW w:w="2179" w:type="dxa"/>
            <w:shd w:val="clear" w:color="auto" w:fill="auto"/>
          </w:tcPr>
          <w:p w:rsidR="007033CB" w:rsidRPr="007033CB" w:rsidRDefault="007033CB" w:rsidP="00CE38A1">
            <w:pPr>
              <w:keepNext/>
              <w:ind w:firstLine="0"/>
            </w:pPr>
          </w:p>
        </w:tc>
        <w:tc>
          <w:tcPr>
            <w:tcW w:w="2180" w:type="dxa"/>
            <w:shd w:val="clear" w:color="auto" w:fill="auto"/>
          </w:tcPr>
          <w:p w:rsidR="007033CB" w:rsidRPr="007033CB" w:rsidRDefault="007033CB" w:rsidP="00CE38A1">
            <w:pPr>
              <w:keepNext/>
              <w:ind w:firstLine="0"/>
            </w:pPr>
          </w:p>
        </w:tc>
      </w:tr>
    </w:tbl>
    <w:p w:rsidR="007033CB" w:rsidRDefault="007033CB" w:rsidP="00CE38A1">
      <w:pPr>
        <w:keepNext/>
      </w:pPr>
    </w:p>
    <w:p w:rsidR="007033CB" w:rsidRDefault="007033CB" w:rsidP="00CE38A1">
      <w:pPr>
        <w:keepNext/>
        <w:jc w:val="center"/>
        <w:rPr>
          <w:b/>
        </w:rPr>
      </w:pPr>
      <w:r w:rsidRPr="007033CB">
        <w:rPr>
          <w:b/>
        </w:rPr>
        <w:t>Total--91</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r>
              <w:t>Putnam</w:t>
            </w:r>
          </w:p>
        </w:tc>
        <w:tc>
          <w:tcPr>
            <w:tcW w:w="2180" w:type="dxa"/>
            <w:shd w:val="clear" w:color="auto" w:fill="auto"/>
          </w:tcPr>
          <w:p w:rsidR="007033CB" w:rsidRPr="007033CB" w:rsidRDefault="007033CB" w:rsidP="007033CB">
            <w:pPr>
              <w:keepNext/>
              <w:ind w:firstLine="0"/>
            </w:pPr>
            <w:r>
              <w:t>Quinn</w:t>
            </w:r>
          </w:p>
        </w:tc>
      </w:tr>
      <w:tr w:rsidR="007033CB" w:rsidRPr="007033CB" w:rsidTr="007033CB">
        <w:tc>
          <w:tcPr>
            <w:tcW w:w="2179" w:type="dxa"/>
            <w:shd w:val="clear" w:color="auto" w:fill="auto"/>
          </w:tcPr>
          <w:p w:rsidR="007033CB" w:rsidRPr="007033CB" w:rsidRDefault="007033CB" w:rsidP="007033CB">
            <w:pPr>
              <w:keepNext/>
              <w:ind w:firstLine="0"/>
            </w:pPr>
            <w:r>
              <w:t>G. R. Smith</w:t>
            </w:r>
          </w:p>
        </w:tc>
        <w:tc>
          <w:tcPr>
            <w:tcW w:w="2179" w:type="dxa"/>
            <w:shd w:val="clear" w:color="auto" w:fill="auto"/>
          </w:tcPr>
          <w:p w:rsidR="007033CB" w:rsidRPr="007033CB" w:rsidRDefault="007033CB" w:rsidP="007033CB">
            <w:pPr>
              <w:keepNext/>
              <w:ind w:firstLine="0"/>
            </w:pPr>
            <w:r>
              <w:t>West</w:t>
            </w:r>
          </w:p>
        </w:tc>
        <w:tc>
          <w:tcPr>
            <w:tcW w:w="2180" w:type="dxa"/>
            <w:shd w:val="clear" w:color="auto" w:fill="auto"/>
          </w:tcPr>
          <w:p w:rsidR="007033CB" w:rsidRPr="007033CB" w:rsidRDefault="007033CB" w:rsidP="007033CB">
            <w:pPr>
              <w:keepNext/>
              <w:ind w:firstLine="0"/>
            </w:pPr>
            <w:r>
              <w:t>White</w:t>
            </w:r>
          </w:p>
        </w:tc>
      </w:tr>
    </w:tbl>
    <w:p w:rsidR="007033CB" w:rsidRDefault="007033CB" w:rsidP="007033CB"/>
    <w:p w:rsidR="007033CB" w:rsidRDefault="007033CB" w:rsidP="007033CB">
      <w:pPr>
        <w:jc w:val="center"/>
        <w:rPr>
          <w:b/>
        </w:rPr>
      </w:pPr>
      <w:r w:rsidRPr="007033CB">
        <w:rPr>
          <w:b/>
        </w:rPr>
        <w:t>Total--6</w:t>
      </w:r>
    </w:p>
    <w:p w:rsidR="007033CB" w:rsidRDefault="007033CB" w:rsidP="007033CB">
      <w:pPr>
        <w:jc w:val="center"/>
        <w:rPr>
          <w:b/>
        </w:rPr>
      </w:pPr>
    </w:p>
    <w:p w:rsidR="007033CB" w:rsidRDefault="007033CB" w:rsidP="007033CB">
      <w:r>
        <w:t>The Senate Amendments were agreed to, and the Bill having received three readings in both Houses, it was ordered that the title be changed to that of an Act, and that it be enrolled for ratification.</w:t>
      </w:r>
    </w:p>
    <w:p w:rsidR="007033CB" w:rsidRDefault="007033CB" w:rsidP="007033CB"/>
    <w:p w:rsidR="007033CB" w:rsidRDefault="007033CB" w:rsidP="007033CB">
      <w:pPr>
        <w:keepNext/>
        <w:jc w:val="center"/>
        <w:rPr>
          <w:b/>
        </w:rPr>
      </w:pPr>
      <w:r w:rsidRPr="007033CB">
        <w:rPr>
          <w:b/>
        </w:rPr>
        <w:t>H. 3559--SENATE AMENDMENTS CONCURRED IN AND BILL ENROLLED</w:t>
      </w:r>
    </w:p>
    <w:p w:rsidR="007033CB" w:rsidRDefault="007033CB" w:rsidP="007033CB">
      <w:r>
        <w:t xml:space="preserve">The Senate Amendments to the following Bill were taken up for consideration: </w:t>
      </w:r>
    </w:p>
    <w:p w:rsidR="007033CB" w:rsidRDefault="007033CB" w:rsidP="007033CB">
      <w:bookmarkStart w:id="76" w:name="include_clip_start_202"/>
      <w:bookmarkEnd w:id="76"/>
    </w:p>
    <w:p w:rsidR="007033CB" w:rsidRDefault="007033CB" w:rsidP="007033CB">
      <w:r>
        <w:t>H. 3559 -- Reps. Pitts, Ott, Putnam, Gagnon, Atkinson, Dillard, Martin, West, Hill, Bedingfield, Gilliard, Kirby, Davis, King, Whipper and Govan: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7033CB" w:rsidRDefault="007033CB" w:rsidP="007033CB">
      <w:bookmarkStart w:id="77" w:name="include_clip_end_202"/>
      <w:bookmarkEnd w:id="77"/>
    </w:p>
    <w:p w:rsidR="007033CB" w:rsidRDefault="007033CB" w:rsidP="007033CB">
      <w:r>
        <w:t>Rep. V. S. MOSS explained the Senate Amendments.</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78" w:name="vote_start204"/>
      <w:bookmarkEnd w:id="78"/>
      <w:r>
        <w:t>Yeas 97;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Anderson</w:t>
            </w:r>
          </w:p>
        </w:tc>
      </w:tr>
      <w:tr w:rsidR="007033CB" w:rsidRPr="007033CB" w:rsidTr="007033CB">
        <w:tc>
          <w:tcPr>
            <w:tcW w:w="2179" w:type="dxa"/>
            <w:shd w:val="clear" w:color="auto" w:fill="auto"/>
          </w:tcPr>
          <w:p w:rsidR="007033CB" w:rsidRPr="007033CB" w:rsidRDefault="007033CB" w:rsidP="007033CB">
            <w:pPr>
              <w:ind w:firstLine="0"/>
            </w:pPr>
            <w:r>
              <w:t>Anthony</w:t>
            </w:r>
          </w:p>
        </w:tc>
        <w:tc>
          <w:tcPr>
            <w:tcW w:w="2179" w:type="dxa"/>
            <w:shd w:val="clear" w:color="auto" w:fill="auto"/>
          </w:tcPr>
          <w:p w:rsidR="007033CB" w:rsidRPr="007033CB" w:rsidRDefault="007033CB" w:rsidP="007033CB">
            <w:pPr>
              <w:ind w:firstLine="0"/>
            </w:pPr>
            <w:r>
              <w:t>Arrington</w:t>
            </w:r>
          </w:p>
        </w:tc>
        <w:tc>
          <w:tcPr>
            <w:tcW w:w="2180" w:type="dxa"/>
            <w:shd w:val="clear" w:color="auto" w:fill="auto"/>
          </w:tcPr>
          <w:p w:rsidR="007033CB" w:rsidRPr="007033CB" w:rsidRDefault="007033CB" w:rsidP="007033CB">
            <w:pPr>
              <w:ind w:firstLine="0"/>
            </w:pPr>
            <w:r>
              <w:t>Atkinson</w:t>
            </w:r>
          </w:p>
        </w:tc>
      </w:tr>
      <w:tr w:rsidR="007033CB" w:rsidRPr="007033CB" w:rsidTr="007033CB">
        <w:tc>
          <w:tcPr>
            <w:tcW w:w="2179" w:type="dxa"/>
            <w:shd w:val="clear" w:color="auto" w:fill="auto"/>
          </w:tcPr>
          <w:p w:rsidR="007033CB" w:rsidRPr="007033CB" w:rsidRDefault="007033CB" w:rsidP="007033CB">
            <w:pPr>
              <w:ind w:firstLine="0"/>
            </w:pPr>
            <w:r>
              <w:t>Atwater</w:t>
            </w:r>
          </w:p>
        </w:tc>
        <w:tc>
          <w:tcPr>
            <w:tcW w:w="2179" w:type="dxa"/>
            <w:shd w:val="clear" w:color="auto" w:fill="auto"/>
          </w:tcPr>
          <w:p w:rsidR="007033CB" w:rsidRPr="007033CB" w:rsidRDefault="007033CB" w:rsidP="007033CB">
            <w:pPr>
              <w:ind w:firstLine="0"/>
            </w:pPr>
            <w:r>
              <w:t>Bales</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Cogswell</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Crawford</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Howard</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McCravy</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Parks</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Toole</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West</w:t>
            </w:r>
          </w:p>
        </w:tc>
      </w:tr>
      <w:tr w:rsidR="007033CB" w:rsidRPr="007033CB" w:rsidTr="007033CB">
        <w:tc>
          <w:tcPr>
            <w:tcW w:w="2179" w:type="dxa"/>
            <w:shd w:val="clear" w:color="auto" w:fill="auto"/>
          </w:tcPr>
          <w:p w:rsidR="007033CB" w:rsidRPr="007033CB" w:rsidRDefault="007033CB" w:rsidP="007033CB">
            <w:pPr>
              <w:ind w:firstLine="0"/>
            </w:pPr>
            <w:r>
              <w:t>Wheeler</w:t>
            </w:r>
          </w:p>
        </w:tc>
        <w:tc>
          <w:tcPr>
            <w:tcW w:w="2179" w:type="dxa"/>
            <w:shd w:val="clear" w:color="auto" w:fill="auto"/>
          </w:tcPr>
          <w:p w:rsidR="007033CB" w:rsidRPr="007033CB" w:rsidRDefault="007033CB" w:rsidP="007033CB">
            <w:pPr>
              <w:ind w:firstLine="0"/>
            </w:pPr>
            <w:r>
              <w:t>Whipper</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Total--97</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The Senate Amendments were agreed to, and the Bill having received three readings in both Houses, it was ordered that the title be changed to that of an Act, and that it be enrolled for ratification.</w:t>
      </w:r>
    </w:p>
    <w:p w:rsidR="00713E38" w:rsidRDefault="00713E38" w:rsidP="007033CB">
      <w:pPr>
        <w:keepNext/>
        <w:jc w:val="center"/>
        <w:rPr>
          <w:b/>
        </w:rPr>
      </w:pPr>
    </w:p>
    <w:p w:rsidR="007033CB" w:rsidRDefault="007033CB" w:rsidP="007033CB">
      <w:pPr>
        <w:keepNext/>
        <w:jc w:val="center"/>
        <w:rPr>
          <w:b/>
        </w:rPr>
      </w:pPr>
      <w:r w:rsidRPr="007033CB">
        <w:rPr>
          <w:b/>
        </w:rPr>
        <w:t xml:space="preserve">H. 3240--MOTION TO RECONSIDER TABLED  </w:t>
      </w:r>
    </w:p>
    <w:p w:rsidR="007033CB" w:rsidRDefault="007033CB" w:rsidP="007033CB">
      <w:r>
        <w:t>The motion of Rep. Pitts to reconsider the vote whereby the following Bill was given second reading was taken up:</w:t>
      </w:r>
    </w:p>
    <w:p w:rsidR="00713E38" w:rsidRDefault="00713E38" w:rsidP="007033CB">
      <w:bookmarkStart w:id="79" w:name="include_clip_start_207"/>
      <w:bookmarkEnd w:id="79"/>
    </w:p>
    <w:p w:rsidR="007033CB" w:rsidRDefault="007033CB" w:rsidP="007033CB">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7033CB" w:rsidRDefault="007033CB" w:rsidP="007033CB">
      <w:bookmarkStart w:id="80" w:name="include_clip_end_207"/>
      <w:bookmarkEnd w:id="80"/>
    </w:p>
    <w:p w:rsidR="007033CB" w:rsidRDefault="007033CB" w:rsidP="007033CB">
      <w:r>
        <w:t>Rep. PITTS moved to table the motion to reconsider, which was agreed to.</w:t>
      </w:r>
    </w:p>
    <w:p w:rsidR="007033CB" w:rsidRDefault="007033CB" w:rsidP="007033CB"/>
    <w:p w:rsidR="007033CB" w:rsidRDefault="007033CB" w:rsidP="007033CB">
      <w:pPr>
        <w:keepNext/>
        <w:jc w:val="center"/>
        <w:rPr>
          <w:b/>
        </w:rPr>
      </w:pPr>
      <w:r w:rsidRPr="007033CB">
        <w:rPr>
          <w:b/>
        </w:rPr>
        <w:t>H. 3240--SENT TO THE SENATE</w:t>
      </w:r>
    </w:p>
    <w:p w:rsidR="007033CB" w:rsidRDefault="007033CB" w:rsidP="007033CB">
      <w:pPr>
        <w:keepNext/>
      </w:pPr>
      <w:r>
        <w:t>The following Bill was taken up:</w:t>
      </w:r>
    </w:p>
    <w:p w:rsidR="007033CB" w:rsidRDefault="007033CB" w:rsidP="007033CB">
      <w:pPr>
        <w:keepNext/>
      </w:pPr>
      <w:bookmarkStart w:id="81" w:name="include_clip_start_210"/>
      <w:bookmarkEnd w:id="81"/>
    </w:p>
    <w:p w:rsidR="007033CB" w:rsidRDefault="007033CB" w:rsidP="007033CB">
      <w:pPr>
        <w:keepNext/>
      </w:pPr>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713E38" w:rsidRDefault="00713E38" w:rsidP="007033CB">
      <w:bookmarkStart w:id="82" w:name="include_clip_end_210"/>
      <w:bookmarkEnd w:id="82"/>
    </w:p>
    <w:p w:rsidR="007033CB" w:rsidRDefault="007033CB" w:rsidP="007033CB">
      <w:r>
        <w:t xml:space="preserve">The Bill was read the third time and ordered sent to the Senate.  </w:t>
      </w:r>
    </w:p>
    <w:p w:rsidR="007033CB" w:rsidRDefault="007033CB" w:rsidP="007033CB"/>
    <w:p w:rsidR="007033CB" w:rsidRPr="008213C1" w:rsidRDefault="007033CB" w:rsidP="007033CB">
      <w:pPr>
        <w:pStyle w:val="Title"/>
        <w:keepNext/>
      </w:pPr>
      <w:bookmarkStart w:id="83" w:name="file_start212"/>
      <w:bookmarkEnd w:id="83"/>
      <w:r w:rsidRPr="008213C1">
        <w:t>RECORD FOR VOTING</w:t>
      </w:r>
    </w:p>
    <w:p w:rsidR="007033CB" w:rsidRPr="008213C1" w:rsidRDefault="007033CB" w:rsidP="007033CB">
      <w:pPr>
        <w:tabs>
          <w:tab w:val="left" w:pos="270"/>
          <w:tab w:val="left" w:pos="630"/>
          <w:tab w:val="left" w:pos="900"/>
          <w:tab w:val="left" w:pos="1260"/>
          <w:tab w:val="left" w:pos="1620"/>
          <w:tab w:val="left" w:pos="1980"/>
          <w:tab w:val="left" w:pos="2340"/>
          <w:tab w:val="left" w:pos="2700"/>
        </w:tabs>
        <w:ind w:firstLine="0"/>
      </w:pPr>
      <w:r w:rsidRPr="008213C1">
        <w:tab/>
        <w:t>I was granted a temporary leave of absence during the afternoon of May 3, 2017, and missed the vote on H. 3240. If I had been present, I would have voted in favor of second reading on the Bill. I voted in favor of third reading during the voice vote on May 4, 2017.</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r w:rsidRPr="008213C1">
        <w:tab/>
        <w:t>Rep. Bill Taylor</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p>
    <w:p w:rsidR="007033CB" w:rsidRDefault="007033CB" w:rsidP="007033CB">
      <w:pPr>
        <w:keepNext/>
        <w:jc w:val="center"/>
        <w:rPr>
          <w:b/>
        </w:rPr>
      </w:pPr>
      <w:r w:rsidRPr="007033CB">
        <w:rPr>
          <w:b/>
        </w:rPr>
        <w:t>H. 3019--SENT TO THE SENATE</w:t>
      </w:r>
    </w:p>
    <w:p w:rsidR="007033CB" w:rsidRDefault="007033CB" w:rsidP="007033CB">
      <w:pPr>
        <w:keepNext/>
      </w:pPr>
      <w:r>
        <w:t>The following Bill was taken up:</w:t>
      </w:r>
    </w:p>
    <w:p w:rsidR="007033CB" w:rsidRDefault="007033CB" w:rsidP="007033CB">
      <w:pPr>
        <w:keepNext/>
      </w:pPr>
      <w:bookmarkStart w:id="84" w:name="include_clip_start_214"/>
      <w:bookmarkEnd w:id="84"/>
    </w:p>
    <w:p w:rsidR="007033CB" w:rsidRDefault="007033CB" w:rsidP="007033CB">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7033CB" w:rsidRDefault="007033CB" w:rsidP="007033CB">
      <w:bookmarkStart w:id="85" w:name="include_clip_end_214"/>
      <w:bookmarkEnd w:id="85"/>
    </w:p>
    <w:p w:rsidR="007033CB" w:rsidRDefault="007033CB" w:rsidP="007033CB">
      <w:r>
        <w:t>Rep. LONG demanded the yeas and nays which were taken, resulting as follows:</w:t>
      </w:r>
    </w:p>
    <w:p w:rsidR="007033CB" w:rsidRDefault="007033CB" w:rsidP="007033CB">
      <w:pPr>
        <w:jc w:val="center"/>
      </w:pPr>
      <w:bookmarkStart w:id="86" w:name="vote_start215"/>
      <w:bookmarkEnd w:id="86"/>
      <w:r>
        <w:t>Yeas 49; Nays 47</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Atkinson</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Hart</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Howard</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Mack</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keepNext/>
              <w:ind w:firstLine="0"/>
            </w:pPr>
            <w:r>
              <w:t>Thigpen</w:t>
            </w:r>
          </w:p>
        </w:tc>
        <w:tc>
          <w:tcPr>
            <w:tcW w:w="2179" w:type="dxa"/>
            <w:shd w:val="clear" w:color="auto" w:fill="auto"/>
          </w:tcPr>
          <w:p w:rsidR="007033CB" w:rsidRPr="007033CB" w:rsidRDefault="007033CB" w:rsidP="007033CB">
            <w:pPr>
              <w:keepNext/>
              <w:ind w:firstLine="0"/>
            </w:pPr>
            <w:r>
              <w:t>Weeks</w:t>
            </w:r>
          </w:p>
        </w:tc>
        <w:tc>
          <w:tcPr>
            <w:tcW w:w="2180" w:type="dxa"/>
            <w:shd w:val="clear" w:color="auto" w:fill="auto"/>
          </w:tcPr>
          <w:p w:rsidR="007033CB" w:rsidRPr="007033CB" w:rsidRDefault="007033CB" w:rsidP="007033CB">
            <w:pPr>
              <w:keepNext/>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Total--49</w:t>
      </w: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Arrington</w:t>
            </w:r>
          </w:p>
        </w:tc>
        <w:tc>
          <w:tcPr>
            <w:tcW w:w="2180" w:type="dxa"/>
            <w:shd w:val="clear" w:color="auto" w:fill="auto"/>
          </w:tcPr>
          <w:p w:rsidR="007033CB" w:rsidRPr="007033CB" w:rsidRDefault="007033CB" w:rsidP="007033CB">
            <w:pPr>
              <w:keepNext/>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Hill</w:t>
            </w:r>
          </w:p>
        </w:tc>
        <w:tc>
          <w:tcPr>
            <w:tcW w:w="2180" w:type="dxa"/>
            <w:shd w:val="clear" w:color="auto" w:fill="auto"/>
          </w:tcPr>
          <w:p w:rsidR="007033CB" w:rsidRPr="007033CB" w:rsidRDefault="007033CB" w:rsidP="007033CB">
            <w:pPr>
              <w:ind w:firstLine="0"/>
            </w:pPr>
            <w:r>
              <w:t>Hiott</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West</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Total--47</w:t>
      </w:r>
    </w:p>
    <w:p w:rsidR="007033CB" w:rsidRDefault="007033CB" w:rsidP="007033CB">
      <w:pPr>
        <w:jc w:val="center"/>
        <w:rPr>
          <w:b/>
        </w:rPr>
      </w:pPr>
    </w:p>
    <w:p w:rsidR="007033CB" w:rsidRDefault="007033CB" w:rsidP="007033CB">
      <w:r>
        <w:t xml:space="preserve">The Bill was read the third time and ordered sent to the Senate.  </w:t>
      </w:r>
    </w:p>
    <w:p w:rsidR="007033CB" w:rsidRDefault="007033CB" w:rsidP="007033CB"/>
    <w:p w:rsidR="007033CB" w:rsidRDefault="00CE38A1" w:rsidP="007033CB">
      <w:pPr>
        <w:keepNext/>
        <w:jc w:val="center"/>
        <w:rPr>
          <w:b/>
        </w:rPr>
      </w:pPr>
      <w:r>
        <w:rPr>
          <w:b/>
        </w:rPr>
        <w:br w:type="column"/>
      </w:r>
      <w:r w:rsidR="007033CB" w:rsidRPr="007033CB">
        <w:rPr>
          <w:b/>
        </w:rPr>
        <w:t>H. 4190--ADOPTED</w:t>
      </w:r>
    </w:p>
    <w:p w:rsidR="007033CB" w:rsidRDefault="007033CB" w:rsidP="007033CB">
      <w:r>
        <w:t xml:space="preserve">The following House Resolution was taken up:  </w:t>
      </w:r>
    </w:p>
    <w:p w:rsidR="007033CB" w:rsidRDefault="007033CB" w:rsidP="007033CB">
      <w:bookmarkStart w:id="87" w:name="include_clip_start_218"/>
      <w:bookmarkEnd w:id="87"/>
    </w:p>
    <w:p w:rsidR="007033CB" w:rsidRDefault="007033CB" w:rsidP="007033CB">
      <w:r>
        <w:t>H. 4190 -- Rep. Bernstein: A HOUSE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7033CB" w:rsidRDefault="007033CB" w:rsidP="007033CB">
      <w:bookmarkStart w:id="88" w:name="include_clip_end_218"/>
      <w:bookmarkEnd w:id="88"/>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 4164--ADOPTED</w:t>
      </w:r>
    </w:p>
    <w:p w:rsidR="007033CB" w:rsidRDefault="007033CB" w:rsidP="007033CB">
      <w:r>
        <w:t xml:space="preserve">The following House Resolution was taken up:  </w:t>
      </w:r>
    </w:p>
    <w:p w:rsidR="007033CB" w:rsidRDefault="007033CB" w:rsidP="007033CB">
      <w:bookmarkStart w:id="89" w:name="include_clip_start_221"/>
      <w:bookmarkEnd w:id="89"/>
    </w:p>
    <w:p w:rsidR="007033CB" w:rsidRDefault="007033CB" w:rsidP="007033CB">
      <w:r>
        <w:t>H. 4164 -- Reps. Ott and Ridgeway: A HOUSE RESOLUTION TO MEMORIALIZE THE UNITED STATES CONGRESS AND TO URGE THEM TO PASS S. 829 TO REAUTHORIZE THE ASSISTANCE TO FIREFIGHTERS GRANT (AFG) AND STAFFING FOR ADEQUATE FIRE AND EMERGENCY RESPONSE (SAFER) GRANT PROGRAM.</w:t>
      </w:r>
    </w:p>
    <w:p w:rsidR="007033CB" w:rsidRDefault="007033CB" w:rsidP="007033CB">
      <w:bookmarkStart w:id="90" w:name="include_clip_end_221"/>
      <w:bookmarkEnd w:id="90"/>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 3401--ADOPTED AND SENT TO SENATE</w:t>
      </w:r>
    </w:p>
    <w:p w:rsidR="007033CB" w:rsidRDefault="007033CB" w:rsidP="007033CB">
      <w:r>
        <w:t xml:space="preserve">The following Concurrent Resolution was taken up:  </w:t>
      </w:r>
    </w:p>
    <w:p w:rsidR="007033CB" w:rsidRDefault="007033CB" w:rsidP="007033CB">
      <w:bookmarkStart w:id="91" w:name="include_clip_start_224"/>
      <w:bookmarkEnd w:id="91"/>
    </w:p>
    <w:p w:rsidR="007033CB" w:rsidRDefault="007033CB" w:rsidP="007033CB">
      <w:pPr>
        <w:keepNext/>
      </w:pPr>
      <w:r>
        <w:t>H. 3401 -- Rep. Clemmons: A CONCURRENT RESOLUTION TO MEMORIALIZE THE UNITED STATES CONGRESS AND URGE THEM TO PROPOSE THE REGULATION FREEDOM AMENDMENT TO THE UNITED STATES CONSTITUTION.</w:t>
      </w:r>
    </w:p>
    <w:p w:rsidR="00713E38" w:rsidRDefault="00713E38" w:rsidP="007033CB">
      <w:bookmarkStart w:id="92" w:name="include_clip_end_224"/>
      <w:bookmarkEnd w:id="92"/>
    </w:p>
    <w:p w:rsidR="007033CB" w:rsidRDefault="007033CB" w:rsidP="007033CB">
      <w:r>
        <w:t>The Concurrent Resolution was adopted and sent to the Senate.</w:t>
      </w:r>
    </w:p>
    <w:p w:rsidR="007033CB" w:rsidRDefault="007033CB" w:rsidP="007033CB"/>
    <w:p w:rsidR="007033CB" w:rsidRDefault="007033CB" w:rsidP="007033CB">
      <w:pPr>
        <w:keepNext/>
        <w:jc w:val="center"/>
        <w:rPr>
          <w:b/>
        </w:rPr>
      </w:pPr>
      <w:r w:rsidRPr="007033CB">
        <w:rPr>
          <w:b/>
        </w:rPr>
        <w:t>H. 4198--ADOPTED AND SENT TO SENATE</w:t>
      </w:r>
    </w:p>
    <w:p w:rsidR="007033CB" w:rsidRDefault="007033CB" w:rsidP="007033CB">
      <w:r>
        <w:t xml:space="preserve">The following Concurrent Resolution was taken up:  </w:t>
      </w:r>
    </w:p>
    <w:p w:rsidR="007033CB" w:rsidRDefault="007033CB" w:rsidP="007033CB">
      <w:bookmarkStart w:id="93" w:name="include_clip_start_227"/>
      <w:bookmarkEnd w:id="93"/>
    </w:p>
    <w:p w:rsidR="007033CB" w:rsidRDefault="007033CB" w:rsidP="007033CB">
      <w:pPr>
        <w:keepNext/>
      </w:pPr>
      <w:r>
        <w:t>H. 4198 -- Reps. Pope, Delleney, Felder, King, D. C. Moss, V. S. Moss, B. Newton and Simrill: A CONCURRENT RESOLUTION TO REQUEST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"IN MEMORY OF ERIC LESSMEISTER, 'ONCE A BEARCAT, ALWAYS A BEARCAT'".</w:t>
      </w:r>
    </w:p>
    <w:p w:rsidR="00713E38" w:rsidRDefault="00713E38" w:rsidP="007033CB">
      <w:bookmarkStart w:id="94" w:name="include_clip_end_227"/>
      <w:bookmarkEnd w:id="94"/>
    </w:p>
    <w:p w:rsidR="007033CB" w:rsidRDefault="007033CB" w:rsidP="007033CB">
      <w:r>
        <w:t>The Concurrent Resolution was adopted and sent to the Senate.</w:t>
      </w:r>
    </w:p>
    <w:p w:rsidR="007033CB" w:rsidRDefault="007033CB" w:rsidP="007033CB"/>
    <w:p w:rsidR="007033CB" w:rsidRDefault="007033CB" w:rsidP="007033CB">
      <w:pPr>
        <w:keepNext/>
        <w:jc w:val="center"/>
        <w:rPr>
          <w:b/>
        </w:rPr>
      </w:pPr>
      <w:r w:rsidRPr="007033CB">
        <w:rPr>
          <w:b/>
        </w:rPr>
        <w:t>H. 4175--ADOPTED AND SENT TO SENATE</w:t>
      </w:r>
    </w:p>
    <w:p w:rsidR="007033CB" w:rsidRDefault="007033CB" w:rsidP="007033CB">
      <w:r>
        <w:t xml:space="preserve">The following Concurrent Resolution was taken up:  </w:t>
      </w:r>
    </w:p>
    <w:p w:rsidR="007033CB" w:rsidRDefault="007033CB" w:rsidP="007033CB">
      <w:bookmarkStart w:id="95" w:name="include_clip_start_230"/>
      <w:bookmarkEnd w:id="95"/>
    </w:p>
    <w:p w:rsidR="007033CB" w:rsidRDefault="007033CB" w:rsidP="007033CB">
      <w:pPr>
        <w:keepNext/>
      </w:pPr>
      <w:r>
        <w:t>H. 4175 -- Reps. Pope, D. C. Moss, Simrill, Felder, B. Newton, Delleney, V. S. Moss and King: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713E38" w:rsidRDefault="00713E38" w:rsidP="007033CB">
      <w:bookmarkStart w:id="96" w:name="include_clip_end_230"/>
      <w:bookmarkEnd w:id="96"/>
    </w:p>
    <w:p w:rsidR="007033CB" w:rsidRDefault="007033CB" w:rsidP="007033CB">
      <w:r>
        <w:t>The Concurrent Resolution was adopted and sent to the Senate.</w:t>
      </w:r>
    </w:p>
    <w:p w:rsidR="007033CB" w:rsidRDefault="007033CB" w:rsidP="007033CB"/>
    <w:p w:rsidR="007033CB" w:rsidRDefault="007033CB" w:rsidP="007033CB">
      <w:pPr>
        <w:keepNext/>
        <w:jc w:val="center"/>
        <w:rPr>
          <w:b/>
        </w:rPr>
      </w:pPr>
      <w:r w:rsidRPr="007033CB">
        <w:rPr>
          <w:b/>
        </w:rPr>
        <w:t>S. 692--DEBATE ADJOURNED</w:t>
      </w:r>
    </w:p>
    <w:p w:rsidR="007033CB" w:rsidRDefault="007033CB" w:rsidP="007033CB">
      <w:r>
        <w:t xml:space="preserve">The following Concurrent Resolution was taken up:  </w:t>
      </w:r>
    </w:p>
    <w:p w:rsidR="007033CB" w:rsidRDefault="007033CB" w:rsidP="007033CB">
      <w:bookmarkStart w:id="97" w:name="include_clip_start_233"/>
      <w:bookmarkEnd w:id="97"/>
    </w:p>
    <w:p w:rsidR="007033CB" w:rsidRDefault="007033CB" w:rsidP="007033CB">
      <w:r>
        <w:t>S. 692 --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7033CB" w:rsidRDefault="007033CB" w:rsidP="007033CB">
      <w:bookmarkStart w:id="98" w:name="include_clip_end_233"/>
      <w:bookmarkEnd w:id="98"/>
    </w:p>
    <w:p w:rsidR="007033CB" w:rsidRDefault="007033CB" w:rsidP="007033CB">
      <w:r>
        <w:t>Rep. STAVRINAKIS moved to adjourn debate on the Concurrent Resolution until Tuesday, May 9, which was agreed to.</w:t>
      </w:r>
    </w:p>
    <w:p w:rsidR="00CE38A1" w:rsidRDefault="00CE38A1" w:rsidP="007033CB"/>
    <w:p w:rsidR="007033CB" w:rsidRDefault="007033CB" w:rsidP="007033CB">
      <w:pPr>
        <w:keepNext/>
        <w:jc w:val="center"/>
        <w:rPr>
          <w:b/>
        </w:rPr>
      </w:pPr>
      <w:r w:rsidRPr="007033CB">
        <w:rPr>
          <w:b/>
        </w:rPr>
        <w:t>MOTION PERIOD</w:t>
      </w:r>
    </w:p>
    <w:p w:rsidR="007033CB" w:rsidRDefault="007033CB" w:rsidP="007033CB">
      <w:r>
        <w:t>The motion period was dispensed with on motion of Rep. DELLENEY.</w:t>
      </w:r>
    </w:p>
    <w:p w:rsidR="007033CB" w:rsidRDefault="007033CB" w:rsidP="007033CB"/>
    <w:p w:rsidR="007033CB" w:rsidRDefault="007033CB" w:rsidP="007033CB">
      <w:pPr>
        <w:keepNext/>
        <w:jc w:val="center"/>
        <w:rPr>
          <w:b/>
        </w:rPr>
      </w:pPr>
      <w:r w:rsidRPr="007033CB">
        <w:rPr>
          <w:b/>
        </w:rPr>
        <w:t>H. 3565--DEBATE ADJOURNED</w:t>
      </w:r>
    </w:p>
    <w:p w:rsidR="007033CB" w:rsidRDefault="007033CB" w:rsidP="007033CB">
      <w:pPr>
        <w:keepNext/>
      </w:pPr>
      <w:r>
        <w:t>The following Bill was taken up:</w:t>
      </w:r>
    </w:p>
    <w:p w:rsidR="007033CB" w:rsidRDefault="007033CB" w:rsidP="007033CB">
      <w:pPr>
        <w:keepNext/>
      </w:pPr>
      <w:bookmarkStart w:id="99" w:name="include_clip_start_238"/>
      <w:bookmarkEnd w:id="99"/>
    </w:p>
    <w:p w:rsidR="007033CB" w:rsidRDefault="007033CB" w:rsidP="007033CB">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713E38" w:rsidRDefault="00713E38" w:rsidP="007033CB">
      <w:bookmarkStart w:id="100" w:name="include_clip_end_238"/>
      <w:bookmarkEnd w:id="100"/>
    </w:p>
    <w:p w:rsidR="007033CB" w:rsidRDefault="007033CB" w:rsidP="007033CB">
      <w:r>
        <w:t xml:space="preserve">Rep. DELLENEY moved to adjourn debate on the Bill until Tuesday, May 9, which was agreed to.  </w:t>
      </w:r>
    </w:p>
    <w:p w:rsidR="007033CB" w:rsidRDefault="007033CB" w:rsidP="007033CB"/>
    <w:p w:rsidR="007033CB" w:rsidRDefault="007033CB" w:rsidP="007033CB">
      <w:pPr>
        <w:keepNext/>
        <w:jc w:val="center"/>
        <w:rPr>
          <w:b/>
        </w:rPr>
      </w:pPr>
      <w:r w:rsidRPr="007033CB">
        <w:rPr>
          <w:b/>
        </w:rPr>
        <w:t>H. 3064--DEBATE ADJOURNED</w:t>
      </w:r>
    </w:p>
    <w:p w:rsidR="007033CB" w:rsidRDefault="007033CB" w:rsidP="007033CB">
      <w:pPr>
        <w:keepNext/>
      </w:pPr>
      <w:r>
        <w:t>The following Bill was taken up:</w:t>
      </w:r>
    </w:p>
    <w:p w:rsidR="007033CB" w:rsidRDefault="007033CB" w:rsidP="007033CB">
      <w:pPr>
        <w:keepNext/>
      </w:pPr>
      <w:bookmarkStart w:id="101" w:name="include_clip_start_241"/>
      <w:bookmarkEnd w:id="101"/>
    </w:p>
    <w:p w:rsidR="007033CB" w:rsidRDefault="007033CB" w:rsidP="007033CB">
      <w:pPr>
        <w:keepNext/>
      </w:pPr>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713E38" w:rsidRDefault="00713E38" w:rsidP="007033CB">
      <w:bookmarkStart w:id="102" w:name="include_clip_end_241"/>
      <w:bookmarkEnd w:id="102"/>
    </w:p>
    <w:p w:rsidR="007033CB" w:rsidRDefault="007033CB" w:rsidP="007033CB">
      <w:r>
        <w:t xml:space="preserve">Rep. HART moved to adjourn debate on the Bill until Tuesday, May 9 which was agreed to.  </w:t>
      </w:r>
    </w:p>
    <w:p w:rsidR="007033CB" w:rsidRDefault="007033CB" w:rsidP="007033CB"/>
    <w:p w:rsidR="007033CB" w:rsidRDefault="007033CB" w:rsidP="007033CB">
      <w:pPr>
        <w:keepNext/>
        <w:jc w:val="center"/>
        <w:rPr>
          <w:b/>
        </w:rPr>
      </w:pPr>
      <w:r w:rsidRPr="007033CB">
        <w:rPr>
          <w:b/>
        </w:rPr>
        <w:t>H. 3722--DEBATE ADJOURNED</w:t>
      </w:r>
    </w:p>
    <w:p w:rsidR="007033CB" w:rsidRDefault="007033CB" w:rsidP="007033CB">
      <w:pPr>
        <w:keepNext/>
      </w:pPr>
      <w:r>
        <w:t>The following Bill was taken up:</w:t>
      </w:r>
    </w:p>
    <w:p w:rsidR="007033CB" w:rsidRDefault="007033CB" w:rsidP="007033CB">
      <w:pPr>
        <w:keepNext/>
      </w:pPr>
      <w:bookmarkStart w:id="103" w:name="include_clip_start_244"/>
      <w:bookmarkEnd w:id="103"/>
    </w:p>
    <w:p w:rsidR="007033CB" w:rsidRDefault="007033CB" w:rsidP="007033CB">
      <w:pPr>
        <w:keepNext/>
      </w:pPr>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713E38" w:rsidRDefault="00713E38" w:rsidP="007033CB">
      <w:bookmarkStart w:id="104" w:name="include_clip_end_244"/>
      <w:bookmarkEnd w:id="104"/>
    </w:p>
    <w:p w:rsidR="007033CB" w:rsidRDefault="007033CB" w:rsidP="007033CB">
      <w:r>
        <w:t xml:space="preserve">Rep. WHITE moved to adjourn debate on the Bill until Tuesday, May 9, which was agreed to.  </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 xml:space="preserve">The SPEAKER granted Rep. ROBINSON-SIMPSON a leave of absence for the remainder of the day. </w:t>
      </w:r>
    </w:p>
    <w:p w:rsidR="007033CB" w:rsidRDefault="007033CB" w:rsidP="007033CB"/>
    <w:p w:rsidR="007033CB" w:rsidRDefault="007033CB" w:rsidP="007033CB">
      <w:pPr>
        <w:keepNext/>
        <w:jc w:val="center"/>
        <w:rPr>
          <w:b/>
        </w:rPr>
      </w:pPr>
      <w:r w:rsidRPr="007033CB">
        <w:rPr>
          <w:b/>
        </w:rPr>
        <w:t>S. 334--ORDERED TO THIRD READING</w:t>
      </w:r>
    </w:p>
    <w:p w:rsidR="007033CB" w:rsidRDefault="007033CB" w:rsidP="007033CB">
      <w:pPr>
        <w:keepNext/>
      </w:pPr>
      <w:r>
        <w:t>The following Bill was taken up:</w:t>
      </w:r>
    </w:p>
    <w:p w:rsidR="007033CB" w:rsidRDefault="007033CB" w:rsidP="007033CB">
      <w:pPr>
        <w:keepNext/>
      </w:pPr>
      <w:bookmarkStart w:id="105" w:name="include_clip_start_249"/>
      <w:bookmarkEnd w:id="105"/>
    </w:p>
    <w:p w:rsidR="007033CB" w:rsidRDefault="007033CB" w:rsidP="007033CB">
      <w:r>
        <w:t>S. 334 -- Senators Senn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7033CB" w:rsidRPr="005A5A4A" w:rsidRDefault="007033CB" w:rsidP="007033CB">
      <w:r w:rsidRPr="005A5A4A">
        <w:t>The Committee on Judiciary proposed the following Amendment No. 1</w:t>
      </w:r>
      <w:r w:rsidR="00713E38">
        <w:t xml:space="preserve"> to </w:t>
      </w:r>
      <w:r w:rsidRPr="005A5A4A">
        <w:t>S. 334 (COUNCIL\JH\334C001.DKA.JH17), which was ruled out of order:</w:t>
      </w:r>
    </w:p>
    <w:p w:rsidR="007033CB" w:rsidRPr="005A5A4A" w:rsidRDefault="007033CB" w:rsidP="007033CB">
      <w:r w:rsidRPr="005A5A4A">
        <w:t>Amend the bill, as and if amended, by adding appropriately numbered SECTIONS to read:</w:t>
      </w:r>
    </w:p>
    <w:p w:rsidR="007033CB" w:rsidRPr="007033CB" w:rsidRDefault="007033CB" w:rsidP="007033CB">
      <w:pPr>
        <w:rPr>
          <w:color w:val="000000"/>
          <w:u w:color="000000"/>
        </w:rPr>
      </w:pPr>
      <w:r w:rsidRPr="005A5A4A">
        <w:t>/ SECTION __.</w:t>
      </w:r>
      <w:r w:rsidRPr="005A5A4A">
        <w:tab/>
      </w:r>
      <w:r w:rsidRPr="007033CB">
        <w:rPr>
          <w:color w:val="000000"/>
          <w:u w:color="000000"/>
        </w:rPr>
        <w:t>A.</w:t>
      </w:r>
      <w:r w:rsidRPr="007033CB">
        <w:rPr>
          <w:color w:val="000000"/>
          <w:u w:color="000000"/>
        </w:rPr>
        <w:tab/>
        <w:t>The General Assembly affirms its police power to regulate the business of retail liquor sales in the manner and to the extent allowed by law including, but not limited to, Article VIII</w:t>
      </w:r>
      <w:r w:rsidRPr="007033CB">
        <w:rPr>
          <w:color w:val="000000"/>
          <w:u w:color="000000"/>
        </w:rPr>
        <w:noBreakHyphen/>
        <w:t>A, Section 1 of the South Carolina Constitution.  This police power includes regulating the number and localities of retail dealer licenses that a person may be issued, a process that affects the health, safety, and morals of the state.  Regulation of the number and localities of retail dealer licenses prevents monopolies and avoids problems associated with indiscriminate price cutting, excessive advertising of alcoholic products, and concentration of retail liquor stores in close proximity.  Accordingly, in order to (1) protect the health, safety, and morals of this state; (2) prevent indiscriminate price cutting, excessive advertising of alcoholic products, and concentration of retail liquor stores in close proximity; (3) provide for the continuation of control and orderly processing by the state over the number and locations of retail liquor stores; and (4) ensure compliance with other laws governing the sales of alcoholic beverages, the General Assembly authorizes the planned and incremental growth of retail dealer licenses as provided in this SECTION of this act.</w:t>
      </w:r>
    </w:p>
    <w:p w:rsidR="007033CB" w:rsidRPr="007033CB" w:rsidRDefault="007033CB" w:rsidP="007033CB">
      <w:pPr>
        <w:rPr>
          <w:color w:val="000000"/>
          <w:u w:color="000000"/>
        </w:rPr>
      </w:pPr>
      <w:r w:rsidRPr="007033CB">
        <w:rPr>
          <w:color w:val="000000"/>
          <w:u w:color="000000"/>
        </w:rPr>
        <w:t>B.</w:t>
      </w:r>
      <w:r w:rsidRPr="007033CB">
        <w:rPr>
          <w:color w:val="000000"/>
          <w:u w:color="000000"/>
        </w:rPr>
        <w:tab/>
        <w:t>Section 61</w:t>
      </w:r>
      <w:r w:rsidRPr="007033CB">
        <w:rPr>
          <w:color w:val="000000"/>
          <w:u w:color="000000"/>
        </w:rPr>
        <w:noBreakHyphen/>
        <w:t>6</w:t>
      </w:r>
      <w:r w:rsidRPr="007033CB">
        <w:rPr>
          <w:color w:val="000000"/>
          <w:u w:color="000000"/>
        </w:rPr>
        <w:noBreakHyphen/>
        <w:t>140 of the 1976 Code is amended to read:</w:t>
      </w:r>
    </w:p>
    <w:p w:rsidR="007033CB" w:rsidRPr="007033CB" w:rsidRDefault="007033CB" w:rsidP="007033CB">
      <w:pPr>
        <w:rPr>
          <w:color w:val="000000"/>
          <w:u w:val="single" w:color="000000"/>
        </w:rPr>
      </w:pPr>
      <w:r w:rsidRPr="007033CB">
        <w:rPr>
          <w:color w:val="000000"/>
          <w:u w:color="000000"/>
        </w:rPr>
        <w:tab/>
        <w:t>“Section 61</w:t>
      </w:r>
      <w:r w:rsidRPr="007033CB">
        <w:rPr>
          <w:color w:val="000000"/>
          <w:u w:color="000000"/>
        </w:rPr>
        <w:noBreakHyphen/>
        <w:t>6</w:t>
      </w:r>
      <w:r w:rsidRPr="007033CB">
        <w:rPr>
          <w:color w:val="000000"/>
          <w:u w:color="000000"/>
        </w:rPr>
        <w:noBreakHyphen/>
        <w:t>140.</w:t>
      </w:r>
      <w:r w:rsidRPr="007033CB">
        <w:rPr>
          <w:color w:val="000000"/>
          <w:u w:color="000000"/>
        </w:rPr>
        <w:tab/>
      </w:r>
      <w:r w:rsidRPr="007033CB">
        <w:rPr>
          <w:color w:val="000000"/>
          <w:u w:val="single" w:color="000000"/>
        </w:rPr>
        <w:t>(A)</w:t>
      </w:r>
      <w:r w:rsidRPr="007033CB">
        <w:rPr>
          <w:color w:val="000000"/>
          <w:u w:color="000000"/>
        </w:rPr>
        <w:tab/>
      </w:r>
      <w:r w:rsidRPr="007033CB">
        <w:rPr>
          <w:color w:val="000000"/>
          <w:u w:val="single" w:color="000000"/>
        </w:rPr>
        <w:t xml:space="preserve">To provide for an orderly and incremental growth in retail dealer licenses, the issuance of retail dealer licenses must be governed pursuant to the following requirements: </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(1)(a)</w:t>
      </w:r>
      <w:r w:rsidRPr="007033CB">
        <w:rPr>
          <w:color w:val="000000"/>
          <w:u w:color="000000"/>
        </w:rPr>
        <w:tab/>
      </w:r>
      <w:r w:rsidRPr="007033CB">
        <w:rPr>
          <w:color w:val="000000"/>
          <w:u w:val="single" w:color="000000"/>
        </w:rPr>
        <w:t>Until January 1, 2018,</w:t>
      </w:r>
      <w:r w:rsidRPr="007033CB">
        <w:rPr>
          <w:color w:val="000000"/>
          <w:u w:color="000000"/>
        </w:rPr>
        <w:t xml:space="preserve"> no more than three retail dealer licenses may be issued to one licensee, and the licensee must be eligible for a license for each store pursuant to Section 61</w:t>
      </w:r>
      <w:r w:rsidRPr="007033CB">
        <w:rPr>
          <w:color w:val="000000"/>
          <w:u w:color="000000"/>
        </w:rPr>
        <w:noBreakHyphen/>
        <w:t>6</w:t>
      </w:r>
      <w:r w:rsidRPr="007033CB">
        <w:rPr>
          <w:color w:val="000000"/>
          <w:u w:color="000000"/>
        </w:rPr>
        <w:noBreakHyphen/>
        <w:t>110.</w:t>
      </w:r>
    </w:p>
    <w:p w:rsidR="007033CB" w:rsidRPr="007033CB" w:rsidRDefault="007033CB" w:rsidP="007033CB">
      <w:pPr>
        <w:rPr>
          <w:color w:val="000000"/>
          <w:u w:val="single" w:color="000000"/>
        </w:rPr>
      </w:pPr>
      <w:r w:rsidRPr="007033CB">
        <w:rPr>
          <w:color w:val="000000"/>
          <w:u w:color="000000"/>
        </w:rPr>
        <w:tab/>
      </w:r>
      <w:r w:rsidRPr="007033CB">
        <w:rPr>
          <w:color w:val="000000"/>
          <w:u w:color="000000"/>
        </w:rPr>
        <w:tab/>
      </w:r>
      <w:r w:rsidRPr="007033CB">
        <w:rPr>
          <w:color w:val="000000"/>
          <w:u w:color="000000"/>
        </w:rPr>
        <w:tab/>
      </w:r>
      <w:r w:rsidRPr="007033CB">
        <w:rPr>
          <w:color w:val="000000"/>
          <w:u w:val="single" w:color="000000"/>
        </w:rPr>
        <w:t>(b)</w:t>
      </w:r>
      <w:r w:rsidRPr="007033CB">
        <w:rPr>
          <w:color w:val="000000"/>
          <w:u w:color="000000"/>
        </w:rPr>
        <w:tab/>
      </w:r>
      <w:r w:rsidRPr="007033CB">
        <w:rPr>
          <w:color w:val="000000"/>
          <w:u w:val="single" w:color="000000"/>
        </w:rPr>
        <w:t>The limitation of no more than three retail dealer licenses to one licensee does not apply to a person having an interest in retail liquor stores as of July 1, 1978.  Additional retail dealer licenses may be issued to that person as provided in this section.</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(2)</w:t>
      </w:r>
      <w:r w:rsidRPr="007033CB">
        <w:rPr>
          <w:color w:val="000000"/>
          <w:u w:color="000000"/>
        </w:rPr>
        <w:tab/>
      </w:r>
      <w:r w:rsidRPr="007033CB">
        <w:rPr>
          <w:color w:val="000000"/>
          <w:u w:val="single" w:color="000000"/>
        </w:rPr>
        <w:t>Beginning January 2, 2018, no more than four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(3)</w:t>
      </w:r>
      <w:r w:rsidRPr="007033CB">
        <w:rPr>
          <w:color w:val="000000"/>
          <w:u w:color="000000"/>
        </w:rPr>
        <w:tab/>
      </w:r>
      <w:r w:rsidRPr="007033CB">
        <w:rPr>
          <w:color w:val="000000"/>
          <w:u w:val="single" w:color="000000"/>
        </w:rPr>
        <w:t>Beginning January 2, 2019, no more than five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(4)</w:t>
      </w:r>
      <w:r w:rsidRPr="007033CB">
        <w:rPr>
          <w:color w:val="000000"/>
          <w:u w:color="000000"/>
        </w:rPr>
        <w:tab/>
      </w:r>
      <w:r w:rsidRPr="007033CB">
        <w:rPr>
          <w:color w:val="000000"/>
          <w:u w:val="single" w:color="000000"/>
        </w:rPr>
        <w:t>Beginning January 2, 2021, no more than six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(5)</w:t>
      </w:r>
      <w:r w:rsidRPr="007033CB">
        <w:rPr>
          <w:color w:val="000000"/>
          <w:u w:color="000000"/>
        </w:rPr>
        <w:tab/>
      </w:r>
      <w:r w:rsidRPr="007033CB">
        <w:rPr>
          <w:color w:val="000000"/>
          <w:u w:val="single" w:color="000000"/>
        </w:rPr>
        <w:t>Beginning January 2, 2023, no more than eight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(6)</w:t>
      </w:r>
      <w:r w:rsidRPr="007033CB">
        <w:rPr>
          <w:color w:val="000000"/>
          <w:u w:color="000000"/>
        </w:rPr>
        <w:tab/>
      </w:r>
      <w:r w:rsidRPr="007033CB">
        <w:rPr>
          <w:color w:val="000000"/>
          <w:u w:val="single" w:color="000000"/>
        </w:rPr>
        <w:t>Beginning July 1, 2025, no more than nine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val="single" w:color="000000"/>
        </w:rPr>
        <w:t>(B)</w:t>
      </w:r>
      <w:r w:rsidRPr="007033CB">
        <w:rPr>
          <w:color w:val="000000"/>
          <w:u w:color="000000"/>
        </w:rPr>
        <w:tab/>
      </w:r>
      <w:r w:rsidRPr="007033CB">
        <w:rPr>
          <w:strike/>
          <w:color w:val="000000"/>
          <w:u w:color="000000"/>
        </w:rPr>
        <w:t>No more than three</w:t>
      </w:r>
      <w:r w:rsidRPr="007033CB">
        <w:rPr>
          <w:color w:val="000000"/>
          <w:u w:color="000000"/>
        </w:rPr>
        <w:t xml:space="preserve"> Retail dealer licenses may be issued for the use of one corporation, association, partnership, or limited partnership</w:t>
      </w:r>
      <w:r w:rsidRPr="007033CB">
        <w:rPr>
          <w:color w:val="000000"/>
          <w:u w:val="single" w:color="000000"/>
        </w:rPr>
        <w:t>, pursuant to the provisions of this section</w:t>
      </w:r>
      <w:r w:rsidRPr="007033CB">
        <w:rPr>
          <w:color w:val="000000"/>
          <w:u w:color="000000"/>
        </w:rPr>
        <w:t>.  A corporation having the use of a retail dealer license that is owned by another corporation is considered to be holding the retail dealer license for the use of the owning corporation.</w:t>
      </w:r>
    </w:p>
    <w:p w:rsidR="007033CB" w:rsidRPr="007033CB" w:rsidRDefault="007033CB" w:rsidP="007033CB">
      <w:pPr>
        <w:rPr>
          <w:color w:val="000000"/>
          <w:u w:color="000000"/>
        </w:rPr>
      </w:pPr>
      <w:r w:rsidRPr="007033CB">
        <w:rPr>
          <w:color w:val="000000"/>
          <w:u w:color="000000"/>
        </w:rPr>
        <w:tab/>
      </w:r>
      <w:r w:rsidRPr="007033CB">
        <w:rPr>
          <w:color w:val="000000"/>
          <w:u w:val="single" w:color="000000"/>
        </w:rPr>
        <w:t>(C)</w:t>
      </w:r>
      <w:r w:rsidRPr="007033CB">
        <w:rPr>
          <w:color w:val="000000"/>
          <w:u w:color="000000"/>
        </w:rPr>
        <w:tab/>
      </w:r>
      <w:r w:rsidRPr="007033CB">
        <w:rPr>
          <w:color w:val="000000"/>
          <w:u w:val="single" w:color="000000"/>
        </w:rPr>
        <w:t>The department may not grant or issue a new retail dealer license if the proposed place of business is within five hundred feet of an existing retail dealer licensee.  For purposes of this section, the distance between the licensed premises of the existing business and the premises of the proposed business must be computed by a straight line measured between the two locations.  This restriction does not apply to the renewal of a retail dealer license.  Nothing in this subsection may be construed to abrogate or affect the provisions of any lawful ordinance, regulations or resolution, which are more restrictive than the provisions of this subsection.</w:t>
      </w:r>
      <w:r w:rsidRPr="007033CB">
        <w:rPr>
          <w:color w:val="000000"/>
          <w:u w:color="000000"/>
        </w:rPr>
        <w:t>”</w:t>
      </w:r>
    </w:p>
    <w:p w:rsidR="007033CB" w:rsidRPr="007033CB" w:rsidRDefault="007033CB" w:rsidP="007033CB">
      <w:pPr>
        <w:rPr>
          <w:color w:val="000000"/>
          <w:u w:color="000000"/>
        </w:rPr>
      </w:pPr>
      <w:r w:rsidRPr="007033CB">
        <w:rPr>
          <w:color w:val="000000"/>
          <w:u w:color="000000"/>
        </w:rPr>
        <w:t xml:space="preserve">C. </w:t>
      </w:r>
      <w:r w:rsidRPr="007033CB">
        <w:rPr>
          <w:color w:val="000000"/>
          <w:u w:color="000000"/>
        </w:rPr>
        <w:tab/>
        <w:t>Section 61</w:t>
      </w:r>
      <w:r w:rsidRPr="007033CB">
        <w:rPr>
          <w:color w:val="000000"/>
          <w:u w:color="000000"/>
        </w:rPr>
        <w:noBreakHyphen/>
        <w:t>6</w:t>
      </w:r>
      <w:r w:rsidRPr="007033CB">
        <w:rPr>
          <w:color w:val="000000"/>
          <w:u w:color="000000"/>
        </w:rPr>
        <w:noBreakHyphen/>
        <w:t>150 of the 1976 Code is amended to read:</w:t>
      </w:r>
    </w:p>
    <w:p w:rsidR="007033CB" w:rsidRPr="007033CB" w:rsidRDefault="007033CB" w:rsidP="007033CB">
      <w:pPr>
        <w:rPr>
          <w:color w:val="000000"/>
          <w:u w:color="000000"/>
        </w:rPr>
      </w:pPr>
      <w:r w:rsidRPr="007033CB">
        <w:rPr>
          <w:color w:val="000000"/>
          <w:u w:color="000000"/>
        </w:rPr>
        <w:tab/>
        <w:t>“Section 61</w:t>
      </w:r>
      <w:r w:rsidRPr="007033CB">
        <w:rPr>
          <w:color w:val="000000"/>
          <w:u w:color="000000"/>
        </w:rPr>
        <w:noBreakHyphen/>
        <w:t>6</w:t>
      </w:r>
      <w:r w:rsidRPr="007033CB">
        <w:rPr>
          <w:color w:val="000000"/>
          <w:u w:color="000000"/>
        </w:rPr>
        <w:noBreakHyphen/>
        <w:t xml:space="preserve">150. </w:t>
      </w:r>
      <w:r w:rsidRPr="007033CB">
        <w:rPr>
          <w:color w:val="000000"/>
          <w:u w:color="000000"/>
        </w:rPr>
        <w:tab/>
        <w:t xml:space="preserve">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w:t>
      </w:r>
      <w:r w:rsidRPr="007033CB">
        <w:rPr>
          <w:strike/>
          <w:color w:val="000000"/>
          <w:u w:color="000000"/>
        </w:rPr>
        <w:t>three</w:t>
      </w:r>
      <w:r w:rsidRPr="007033CB">
        <w:rPr>
          <w:color w:val="000000"/>
          <w:u w:color="000000"/>
        </w:rPr>
        <w:t xml:space="preserve"> stores covered by </w:t>
      </w:r>
      <w:r w:rsidRPr="007033CB">
        <w:rPr>
          <w:strike/>
          <w:color w:val="000000"/>
          <w:u w:color="000000"/>
        </w:rPr>
        <w:t>his</w:t>
      </w:r>
      <w:r w:rsidRPr="007033CB">
        <w:rPr>
          <w:color w:val="000000"/>
          <w:u w:color="000000"/>
        </w:rPr>
        <w:t xml:space="preserve"> </w:t>
      </w:r>
      <w:r w:rsidRPr="007033CB">
        <w:rPr>
          <w:color w:val="000000"/>
          <w:u w:val="single" w:color="000000"/>
        </w:rPr>
        <w:t>the person’s</w:t>
      </w:r>
      <w:r w:rsidRPr="007033CB">
        <w:rPr>
          <w:color w:val="000000"/>
          <w:u w:color="000000"/>
        </w:rPr>
        <w:t xml:space="preserve"> retail dealer’s licenses, as provided for in Section 61</w:t>
      </w:r>
      <w:r w:rsidRPr="007033CB">
        <w:rPr>
          <w:color w:val="000000"/>
          <w:u w:color="000000"/>
        </w:rPr>
        <w:noBreakHyphen/>
        <w:t>6</w:t>
      </w:r>
      <w:r w:rsidRPr="007033CB">
        <w:rPr>
          <w:color w:val="000000"/>
          <w:u w:color="000000"/>
        </w:rPr>
        <w:noBreakHyphen/>
        <w:t xml:space="preserve">140. </w:t>
      </w:r>
      <w:r w:rsidRPr="007033CB">
        <w:rPr>
          <w:strike/>
          <w:color w:val="000000"/>
          <w:u w:color="000000"/>
        </w:rPr>
        <w:t>The prohibitions in this section do not apply to a person having an interest in retail liquor stores on July 1, 1978.</w:t>
      </w:r>
      <w:r w:rsidRPr="007033CB">
        <w:rPr>
          <w:color w:val="000000"/>
          <w:u w:color="000000"/>
        </w:rPr>
        <w:t>”</w:t>
      </w:r>
    </w:p>
    <w:p w:rsidR="007033CB" w:rsidRPr="007033CB" w:rsidRDefault="007033CB" w:rsidP="007033CB">
      <w:pPr>
        <w:rPr>
          <w:color w:val="000000"/>
          <w:u w:color="000000"/>
        </w:rPr>
      </w:pPr>
      <w:r w:rsidRPr="007033CB">
        <w:rPr>
          <w:color w:val="000000"/>
          <w:u w:color="000000"/>
        </w:rPr>
        <w:t>SECTION</w:t>
      </w:r>
      <w:r w:rsidRPr="007033CB">
        <w:rPr>
          <w:color w:val="000000"/>
          <w:u w:color="000000"/>
        </w:rPr>
        <w:tab/>
        <w:t>__.</w:t>
      </w:r>
      <w:r w:rsidRPr="007033CB">
        <w:rPr>
          <w:color w:val="000000"/>
          <w:u w:color="000000"/>
        </w:rPr>
        <w:tab/>
        <w:t>Section 61</w:t>
      </w:r>
      <w:r w:rsidRPr="007033CB">
        <w:rPr>
          <w:color w:val="000000"/>
          <w:u w:color="000000"/>
        </w:rPr>
        <w:noBreakHyphen/>
        <w:t>6</w:t>
      </w:r>
      <w:r w:rsidRPr="007033CB">
        <w:rPr>
          <w:color w:val="000000"/>
          <w:u w:color="000000"/>
        </w:rPr>
        <w:noBreakHyphen/>
        <w:t>1540 of the 1976 Code is amended to read:</w:t>
      </w:r>
    </w:p>
    <w:p w:rsidR="007033CB" w:rsidRPr="007033CB" w:rsidRDefault="007033CB" w:rsidP="007033CB">
      <w:pPr>
        <w:rPr>
          <w:color w:val="000000"/>
          <w:u w:color="000000"/>
        </w:rPr>
      </w:pPr>
      <w:r w:rsidRPr="007033CB">
        <w:rPr>
          <w:color w:val="000000"/>
          <w:u w:color="000000"/>
        </w:rPr>
        <w:tab/>
        <w:t>“Section 61</w:t>
      </w:r>
      <w:r w:rsidRPr="007033CB">
        <w:rPr>
          <w:color w:val="000000"/>
          <w:u w:color="000000"/>
        </w:rPr>
        <w:noBreakHyphen/>
        <w:t>6</w:t>
      </w:r>
      <w:r w:rsidRPr="007033CB">
        <w:rPr>
          <w:color w:val="000000"/>
          <w:u w:color="000000"/>
        </w:rPr>
        <w:noBreakHyphen/>
        <w:t>1540.</w:t>
      </w:r>
      <w:r w:rsidRPr="007033CB">
        <w:rPr>
          <w:color w:val="000000"/>
          <w:u w:color="000000"/>
        </w:rPr>
        <w:tab/>
        <w:t>(A)</w:t>
      </w:r>
      <w:r w:rsidRPr="007033CB">
        <w:rPr>
          <w:color w:val="000000"/>
          <w:u w:color="000000"/>
        </w:rPr>
        <w:tab/>
        <w:t>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7033CB" w:rsidRPr="007033CB" w:rsidRDefault="007033CB" w:rsidP="007033CB">
      <w:pPr>
        <w:rPr>
          <w:color w:val="000000"/>
          <w:u w:color="000000"/>
        </w:rPr>
      </w:pPr>
      <w:r w:rsidRPr="007033CB">
        <w:rPr>
          <w:color w:val="000000"/>
          <w:u w:color="000000"/>
        </w:rPr>
        <w:tab/>
      </w:r>
      <w:r w:rsidRPr="007033CB">
        <w:rPr>
          <w:color w:val="000000"/>
          <w:u w:color="000000"/>
        </w:rPr>
        <w:tab/>
        <w:t>(1)</w:t>
      </w:r>
      <w:r w:rsidRPr="007033CB">
        <w:rPr>
          <w:color w:val="000000"/>
          <w:u w:color="000000"/>
        </w:rPr>
        <w:tab/>
        <w:t xml:space="preserve">drinking glassware </w:t>
      </w:r>
      <w:r w:rsidRPr="007033CB">
        <w:rPr>
          <w:color w:val="000000"/>
          <w:u w:val="single" w:color="000000"/>
        </w:rPr>
        <w:t>and barware</w:t>
      </w:r>
      <w:r w:rsidRPr="007033CB">
        <w:rPr>
          <w:color w:val="000000"/>
          <w:u w:color="000000"/>
        </w:rPr>
        <w:t xml:space="preserve"> </w:t>
      </w:r>
      <w:r w:rsidRPr="007033CB">
        <w:rPr>
          <w:strike/>
          <w:color w:val="000000"/>
          <w:u w:color="000000"/>
        </w:rPr>
        <w:t>packaged together with alcoholic liquors if the glassware and alcoholic liquors are packaged together by the wholesaler or producer in packaging provided by the producer</w:t>
      </w:r>
      <w:r w:rsidRPr="007033CB">
        <w:rPr>
          <w:color w:val="000000"/>
          <w:u w:color="000000"/>
        </w:rPr>
        <w:t>;</w:t>
      </w:r>
    </w:p>
    <w:p w:rsidR="007033CB" w:rsidRPr="007033CB" w:rsidRDefault="007033CB" w:rsidP="007033CB">
      <w:pPr>
        <w:rPr>
          <w:color w:val="000000"/>
          <w:u w:color="000000"/>
        </w:rPr>
      </w:pPr>
      <w:r w:rsidRPr="007033CB">
        <w:rPr>
          <w:color w:val="000000"/>
          <w:u w:color="000000"/>
        </w:rPr>
        <w:tab/>
      </w:r>
      <w:r w:rsidRPr="007033CB">
        <w:rPr>
          <w:color w:val="000000"/>
          <w:u w:color="000000"/>
        </w:rPr>
        <w:tab/>
        <w:t>(2)</w:t>
      </w:r>
      <w:r w:rsidRPr="007033CB">
        <w:rPr>
          <w:color w:val="000000"/>
          <w:u w:color="000000"/>
        </w:rPr>
        <w:tab/>
        <w:t xml:space="preserve">nonalcoholic items, other than beer or wine, packaged together with alcoholic liquors if the nonalcoholic items and alcoholic liquors are in sealed packages and are packaged together by the alcoholic liquor producer at its place of business; </w:t>
      </w:r>
      <w:r w:rsidRPr="007033CB">
        <w:rPr>
          <w:strike/>
          <w:color w:val="000000"/>
          <w:u w:color="000000"/>
        </w:rPr>
        <w:t>and</w:t>
      </w:r>
    </w:p>
    <w:p w:rsidR="007033CB" w:rsidRPr="007033CB" w:rsidRDefault="007033CB" w:rsidP="007033CB">
      <w:pPr>
        <w:rPr>
          <w:color w:val="000000"/>
          <w:u w:color="000000"/>
        </w:rPr>
      </w:pPr>
      <w:r w:rsidRPr="007033CB">
        <w:rPr>
          <w:color w:val="000000"/>
          <w:u w:color="000000"/>
        </w:rPr>
        <w:tab/>
      </w:r>
      <w:r w:rsidRPr="007033CB">
        <w:rPr>
          <w:color w:val="000000"/>
          <w:u w:color="000000"/>
        </w:rPr>
        <w:tab/>
        <w:t>(3)</w:t>
      </w:r>
      <w:r w:rsidRPr="007033CB">
        <w:rPr>
          <w:color w:val="000000"/>
          <w:u w:color="000000"/>
        </w:rPr>
        <w:tab/>
      </w:r>
      <w:r w:rsidRPr="007033CB">
        <w:rPr>
          <w:color w:val="000000"/>
          <w:u w:val="single" w:color="000000"/>
        </w:rPr>
        <w:t>nonalcoholic mixers and nonalcoholic cocktail condiments consumed in conjunction with alcoholic liquors;</w:t>
      </w:r>
    </w:p>
    <w:p w:rsidR="007033CB" w:rsidRPr="007033CB" w:rsidRDefault="007033CB" w:rsidP="007033CB">
      <w:pPr>
        <w:rPr>
          <w:color w:val="000000"/>
          <w:u w:val="single" w:color="000000"/>
        </w:rPr>
      </w:pPr>
      <w:r w:rsidRPr="007033CB">
        <w:rPr>
          <w:color w:val="000000"/>
          <w:u w:color="000000"/>
        </w:rPr>
        <w:tab/>
      </w:r>
      <w:r w:rsidRPr="007033CB">
        <w:rPr>
          <w:color w:val="000000"/>
          <w:u w:color="000000"/>
        </w:rPr>
        <w:tab/>
      </w:r>
      <w:r w:rsidRPr="007033CB">
        <w:rPr>
          <w:color w:val="000000"/>
          <w:u w:val="single" w:color="000000"/>
        </w:rPr>
        <w:t>(4)</w:t>
      </w:r>
      <w:r w:rsidRPr="007033CB">
        <w:rPr>
          <w:color w:val="000000"/>
          <w:u w:color="000000"/>
        </w:rPr>
        <w:tab/>
      </w:r>
      <w:r w:rsidRPr="007033CB">
        <w:rPr>
          <w:color w:val="000000"/>
          <w:u w:val="single" w:color="000000"/>
        </w:rPr>
        <w:t>beverage accessories and cooling accessories used in preparation of alcoholic liquors; and</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(5)</w:t>
      </w:r>
      <w:r w:rsidRPr="007033CB">
        <w:rPr>
          <w:color w:val="000000"/>
          <w:u w:color="000000"/>
        </w:rPr>
        <w:tab/>
        <w:t>lottery tickets under the provisions of Chapter 150 of Title 59.</w:t>
      </w:r>
    </w:p>
    <w:p w:rsidR="007033CB" w:rsidRPr="007033CB" w:rsidRDefault="007033CB" w:rsidP="007033CB">
      <w:pPr>
        <w:rPr>
          <w:color w:val="000000"/>
          <w:u w:color="000000"/>
        </w:rPr>
      </w:pPr>
      <w:r w:rsidRPr="007033CB">
        <w:rPr>
          <w:color w:val="000000"/>
          <w:u w:color="000000"/>
        </w:rPr>
        <w:tab/>
        <w:t>(B)</w:t>
      </w:r>
      <w:r w:rsidRPr="007033CB">
        <w:rPr>
          <w:color w:val="000000"/>
          <w:u w:color="000000"/>
        </w:rPr>
        <w:tab/>
        <w:t>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7033CB" w:rsidRPr="007033CB" w:rsidRDefault="007033CB" w:rsidP="007033CB">
      <w:pPr>
        <w:rPr>
          <w:color w:val="000000"/>
          <w:u w:color="000000"/>
        </w:rPr>
      </w:pPr>
      <w:r w:rsidRPr="007033CB">
        <w:rPr>
          <w:color w:val="000000"/>
          <w:u w:color="000000"/>
        </w:rPr>
        <w:tab/>
      </w:r>
      <w:r w:rsidRPr="007033CB">
        <w:rPr>
          <w:color w:val="000000"/>
          <w:u w:val="single" w:color="000000"/>
        </w:rPr>
        <w:t>(C)</w:t>
      </w:r>
      <w:r w:rsidRPr="007033CB">
        <w:rPr>
          <w:color w:val="000000"/>
          <w:u w:color="000000"/>
        </w:rPr>
        <w:tab/>
      </w:r>
      <w:r w:rsidRPr="007033CB">
        <w:rPr>
          <w:color w:val="000000"/>
          <w:u w:val="single" w:color="000000"/>
        </w:rPr>
        <w:t>As used in this section:</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(1)</w:t>
      </w:r>
      <w:r w:rsidRPr="007033CB">
        <w:rPr>
          <w:color w:val="000000"/>
          <w:u w:color="000000"/>
        </w:rPr>
        <w:tab/>
      </w:r>
      <w:r w:rsidRPr="007033CB">
        <w:rPr>
          <w:color w:val="000000"/>
          <w:u w:val="single" w:color="000000"/>
        </w:rPr>
        <w:t>‘Nonalcoholic mixers’ include, but are not limited to, powdered drink mixes, packaged drink mixes, tonics, club sodas, seltzer waters, and colas;</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(2)</w:t>
      </w:r>
      <w:r w:rsidRPr="007033CB">
        <w:rPr>
          <w:color w:val="000000"/>
          <w:u w:color="000000"/>
        </w:rPr>
        <w:tab/>
      </w:r>
      <w:r w:rsidRPr="007033CB">
        <w:rPr>
          <w:color w:val="000000"/>
          <w:u w:val="single" w:color="000000"/>
        </w:rPr>
        <w:t>‘Nonalcoholic cocktail condiments’ include, but are not limited to, bitters, ginger beers, lemon juices, lime juices, grenadines, cream coconut, olives, olive juices, rimming salts and sugars, wild hibiscus flowers, and syrups;</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(3)</w:t>
      </w:r>
      <w:r w:rsidRPr="007033CB">
        <w:rPr>
          <w:color w:val="000000"/>
          <w:u w:color="000000"/>
        </w:rPr>
        <w:tab/>
      </w:r>
      <w:r w:rsidRPr="007033CB">
        <w:rPr>
          <w:color w:val="000000"/>
          <w:u w:val="single" w:color="000000"/>
        </w:rPr>
        <w:t>‘Beverage accessories’ include, but are not limited to, shakers, jiggers, muddlers, mixing pitchers, atomizers, bar knives, peelers, decanters, flasks, and martini picks;</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(4)</w:t>
      </w:r>
      <w:r w:rsidRPr="007033CB">
        <w:rPr>
          <w:color w:val="000000"/>
          <w:u w:color="000000"/>
        </w:rPr>
        <w:tab/>
      </w:r>
      <w:r w:rsidRPr="007033CB">
        <w:rPr>
          <w:color w:val="000000"/>
          <w:u w:val="single" w:color="000000"/>
        </w:rPr>
        <w:t>‘Cooling accessories’ include, but are not limited to, ice molds, whiskey stones, ice picks, ice tongs, ice scoops, and ice buckets.</w:t>
      </w:r>
      <w:r w:rsidRPr="007033CB">
        <w:rPr>
          <w:color w:val="000000"/>
          <w:u w:color="000000"/>
        </w:rPr>
        <w:t>”</w:t>
      </w:r>
    </w:p>
    <w:p w:rsidR="007033CB" w:rsidRPr="007033CB" w:rsidRDefault="007033CB" w:rsidP="007033CB">
      <w:pPr>
        <w:rPr>
          <w:color w:val="000000"/>
          <w:u w:color="000000"/>
        </w:rPr>
      </w:pPr>
      <w:r w:rsidRPr="007033CB">
        <w:rPr>
          <w:color w:val="000000"/>
          <w:u w:color="000000"/>
        </w:rPr>
        <w:t>SECTION</w:t>
      </w:r>
      <w:r w:rsidRPr="007033CB">
        <w:rPr>
          <w:color w:val="000000"/>
          <w:u w:color="000000"/>
        </w:rPr>
        <w:tab/>
        <w:t>__.</w:t>
      </w:r>
      <w:r w:rsidRPr="007033CB">
        <w:rPr>
          <w:color w:val="000000"/>
          <w:u w:color="000000"/>
        </w:rPr>
        <w:tab/>
        <w:t>Section 61</w:t>
      </w:r>
      <w:r w:rsidRPr="007033CB">
        <w:rPr>
          <w:color w:val="000000"/>
          <w:u w:color="000000"/>
        </w:rPr>
        <w:noBreakHyphen/>
        <w:t>4</w:t>
      </w:r>
      <w:r w:rsidRPr="007033CB">
        <w:rPr>
          <w:color w:val="000000"/>
          <w:u w:color="000000"/>
        </w:rPr>
        <w:noBreakHyphen/>
        <w:t>960(A)(11), (12), and (13) of the 1976 Code, as last amended by Act 36 of 2013, is further amended to read:</w:t>
      </w:r>
    </w:p>
    <w:p w:rsidR="007033CB" w:rsidRPr="007033CB" w:rsidRDefault="007033CB" w:rsidP="007033CB">
      <w:pPr>
        <w:rPr>
          <w:color w:val="000000"/>
          <w:u w:val="single" w:color="000000"/>
        </w:rPr>
      </w:pPr>
      <w:r w:rsidRPr="007033CB">
        <w:rPr>
          <w:color w:val="000000"/>
          <w:u w:color="000000"/>
        </w:rPr>
        <w:tab/>
      </w:r>
      <w:r w:rsidRPr="007033CB">
        <w:rPr>
          <w:color w:val="000000"/>
          <w:u w:color="000000"/>
        </w:rPr>
        <w:tab/>
        <w:t>“(11)</w:t>
      </w:r>
      <w:r w:rsidRPr="007033CB">
        <w:rPr>
          <w:color w:val="000000"/>
          <w:u w:color="000000"/>
        </w:rPr>
        <w:tab/>
        <w:t xml:space="preserve">a sampling may not be offered for more than four hours; </w:t>
      </w:r>
      <w:r w:rsidRPr="007033CB">
        <w:rPr>
          <w:color w:val="000000"/>
          <w:u w:val="single" w:color="000000"/>
        </w:rPr>
        <w:t>and</w:t>
      </w:r>
    </w:p>
    <w:p w:rsidR="007033CB" w:rsidRPr="007033CB" w:rsidRDefault="007033CB" w:rsidP="007033CB">
      <w:pPr>
        <w:rPr>
          <w:color w:val="000000"/>
          <w:u w:color="000000"/>
        </w:rPr>
      </w:pPr>
      <w:r w:rsidRPr="007033CB">
        <w:rPr>
          <w:color w:val="000000"/>
          <w:u w:color="000000"/>
        </w:rPr>
        <w:tab/>
      </w:r>
      <w:r w:rsidRPr="007033CB">
        <w:rPr>
          <w:color w:val="000000"/>
          <w:u w:color="000000"/>
        </w:rPr>
        <w:tab/>
        <w:t xml:space="preserve">(12) </w:t>
      </w:r>
      <w:r w:rsidRPr="007033CB">
        <w:rPr>
          <w:color w:val="000000"/>
          <w:u w:color="000000"/>
        </w:rPr>
        <w:tab/>
        <w:t>a retailer, pursuant to this section, may not offer more than one sampling per day</w:t>
      </w:r>
      <w:r w:rsidRPr="007033CB">
        <w:rPr>
          <w:strike/>
          <w:color w:val="000000"/>
          <w:u w:color="000000"/>
        </w:rPr>
        <w:t>; and</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strike/>
          <w:color w:val="000000"/>
          <w:u w:color="000000"/>
        </w:rPr>
        <w:t xml:space="preserve">(13) </w:t>
      </w:r>
      <w:r w:rsidRPr="007033CB">
        <w:rPr>
          <w:color w:val="000000"/>
          <w:u w:color="000000"/>
        </w:rPr>
        <w:tab/>
      </w:r>
      <w:r w:rsidRPr="007033CB">
        <w:rPr>
          <w:strike/>
          <w:color w:val="000000"/>
          <w:u w:color="000000"/>
        </w:rPr>
        <w:t>the tasting may not be held in conjunction with a tasting in a retail alcoholic liquor store, pursuant to Section 61</w:t>
      </w:r>
      <w:r w:rsidRPr="007033CB">
        <w:rPr>
          <w:strike/>
          <w:color w:val="000000"/>
          <w:u w:color="000000"/>
        </w:rPr>
        <w:noBreakHyphen/>
        <w:t>6</w:t>
      </w:r>
      <w:r w:rsidRPr="007033CB">
        <w:rPr>
          <w:strike/>
          <w:color w:val="000000"/>
          <w:u w:color="000000"/>
        </w:rPr>
        <w:noBreakHyphen/>
        <w:t>1035, that is adjacent to and licensed in the same name of the retail permit authorizing the sale of beer</w:t>
      </w:r>
      <w:r w:rsidRPr="007033CB">
        <w:rPr>
          <w:color w:val="000000"/>
          <w:u w:color="000000"/>
        </w:rPr>
        <w:t>.”</w:t>
      </w:r>
    </w:p>
    <w:p w:rsidR="007033CB" w:rsidRPr="007033CB" w:rsidRDefault="007033CB" w:rsidP="007033CB">
      <w:pPr>
        <w:rPr>
          <w:color w:val="000000"/>
          <w:u w:color="000000"/>
        </w:rPr>
      </w:pPr>
      <w:r w:rsidRPr="007033CB">
        <w:rPr>
          <w:color w:val="000000"/>
          <w:u w:color="000000"/>
        </w:rPr>
        <w:t>SECTION</w:t>
      </w:r>
      <w:r w:rsidRPr="007033CB">
        <w:rPr>
          <w:color w:val="000000"/>
          <w:u w:color="000000"/>
        </w:rPr>
        <w:tab/>
        <w:t>__.</w:t>
      </w:r>
      <w:r w:rsidRPr="007033C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effective.</w:t>
      </w:r>
    </w:p>
    <w:p w:rsidR="007033CB" w:rsidRPr="005A5A4A" w:rsidRDefault="007033CB" w:rsidP="007033CB">
      <w:r w:rsidRPr="007033CB">
        <w:rPr>
          <w:color w:val="000000"/>
          <w:u w:color="000000"/>
        </w:rPr>
        <w:t>SECTION</w:t>
      </w:r>
      <w:r w:rsidRPr="007033CB">
        <w:rPr>
          <w:color w:val="000000"/>
          <w:u w:color="000000"/>
        </w:rPr>
        <w:tab/>
        <w:t>__.</w:t>
      </w:r>
      <w:r w:rsidRPr="007033CB">
        <w:rPr>
          <w:color w:val="000000"/>
          <w:u w:color="000000"/>
        </w:rPr>
        <w:tab/>
        <w:t>The General Assembly finds that all the provisions contained in this act relate to one subject as required by Section 17, Article III of the South Carolina Constitution in that each provision relates directly to, or in conjunction with, other sections to the subject of premises licensed to sell alcoholic liquors to consumers.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7033CB" w:rsidRPr="005A5A4A" w:rsidRDefault="007033CB" w:rsidP="007033CB">
      <w:r w:rsidRPr="005A5A4A">
        <w:t>Renumber sections to conform.</w:t>
      </w:r>
    </w:p>
    <w:p w:rsidR="007033CB" w:rsidRDefault="007033CB" w:rsidP="007033CB">
      <w:r w:rsidRPr="005A5A4A">
        <w:t>Amend title to conform.</w:t>
      </w:r>
    </w:p>
    <w:p w:rsidR="007033CB" w:rsidRDefault="007033CB" w:rsidP="007033CB"/>
    <w:p w:rsidR="007033CB" w:rsidRDefault="007033CB" w:rsidP="007033CB">
      <w:r>
        <w:t>Rep. DELLENEY explained the amendment.</w:t>
      </w:r>
    </w:p>
    <w:p w:rsidR="007033CB" w:rsidRDefault="007033CB" w:rsidP="007033CB"/>
    <w:p w:rsidR="007033CB" w:rsidRDefault="007033CB" w:rsidP="007033CB">
      <w:pPr>
        <w:keepNext/>
        <w:jc w:val="center"/>
        <w:rPr>
          <w:b/>
        </w:rPr>
      </w:pPr>
      <w:r w:rsidRPr="007033CB">
        <w:rPr>
          <w:b/>
        </w:rPr>
        <w:t>POINT OF ORDER</w:t>
      </w:r>
    </w:p>
    <w:p w:rsidR="007033CB" w:rsidRDefault="007033CB" w:rsidP="007033CB">
      <w:r>
        <w:t xml:space="preserve">Rep. CLARY raised the Point of Order that under the Rule 9.3 Amendment No. 1 was not germane to S. 334. Rep. </w:t>
      </w:r>
      <w:r w:rsidR="00713E38">
        <w:t>CLARY</w:t>
      </w:r>
      <w:r>
        <w:t xml:space="preserve"> stated that the </w:t>
      </w:r>
      <w:r w:rsidR="00713E38">
        <w:t>B</w:t>
      </w:r>
      <w:r>
        <w:t>ill related solely to allowing the sale of alcoholic beverages at baseball complexes that host minor league baseball games and that the substantial effect of Amendment No. 1 went much further and concerned the number of retail licenses to sell alcohol that dealer</w:t>
      </w:r>
      <w:r w:rsidR="00713E38">
        <w:t>s</w:t>
      </w:r>
      <w:r>
        <w:t xml:space="preserve"> may possess. </w:t>
      </w:r>
    </w:p>
    <w:p w:rsidR="007033CB" w:rsidRDefault="007033CB" w:rsidP="007033CB">
      <w:r>
        <w:t>R</w:t>
      </w:r>
      <w:r w:rsidR="00713E38">
        <w:t>ep</w:t>
      </w:r>
      <w:r>
        <w:t>. DELLENEY spoke against the Point of Order.</w:t>
      </w:r>
    </w:p>
    <w:p w:rsidR="007033CB" w:rsidRDefault="007033CB" w:rsidP="007033CB">
      <w:r>
        <w:t xml:space="preserve">The SPEAKER stated that it was a close decision. However, the </w:t>
      </w:r>
      <w:r w:rsidR="00713E38">
        <w:t>A</w:t>
      </w:r>
      <w:r>
        <w:t>mendment</w:t>
      </w:r>
      <w:r w:rsidR="00713E38">
        <w:t>’</w:t>
      </w:r>
      <w:r>
        <w:t xml:space="preserve">s substantial effect went far beyond the scope of the </w:t>
      </w:r>
      <w:r w:rsidR="00713E38">
        <w:t>B</w:t>
      </w:r>
      <w:r>
        <w:t xml:space="preserve">ill.  The SPEAKER also stated that he must follow the precedents of the House.  He sustained the </w:t>
      </w:r>
      <w:r w:rsidR="00713E38">
        <w:t xml:space="preserve">Point of Order </w:t>
      </w:r>
      <w:r>
        <w:t xml:space="preserve">and ruled Amendment No. 1 to be not germane.  </w:t>
      </w:r>
    </w:p>
    <w:p w:rsidR="00713E38" w:rsidRDefault="00713E38" w:rsidP="007033CB"/>
    <w:p w:rsidR="007033CB" w:rsidRDefault="007033CB" w:rsidP="007033CB">
      <w:r>
        <w:t>Rep. HAYES spoke against the Bill.</w:t>
      </w:r>
    </w:p>
    <w:p w:rsidR="007033CB" w:rsidRDefault="007033CB" w:rsidP="007033CB"/>
    <w:p w:rsidR="007033CB" w:rsidRDefault="007033CB" w:rsidP="007033CB">
      <w:r>
        <w:t>Rep. DELLENEY moved to adjourn debate on the Bill.</w:t>
      </w:r>
    </w:p>
    <w:p w:rsidR="00713E38" w:rsidRDefault="00713E38" w:rsidP="007033CB"/>
    <w:p w:rsidR="007033CB" w:rsidRDefault="007033CB" w:rsidP="007033CB">
      <w:r>
        <w:t xml:space="preserve">Rep. G. M. SMITH moved to table the motion.  </w:t>
      </w:r>
    </w:p>
    <w:p w:rsidR="007033CB" w:rsidRDefault="007033CB" w:rsidP="007033CB"/>
    <w:p w:rsidR="007033CB" w:rsidRDefault="007033CB" w:rsidP="007033CB">
      <w:r>
        <w:t>Rep. DELLENEY demanded the yeas and nays which were taken, resulting as follows:</w:t>
      </w:r>
    </w:p>
    <w:p w:rsidR="007033CB" w:rsidRDefault="007033CB" w:rsidP="007033CB">
      <w:pPr>
        <w:jc w:val="center"/>
      </w:pPr>
      <w:bookmarkStart w:id="106" w:name="vote_start257"/>
      <w:bookmarkEnd w:id="106"/>
      <w:r>
        <w:t>Yeas 50; Nays 51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Arrington</w:t>
            </w:r>
          </w:p>
        </w:tc>
        <w:tc>
          <w:tcPr>
            <w:tcW w:w="2180" w:type="dxa"/>
            <w:shd w:val="clear" w:color="auto" w:fill="auto"/>
          </w:tcPr>
          <w:p w:rsidR="007033CB" w:rsidRPr="007033CB" w:rsidRDefault="007033CB" w:rsidP="007033CB">
            <w:pPr>
              <w:keepNext/>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Elliott</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keepNext/>
              <w:ind w:firstLine="0"/>
            </w:pPr>
            <w:r>
              <w:t>Thigpen</w:t>
            </w:r>
          </w:p>
        </w:tc>
        <w:tc>
          <w:tcPr>
            <w:tcW w:w="2179" w:type="dxa"/>
            <w:shd w:val="clear" w:color="auto" w:fill="auto"/>
          </w:tcPr>
          <w:p w:rsidR="007033CB" w:rsidRPr="007033CB" w:rsidRDefault="007033CB" w:rsidP="007033CB">
            <w:pPr>
              <w:keepNext/>
              <w:ind w:firstLine="0"/>
            </w:pPr>
            <w:r>
              <w:t>Weeks</w:t>
            </w:r>
          </w:p>
        </w:tc>
        <w:tc>
          <w:tcPr>
            <w:tcW w:w="2180" w:type="dxa"/>
            <w:shd w:val="clear" w:color="auto" w:fill="auto"/>
          </w:tcPr>
          <w:p w:rsidR="007033CB" w:rsidRPr="007033CB" w:rsidRDefault="007033CB" w:rsidP="007033CB">
            <w:pPr>
              <w:keepNext/>
              <w:ind w:firstLine="0"/>
            </w:pPr>
            <w:r>
              <w:t>West</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Total--50</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Hewitt</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Howard</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keepNext/>
              <w:ind w:firstLine="0"/>
            </w:pPr>
            <w:r>
              <w:t>Toole</w:t>
            </w:r>
          </w:p>
        </w:tc>
        <w:tc>
          <w:tcPr>
            <w:tcW w:w="2179" w:type="dxa"/>
            <w:shd w:val="clear" w:color="auto" w:fill="auto"/>
          </w:tcPr>
          <w:p w:rsidR="007033CB" w:rsidRPr="007033CB" w:rsidRDefault="007033CB" w:rsidP="007033CB">
            <w:pPr>
              <w:keepNext/>
              <w:ind w:firstLine="0"/>
            </w:pPr>
            <w:r>
              <w:t>Wheeler</w:t>
            </w:r>
          </w:p>
        </w:tc>
        <w:tc>
          <w:tcPr>
            <w:tcW w:w="2180" w:type="dxa"/>
            <w:shd w:val="clear" w:color="auto" w:fill="auto"/>
          </w:tcPr>
          <w:p w:rsidR="007033CB" w:rsidRPr="007033CB" w:rsidRDefault="007033CB" w:rsidP="007033CB">
            <w:pPr>
              <w:keepNext/>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Total--51</w:t>
      </w:r>
    </w:p>
    <w:p w:rsidR="007033CB" w:rsidRDefault="007033CB" w:rsidP="007033CB">
      <w:pPr>
        <w:jc w:val="center"/>
        <w:rPr>
          <w:b/>
        </w:rPr>
      </w:pPr>
    </w:p>
    <w:p w:rsidR="007033CB" w:rsidRDefault="007033CB" w:rsidP="007033CB">
      <w:r>
        <w:t>So, the House refused to table the motion to adjourn debate.</w:t>
      </w:r>
    </w:p>
    <w:p w:rsidR="007033CB" w:rsidRDefault="007033CB" w:rsidP="007033CB"/>
    <w:p w:rsidR="007033CB" w:rsidRDefault="007033CB" w:rsidP="007033CB">
      <w:r>
        <w:t xml:space="preserve">The question then recurred to the motion to adjourn debate. </w:t>
      </w:r>
    </w:p>
    <w:p w:rsidR="007033CB" w:rsidRDefault="007033CB" w:rsidP="007033CB"/>
    <w:p w:rsidR="007033CB" w:rsidRDefault="007033CB" w:rsidP="007033CB">
      <w:r>
        <w:t>Rep. G. M. SMITH demanded the yeas and nays which were taken, resulting as follows:</w:t>
      </w:r>
    </w:p>
    <w:p w:rsidR="007033CB" w:rsidRDefault="007033CB" w:rsidP="007033CB">
      <w:pPr>
        <w:jc w:val="center"/>
      </w:pPr>
      <w:bookmarkStart w:id="107" w:name="vote_start260"/>
      <w:bookmarkEnd w:id="107"/>
      <w:r>
        <w:t>Yeas 49; Nays 52</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13E38">
            <w:pPr>
              <w:keepNext/>
              <w:ind w:firstLine="0"/>
            </w:pPr>
            <w:r>
              <w:t>White</w:t>
            </w:r>
          </w:p>
        </w:tc>
        <w:tc>
          <w:tcPr>
            <w:tcW w:w="2179" w:type="dxa"/>
            <w:shd w:val="clear" w:color="auto" w:fill="auto"/>
          </w:tcPr>
          <w:p w:rsidR="007033CB" w:rsidRPr="007033CB" w:rsidRDefault="007033CB" w:rsidP="00713E38">
            <w:pPr>
              <w:keepNext/>
              <w:ind w:firstLine="0"/>
            </w:pPr>
            <w:r>
              <w:t>Whitmire</w:t>
            </w:r>
          </w:p>
        </w:tc>
        <w:tc>
          <w:tcPr>
            <w:tcW w:w="2180" w:type="dxa"/>
            <w:shd w:val="clear" w:color="auto" w:fill="auto"/>
          </w:tcPr>
          <w:p w:rsidR="007033CB" w:rsidRPr="007033CB" w:rsidRDefault="007033CB" w:rsidP="00713E38">
            <w:pPr>
              <w:keepNext/>
              <w:ind w:firstLine="0"/>
            </w:pPr>
            <w:r>
              <w:t>Willis</w:t>
            </w:r>
          </w:p>
        </w:tc>
      </w:tr>
      <w:tr w:rsidR="007033CB" w:rsidRPr="007033CB" w:rsidTr="007033CB">
        <w:tc>
          <w:tcPr>
            <w:tcW w:w="2179" w:type="dxa"/>
            <w:shd w:val="clear" w:color="auto" w:fill="auto"/>
          </w:tcPr>
          <w:p w:rsidR="007033CB" w:rsidRPr="007033CB" w:rsidRDefault="007033CB" w:rsidP="00713E38">
            <w:pPr>
              <w:keepNext/>
              <w:ind w:firstLine="0"/>
            </w:pPr>
            <w:r>
              <w:t>Yow</w:t>
            </w:r>
          </w:p>
        </w:tc>
        <w:tc>
          <w:tcPr>
            <w:tcW w:w="2179" w:type="dxa"/>
            <w:shd w:val="clear" w:color="auto" w:fill="auto"/>
          </w:tcPr>
          <w:p w:rsidR="007033CB" w:rsidRPr="007033CB" w:rsidRDefault="007033CB" w:rsidP="00713E38">
            <w:pPr>
              <w:keepNext/>
              <w:ind w:firstLine="0"/>
            </w:pPr>
          </w:p>
        </w:tc>
        <w:tc>
          <w:tcPr>
            <w:tcW w:w="2180" w:type="dxa"/>
            <w:shd w:val="clear" w:color="auto" w:fill="auto"/>
          </w:tcPr>
          <w:p w:rsidR="007033CB" w:rsidRPr="007033CB" w:rsidRDefault="007033CB" w:rsidP="00713E38">
            <w:pPr>
              <w:keepNext/>
              <w:ind w:firstLine="0"/>
            </w:pPr>
          </w:p>
        </w:tc>
      </w:tr>
    </w:tbl>
    <w:p w:rsidR="007033CB" w:rsidRDefault="007033CB" w:rsidP="00713E38">
      <w:pPr>
        <w:keepNext/>
      </w:pPr>
    </w:p>
    <w:p w:rsidR="007033CB" w:rsidRDefault="007033CB" w:rsidP="00713E38">
      <w:pPr>
        <w:keepNext/>
        <w:jc w:val="center"/>
        <w:rPr>
          <w:b/>
        </w:rPr>
      </w:pPr>
      <w:r w:rsidRPr="007033CB">
        <w:rPr>
          <w:b/>
        </w:rPr>
        <w:t>Total--49</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Atkinson</w:t>
            </w:r>
          </w:p>
        </w:tc>
        <w:tc>
          <w:tcPr>
            <w:tcW w:w="2180" w:type="dxa"/>
            <w:shd w:val="clear" w:color="auto" w:fill="auto"/>
          </w:tcPr>
          <w:p w:rsidR="007033CB" w:rsidRPr="007033CB" w:rsidRDefault="007033CB" w:rsidP="007033CB">
            <w:pPr>
              <w:keepNext/>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Parks</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keepNext/>
              <w:ind w:firstLine="0"/>
            </w:pPr>
            <w:r>
              <w:t>Weeks</w:t>
            </w:r>
          </w:p>
        </w:tc>
        <w:tc>
          <w:tcPr>
            <w:tcW w:w="2179" w:type="dxa"/>
            <w:shd w:val="clear" w:color="auto" w:fill="auto"/>
          </w:tcPr>
          <w:p w:rsidR="007033CB" w:rsidRPr="007033CB" w:rsidRDefault="007033CB" w:rsidP="007033CB">
            <w:pPr>
              <w:keepNext/>
              <w:ind w:firstLine="0"/>
            </w:pPr>
            <w:r>
              <w:t>West</w:t>
            </w:r>
          </w:p>
        </w:tc>
        <w:tc>
          <w:tcPr>
            <w:tcW w:w="2180" w:type="dxa"/>
            <w:shd w:val="clear" w:color="auto" w:fill="auto"/>
          </w:tcPr>
          <w:p w:rsidR="007033CB" w:rsidRPr="007033CB" w:rsidRDefault="007033CB" w:rsidP="007033CB">
            <w:pPr>
              <w:keepNext/>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Total--52</w:t>
      </w:r>
    </w:p>
    <w:p w:rsidR="007033CB" w:rsidRDefault="007033CB" w:rsidP="007033CB">
      <w:pPr>
        <w:jc w:val="center"/>
        <w:rPr>
          <w:b/>
        </w:rPr>
      </w:pPr>
    </w:p>
    <w:p w:rsidR="007033CB" w:rsidRDefault="007033CB" w:rsidP="007033CB">
      <w:r>
        <w:t>So, the House refused to adjourn debate.</w:t>
      </w:r>
    </w:p>
    <w:p w:rsidR="007033CB" w:rsidRDefault="007033CB" w:rsidP="007033CB"/>
    <w:p w:rsidR="007033CB" w:rsidRPr="003170C2" w:rsidRDefault="007033CB" w:rsidP="007033CB">
      <w:r w:rsidRPr="003170C2">
        <w:t>Rep. DELLENEY proposed the following Amendment No. 12</w:t>
      </w:r>
      <w:r w:rsidR="00713E38">
        <w:t xml:space="preserve"> to </w:t>
      </w:r>
      <w:r w:rsidRPr="003170C2">
        <w:t>S.</w:t>
      </w:r>
      <w:r w:rsidR="00713E38">
        <w:t> </w:t>
      </w:r>
      <w:r w:rsidRPr="003170C2">
        <w:t>334 (COUNCIL\CZ\334C049.NBD.CZ17), which was ruled out of order:</w:t>
      </w:r>
    </w:p>
    <w:p w:rsidR="007033CB" w:rsidRPr="007033CB" w:rsidRDefault="007033CB" w:rsidP="007033CB">
      <w:pPr>
        <w:rPr>
          <w:color w:val="000000"/>
          <w:u w:color="000000"/>
        </w:rPr>
      </w:pPr>
      <w:r w:rsidRPr="007033CB">
        <w:rPr>
          <w:color w:val="000000"/>
          <w:u w:color="000000"/>
        </w:rPr>
        <w:t xml:space="preserve">Amend the bill, as and if amended, by inserting an appropriately numbered SECTION to read: </w:t>
      </w:r>
    </w:p>
    <w:p w:rsidR="007033CB" w:rsidRPr="007033CB" w:rsidRDefault="007033CB" w:rsidP="007033CB">
      <w:pPr>
        <w:rPr>
          <w:color w:val="000000"/>
          <w:u w:color="000000"/>
        </w:rPr>
      </w:pPr>
      <w:r w:rsidRPr="007033CB">
        <w:rPr>
          <w:color w:val="000000"/>
          <w:u w:color="000000"/>
        </w:rPr>
        <w:t>/</w:t>
      </w:r>
      <w:r w:rsidRPr="007033CB">
        <w:rPr>
          <w:color w:val="000000"/>
          <w:u w:color="000000"/>
        </w:rPr>
        <w:tab/>
        <w:t>SECTION</w:t>
      </w:r>
      <w:r w:rsidRPr="007033CB">
        <w:rPr>
          <w:color w:val="000000"/>
          <w:u w:color="000000"/>
        </w:rPr>
        <w:tab/>
        <w:t xml:space="preserve">__. </w:t>
      </w:r>
      <w:r w:rsidRPr="007033CB">
        <w:rPr>
          <w:color w:val="000000"/>
          <w:u w:color="000000"/>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premises licensed to sell alcoholic liquors to consumers. The General Assembly further finds that a common purpose or relationship exists among the sections, representing a potential plurality but not disunity of topics, notwithstanding that reasonable minds might differ in identifying more than one topic contained in this act. </w:t>
      </w:r>
      <w:r w:rsidRPr="007033CB">
        <w:rPr>
          <w:color w:val="000000"/>
          <w:u w:color="000000"/>
        </w:rPr>
        <w:tab/>
        <w:t>/</w:t>
      </w:r>
    </w:p>
    <w:p w:rsidR="007033CB" w:rsidRPr="003170C2" w:rsidRDefault="007033CB" w:rsidP="007033CB">
      <w:r w:rsidRPr="003170C2">
        <w:t>Renumber sections to conform.</w:t>
      </w:r>
    </w:p>
    <w:p w:rsidR="007033CB" w:rsidRDefault="007033CB" w:rsidP="007033CB">
      <w:r w:rsidRPr="003170C2">
        <w:t>Amend title to conform.</w:t>
      </w:r>
    </w:p>
    <w:p w:rsidR="007033CB" w:rsidRDefault="007033CB" w:rsidP="007033CB"/>
    <w:p w:rsidR="007033CB" w:rsidRDefault="007033CB" w:rsidP="007033CB">
      <w:r>
        <w:t>Rep. DELLENEY explained the amendment.</w:t>
      </w:r>
    </w:p>
    <w:p w:rsidR="007033CB" w:rsidRDefault="007033CB" w:rsidP="007033CB"/>
    <w:p w:rsidR="007033CB" w:rsidRDefault="007033CB" w:rsidP="007033CB">
      <w:pPr>
        <w:keepNext/>
        <w:jc w:val="center"/>
        <w:rPr>
          <w:b/>
        </w:rPr>
      </w:pPr>
      <w:r w:rsidRPr="007033CB">
        <w:rPr>
          <w:b/>
        </w:rPr>
        <w:t>POINT OF ORDER</w:t>
      </w:r>
    </w:p>
    <w:p w:rsidR="007033CB" w:rsidRDefault="007033CB" w:rsidP="007033CB">
      <w:r>
        <w:t>Rep. G. M. SMITH raised the Point of Order that under the Rule 9.3 Amendment No. 12 was not germane to S. 334. R</w:t>
      </w:r>
      <w:r w:rsidR="00713E38">
        <w:t>ep</w:t>
      </w:r>
      <w:r>
        <w:t>. DELLENEY spoke against the Point of Order.</w:t>
      </w:r>
    </w:p>
    <w:p w:rsidR="007033CB" w:rsidRDefault="007033CB" w:rsidP="007033CB">
      <w:r>
        <w:t>The SPEAKER stated that</w:t>
      </w:r>
      <w:r w:rsidR="00713E38">
        <w:t xml:space="preserve"> A</w:t>
      </w:r>
      <w:r>
        <w:t>mendment</w:t>
      </w:r>
      <w:r w:rsidR="00713E38">
        <w:t xml:space="preserve"> No. 12</w:t>
      </w:r>
      <w:r>
        <w:t xml:space="preserve"> attempted to add a clause to the </w:t>
      </w:r>
      <w:r w:rsidR="00713E38">
        <w:t>B</w:t>
      </w:r>
      <w:r>
        <w:t xml:space="preserve">ill that defined the </w:t>
      </w:r>
      <w:r w:rsidR="00713E38">
        <w:t>B</w:t>
      </w:r>
      <w:r>
        <w:t>ills</w:t>
      </w:r>
      <w:r w:rsidR="00713E38">
        <w:t>’</w:t>
      </w:r>
      <w:r>
        <w:t xml:space="preserve"> subject matter. He stated that the </w:t>
      </w:r>
      <w:r w:rsidR="00713E38">
        <w:t>A</w:t>
      </w:r>
      <w:r>
        <w:t xml:space="preserve">mendment defined the subject matter in a manner that went beyond the substantial effect and impact of the </w:t>
      </w:r>
      <w:r w:rsidR="00713E38">
        <w:t>B</w:t>
      </w:r>
      <w:r>
        <w:t xml:space="preserve">ill. He sustained the Point of Order and ruled the amendment to be not germane.  </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08" w:name="vote_start267"/>
      <w:bookmarkEnd w:id="108"/>
      <w:r>
        <w:t>Yeas 55; Nays 46</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Arrington</w:t>
            </w:r>
          </w:p>
        </w:tc>
        <w:tc>
          <w:tcPr>
            <w:tcW w:w="2180" w:type="dxa"/>
            <w:shd w:val="clear" w:color="auto" w:fill="auto"/>
          </w:tcPr>
          <w:p w:rsidR="007033CB" w:rsidRPr="007033CB" w:rsidRDefault="007033CB" w:rsidP="007033CB">
            <w:pPr>
              <w:keepNext/>
              <w:ind w:firstLine="0"/>
            </w:pPr>
            <w:r>
              <w:t>Atkinson</w:t>
            </w:r>
          </w:p>
        </w:tc>
      </w:tr>
      <w:tr w:rsidR="007033CB" w:rsidRPr="007033CB" w:rsidTr="007033CB">
        <w:tc>
          <w:tcPr>
            <w:tcW w:w="2179" w:type="dxa"/>
            <w:shd w:val="clear" w:color="auto" w:fill="auto"/>
          </w:tcPr>
          <w:p w:rsidR="007033CB" w:rsidRPr="007033CB" w:rsidRDefault="007033CB" w:rsidP="007033CB">
            <w:pPr>
              <w:ind w:firstLine="0"/>
            </w:pPr>
            <w:r>
              <w:t>Atwater</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Caskey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Herbkersman</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keepNext/>
              <w:ind w:firstLine="0"/>
            </w:pPr>
            <w:r>
              <w:t>Weeks</w:t>
            </w:r>
          </w:p>
        </w:tc>
        <w:tc>
          <w:tcPr>
            <w:tcW w:w="2179" w:type="dxa"/>
            <w:shd w:val="clear" w:color="auto" w:fill="auto"/>
          </w:tcPr>
          <w:p w:rsidR="007033CB" w:rsidRPr="007033CB" w:rsidRDefault="007033CB" w:rsidP="007033CB">
            <w:pPr>
              <w:keepNext/>
              <w:ind w:firstLine="0"/>
            </w:pPr>
            <w:r>
              <w:t>West</w:t>
            </w:r>
          </w:p>
        </w:tc>
        <w:tc>
          <w:tcPr>
            <w:tcW w:w="2180" w:type="dxa"/>
            <w:shd w:val="clear" w:color="auto" w:fill="auto"/>
          </w:tcPr>
          <w:p w:rsidR="007033CB" w:rsidRPr="007033CB" w:rsidRDefault="007033CB" w:rsidP="007033CB">
            <w:pPr>
              <w:keepNext/>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Total--55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Total--46</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Default="007033CB" w:rsidP="007033CB">
      <w:pPr>
        <w:keepNext/>
        <w:jc w:val="center"/>
        <w:rPr>
          <w:b/>
        </w:rPr>
      </w:pPr>
      <w:r w:rsidRPr="007033CB">
        <w:rPr>
          <w:b/>
        </w:rPr>
        <w:t>RECURRENCE TO THE MORNING HOUR</w:t>
      </w:r>
    </w:p>
    <w:p w:rsidR="007033CB" w:rsidRDefault="007033CB" w:rsidP="007033CB">
      <w:r>
        <w:t>Rep. COBB-HUNTER moved that the House recur to the morning hour, which was agreed to.</w:t>
      </w:r>
    </w:p>
    <w:p w:rsidR="007033CB" w:rsidRDefault="007033CB" w:rsidP="007033CB"/>
    <w:p w:rsidR="007033CB" w:rsidRDefault="007033CB" w:rsidP="007033CB">
      <w:pPr>
        <w:keepNext/>
        <w:jc w:val="center"/>
        <w:rPr>
          <w:b/>
        </w:rPr>
      </w:pPr>
      <w:r w:rsidRPr="007033CB">
        <w:rPr>
          <w:b/>
        </w:rPr>
        <w:t>S. 366--ORDERED TO THIRD READING</w:t>
      </w:r>
    </w:p>
    <w:p w:rsidR="007033CB" w:rsidRDefault="007033CB" w:rsidP="007033CB">
      <w:pPr>
        <w:keepNext/>
      </w:pPr>
      <w:r>
        <w:t>The following Bill was taken up:</w:t>
      </w:r>
    </w:p>
    <w:p w:rsidR="007033CB" w:rsidRDefault="007033CB" w:rsidP="007033CB">
      <w:pPr>
        <w:keepNext/>
      </w:pPr>
      <w:bookmarkStart w:id="109" w:name="include_clip_start_272"/>
      <w:bookmarkEnd w:id="109"/>
    </w:p>
    <w:p w:rsidR="007033CB" w:rsidRDefault="007033CB" w:rsidP="007033CB">
      <w:r>
        <w:t>S. 366 --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7033CB" w:rsidRDefault="007033CB" w:rsidP="007033CB">
      <w:bookmarkStart w:id="110" w:name="include_clip_end_272"/>
      <w:bookmarkEnd w:id="110"/>
    </w:p>
    <w:p w:rsidR="007033CB" w:rsidRDefault="007033CB" w:rsidP="007033CB">
      <w:r>
        <w:t>Rep. BALLENTINE explained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11" w:name="vote_start274"/>
      <w:bookmarkEnd w:id="111"/>
      <w:r>
        <w:t>Yeas 96; Nays 3</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Caskey</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Hart</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Hewitt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Howard</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Total--96</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r>
              <w:t>Magnuson</w:t>
            </w:r>
          </w:p>
        </w:tc>
        <w:tc>
          <w:tcPr>
            <w:tcW w:w="2180" w:type="dxa"/>
            <w:shd w:val="clear" w:color="auto" w:fill="auto"/>
          </w:tcPr>
          <w:p w:rsidR="007033CB" w:rsidRPr="007033CB" w:rsidRDefault="007033CB" w:rsidP="007033CB">
            <w:pPr>
              <w:keepNext/>
              <w:ind w:firstLine="0"/>
            </w:pPr>
            <w:r>
              <w:t>McCravy</w:t>
            </w:r>
          </w:p>
        </w:tc>
      </w:tr>
    </w:tbl>
    <w:p w:rsidR="007033CB" w:rsidRDefault="007033CB" w:rsidP="007033CB"/>
    <w:p w:rsidR="007033CB" w:rsidRDefault="007033CB" w:rsidP="007033CB">
      <w:pPr>
        <w:jc w:val="center"/>
        <w:rPr>
          <w:b/>
        </w:rPr>
      </w:pPr>
      <w:r w:rsidRPr="007033CB">
        <w:rPr>
          <w:b/>
        </w:rPr>
        <w:t>Total--3</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Default="00CE38A1" w:rsidP="007033CB">
      <w:pPr>
        <w:keepNext/>
        <w:jc w:val="center"/>
        <w:rPr>
          <w:b/>
        </w:rPr>
      </w:pPr>
      <w:r>
        <w:rPr>
          <w:b/>
        </w:rPr>
        <w:br w:type="column"/>
      </w:r>
      <w:r w:rsidR="007033CB" w:rsidRPr="007033CB">
        <w:rPr>
          <w:b/>
        </w:rPr>
        <w:t>OBJECTION TO MOTION</w:t>
      </w:r>
    </w:p>
    <w:p w:rsidR="007033CB" w:rsidRDefault="007033CB" w:rsidP="007033CB">
      <w:r>
        <w:t>Rep. BALLENTINE asked unanimous consent that S. 366 be read a third time tomorrow.</w:t>
      </w:r>
    </w:p>
    <w:p w:rsidR="007033CB" w:rsidRDefault="007033CB" w:rsidP="007033CB">
      <w:r>
        <w:t>Rep. HILL objected.</w:t>
      </w:r>
    </w:p>
    <w:p w:rsidR="007033CB" w:rsidRDefault="007033CB" w:rsidP="007033CB"/>
    <w:p w:rsidR="007033CB" w:rsidRDefault="007033CB" w:rsidP="007033CB">
      <w:pPr>
        <w:keepNext/>
        <w:jc w:val="center"/>
        <w:rPr>
          <w:b/>
        </w:rPr>
      </w:pPr>
      <w:r w:rsidRPr="007033CB">
        <w:rPr>
          <w:b/>
        </w:rPr>
        <w:t>S. 321--DEBATE ADJOURNED</w:t>
      </w:r>
    </w:p>
    <w:p w:rsidR="007033CB" w:rsidRDefault="007033CB" w:rsidP="007033CB">
      <w:pPr>
        <w:keepNext/>
      </w:pPr>
      <w:r>
        <w:t>The following Bill was taken up:</w:t>
      </w:r>
    </w:p>
    <w:p w:rsidR="007033CB" w:rsidRDefault="007033CB" w:rsidP="007033CB">
      <w:pPr>
        <w:keepNext/>
      </w:pPr>
      <w:bookmarkStart w:id="112" w:name="include_clip_start_279"/>
      <w:bookmarkEnd w:id="112"/>
    </w:p>
    <w:p w:rsidR="007033CB" w:rsidRDefault="007033CB" w:rsidP="007033CB">
      <w:pPr>
        <w:keepNext/>
      </w:pPr>
      <w:r>
        <w:t>S. 321 -- Senator Verdin: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713E38" w:rsidRDefault="00713E38" w:rsidP="007033CB">
      <w:bookmarkStart w:id="113" w:name="include_clip_end_279"/>
      <w:bookmarkEnd w:id="113"/>
    </w:p>
    <w:p w:rsidR="007033CB" w:rsidRDefault="007033CB" w:rsidP="007033CB">
      <w:r>
        <w:t xml:space="preserve">Rep. FORRESTER moved to adjourn debate on the Bill until Tuesday, May 9, which was agreed to.  </w:t>
      </w:r>
    </w:p>
    <w:p w:rsidR="007033CB" w:rsidRDefault="007033CB" w:rsidP="007033CB"/>
    <w:p w:rsidR="007033CB" w:rsidRDefault="007033CB" w:rsidP="007033CB">
      <w:pPr>
        <w:keepNext/>
        <w:jc w:val="center"/>
        <w:rPr>
          <w:b/>
        </w:rPr>
      </w:pPr>
      <w:r w:rsidRPr="007033CB">
        <w:rPr>
          <w:b/>
        </w:rPr>
        <w:t>S. 411--AMENDED AND ORDERED TO THIRD READING</w:t>
      </w:r>
    </w:p>
    <w:p w:rsidR="007033CB" w:rsidRDefault="007033CB" w:rsidP="007033CB">
      <w:pPr>
        <w:keepNext/>
      </w:pPr>
      <w:r>
        <w:t>The following Bill was taken up:</w:t>
      </w:r>
    </w:p>
    <w:p w:rsidR="007033CB" w:rsidRDefault="007033CB" w:rsidP="007033CB">
      <w:pPr>
        <w:keepNext/>
      </w:pPr>
      <w:bookmarkStart w:id="114" w:name="include_clip_start_282"/>
      <w:bookmarkEnd w:id="114"/>
    </w:p>
    <w:p w:rsidR="007033CB" w:rsidRDefault="007033CB" w:rsidP="007033CB">
      <w:r>
        <w:t>S. 411 -- Senator Sheheen: A BILL TO AMEND SECTION 59-53-1410 OF THE 1976 CODE, RELATING TO THE CENTRAL CAROLINA TECHNICAL COLLEGE COMMISSION, TO INCREASE THE TOTAL NUMBER OF COMMISSION MEMBERS, AND TO INCREASE THE NUMBER OF MEMBERS APPOINTED FROM KERSHAW COUNTY.</w:t>
      </w:r>
    </w:p>
    <w:p w:rsidR="007033CB" w:rsidRDefault="007033CB" w:rsidP="007033CB"/>
    <w:p w:rsidR="007033CB" w:rsidRPr="002E2F9C" w:rsidRDefault="007033CB" w:rsidP="007033CB">
      <w:r w:rsidRPr="002E2F9C">
        <w:t>Rep. G.</w:t>
      </w:r>
      <w:r w:rsidR="00713E38">
        <w:t xml:space="preserve"> </w:t>
      </w:r>
      <w:r w:rsidRPr="002E2F9C">
        <w:t>M. SMITH proposed the following Amendment No. 1</w:t>
      </w:r>
      <w:r w:rsidR="00713E38">
        <w:t xml:space="preserve"> to </w:t>
      </w:r>
      <w:r w:rsidRPr="002E2F9C">
        <w:t>S.</w:t>
      </w:r>
      <w:r w:rsidR="00713E38">
        <w:t> </w:t>
      </w:r>
      <w:r w:rsidRPr="002E2F9C">
        <w:t>411 (COUNCIL\WAB\411C002.AGM.WAB17), which was adopted:</w:t>
      </w:r>
    </w:p>
    <w:p w:rsidR="007033CB" w:rsidRPr="002E2F9C" w:rsidRDefault="007033CB" w:rsidP="007033CB">
      <w:r w:rsidRPr="002E2F9C">
        <w:t>Amend the bill, as and if amended, by deleting all after the enacting words and inserting:</w:t>
      </w:r>
    </w:p>
    <w:p w:rsidR="007033CB" w:rsidRPr="002E2F9C" w:rsidRDefault="007033CB" w:rsidP="007033CB">
      <w:pPr>
        <w:suppressAutoHyphens/>
      </w:pPr>
      <w:r w:rsidRPr="002E2F9C">
        <w:t>/ SECTION</w:t>
      </w:r>
      <w:r w:rsidRPr="002E2F9C">
        <w:tab/>
        <w:t>1.</w:t>
      </w:r>
      <w:r w:rsidRPr="002E2F9C">
        <w:tab/>
        <w:t>Section 59</w:t>
      </w:r>
      <w:r w:rsidRPr="002E2F9C">
        <w:noBreakHyphen/>
        <w:t>53</w:t>
      </w:r>
      <w:r w:rsidRPr="002E2F9C">
        <w:noBreakHyphen/>
        <w:t>1410 of the 1976 Code is amended to read:</w:t>
      </w:r>
    </w:p>
    <w:p w:rsidR="007033CB" w:rsidRPr="007033CB" w:rsidRDefault="007033CB" w:rsidP="007033CB">
      <w:pPr>
        <w:rPr>
          <w:color w:val="000000"/>
          <w:u w:color="000000"/>
        </w:rPr>
      </w:pPr>
      <w:r w:rsidRPr="007033CB">
        <w:rPr>
          <w:color w:val="000000"/>
          <w:u w:color="000000"/>
        </w:rPr>
        <w:tab/>
        <w:t>“Section 59</w:t>
      </w:r>
      <w:r w:rsidRPr="007033CB">
        <w:rPr>
          <w:color w:val="000000"/>
          <w:u w:color="000000"/>
        </w:rPr>
        <w:noBreakHyphen/>
        <w:t>53</w:t>
      </w:r>
      <w:r w:rsidRPr="007033CB">
        <w:rPr>
          <w:color w:val="000000"/>
          <w:u w:color="000000"/>
        </w:rPr>
        <w:noBreakHyphen/>
        <w:t>1410.</w:t>
      </w:r>
      <w:r w:rsidRPr="007033CB">
        <w:rPr>
          <w:color w:val="000000"/>
          <w:u w:color="000000"/>
        </w:rPr>
        <w:tab/>
        <w:t xml:space="preserve">There is created the </w:t>
      </w:r>
      <w:r w:rsidRPr="007033CB">
        <w:rPr>
          <w:bCs/>
          <w:color w:val="000000"/>
          <w:u w:color="000000"/>
        </w:rPr>
        <w:t>Central Carolina</w:t>
      </w:r>
      <w:r w:rsidRPr="007033CB">
        <w:rPr>
          <w:color w:val="000000"/>
          <w:u w:color="000000"/>
        </w:rPr>
        <w:t xml:space="preserve"> Technical College Commission representing the counties of Clarendon, Kershaw, Lee, and Sumter. The commission is a body politic and corporate consisting of </w:t>
      </w:r>
      <w:r w:rsidRPr="007033CB">
        <w:rPr>
          <w:strike/>
          <w:color w:val="000000"/>
          <w:u w:color="000000"/>
        </w:rPr>
        <w:t>eleven</w:t>
      </w:r>
      <w:r w:rsidRPr="007033CB">
        <w:rPr>
          <w:color w:val="000000"/>
          <w:u w:color="000000"/>
        </w:rPr>
        <w:t xml:space="preserve"> </w:t>
      </w:r>
      <w:r w:rsidRPr="007033CB">
        <w:rPr>
          <w:color w:val="000000"/>
          <w:u w:val="single" w:color="000000"/>
        </w:rPr>
        <w:t>twelve</w:t>
      </w:r>
      <w:r w:rsidRPr="007033CB">
        <w:rPr>
          <w:color w:val="000000"/>
        </w:rPr>
        <w:t xml:space="preserve"> </w:t>
      </w:r>
      <w:r w:rsidRPr="007033CB">
        <w:rPr>
          <w:color w:val="000000"/>
          <w:u w:color="000000"/>
        </w:rPr>
        <w:t xml:space="preserve">members. Each member must be appointed by the Governor, upon the recommendation of a majority of the legislative delegation of the member’s respective county, and each member must be a qualified registered elector of the county represented. Six members must be appointed from Sumter County. </w:t>
      </w:r>
      <w:r w:rsidRPr="007033CB">
        <w:rPr>
          <w:strike/>
          <w:color w:val="000000"/>
          <w:u w:color="000000"/>
        </w:rPr>
        <w:t>Two</w:t>
      </w:r>
      <w:r w:rsidRPr="007033CB">
        <w:rPr>
          <w:color w:val="000000"/>
          <w:u w:color="000000"/>
        </w:rPr>
        <w:t xml:space="preserve"> </w:t>
      </w:r>
      <w:r w:rsidR="00AA3189">
        <w:rPr>
          <w:color w:val="000000"/>
          <w:u w:val="single" w:color="000000"/>
        </w:rPr>
        <w:t>T</w:t>
      </w:r>
      <w:r w:rsidRPr="007033CB">
        <w:rPr>
          <w:color w:val="000000"/>
          <w:u w:val="single" w:color="000000"/>
        </w:rPr>
        <w:t>hree</w:t>
      </w:r>
      <w:r w:rsidRPr="007033CB">
        <w:rPr>
          <w:color w:val="000000"/>
        </w:rPr>
        <w:t xml:space="preserve"> </w:t>
      </w:r>
      <w:r w:rsidRPr="007033CB">
        <w:rPr>
          <w:color w:val="000000"/>
          <w:u w:color="000000"/>
        </w:rPr>
        <w:t>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7033CB" w:rsidRPr="002E2F9C" w:rsidRDefault="007033CB" w:rsidP="007033CB">
      <w:r w:rsidRPr="002E2F9C">
        <w:t>SECTION</w:t>
      </w:r>
      <w:r w:rsidRPr="002E2F9C">
        <w:tab/>
        <w:t>2.</w:t>
      </w:r>
      <w:r w:rsidRPr="002E2F9C">
        <w:tab/>
        <w:t>This act takes effect upon approval by the Governor. /</w:t>
      </w:r>
    </w:p>
    <w:p w:rsidR="007033CB" w:rsidRPr="002E2F9C" w:rsidRDefault="007033CB" w:rsidP="007033CB">
      <w:r w:rsidRPr="002E2F9C">
        <w:t>Renumber sections to conform.</w:t>
      </w:r>
    </w:p>
    <w:p w:rsidR="007033CB" w:rsidRDefault="007033CB" w:rsidP="007033CB">
      <w:r w:rsidRPr="002E2F9C">
        <w:t>Amend title to conform.</w:t>
      </w:r>
    </w:p>
    <w:p w:rsidR="007033CB" w:rsidRDefault="007033CB" w:rsidP="007033CB"/>
    <w:p w:rsidR="007033CB" w:rsidRDefault="007033CB" w:rsidP="007033CB">
      <w:r>
        <w:t>Rep. G. M. SMITH explained the amendment.</w:t>
      </w:r>
    </w:p>
    <w:p w:rsidR="007033CB" w:rsidRDefault="007033CB" w:rsidP="007033CB">
      <w:r>
        <w:t>The amendment was then adopted.</w:t>
      </w:r>
    </w:p>
    <w:p w:rsidR="007033CB" w:rsidRDefault="007033CB" w:rsidP="007033CB"/>
    <w:p w:rsidR="007033CB" w:rsidRDefault="007033CB" w:rsidP="007033CB">
      <w:r>
        <w:t>The question then recurred to the passage of the Bill.</w:t>
      </w:r>
    </w:p>
    <w:p w:rsidR="00CB7B8E" w:rsidRDefault="00CB7B8E"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15" w:name="vote_start287"/>
      <w:bookmarkEnd w:id="115"/>
      <w:r>
        <w:t>Yeas 77;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Caskey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Hart</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keepNext/>
              <w:ind w:firstLine="0"/>
            </w:pPr>
            <w:r>
              <w:t>Wheeler</w:t>
            </w:r>
          </w:p>
        </w:tc>
        <w:tc>
          <w:tcPr>
            <w:tcW w:w="2179" w:type="dxa"/>
            <w:shd w:val="clear" w:color="auto" w:fill="auto"/>
          </w:tcPr>
          <w:p w:rsidR="007033CB" w:rsidRPr="007033CB" w:rsidRDefault="007033CB" w:rsidP="007033CB">
            <w:pPr>
              <w:keepNext/>
              <w:ind w:firstLine="0"/>
            </w:pPr>
            <w:r>
              <w:t>Whipper</w:t>
            </w:r>
          </w:p>
        </w:tc>
        <w:tc>
          <w:tcPr>
            <w:tcW w:w="2180" w:type="dxa"/>
            <w:shd w:val="clear" w:color="auto" w:fill="auto"/>
          </w:tcPr>
          <w:p w:rsidR="007033CB" w:rsidRPr="007033CB" w:rsidRDefault="007033CB" w:rsidP="007033CB">
            <w:pPr>
              <w:keepNext/>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Total--77</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422--ORDERED TO THIRD READING</w:t>
      </w:r>
    </w:p>
    <w:p w:rsidR="007033CB" w:rsidRDefault="007033CB" w:rsidP="007033CB">
      <w:pPr>
        <w:keepNext/>
      </w:pPr>
      <w:r>
        <w:t>The following Joint Resolution was taken up:</w:t>
      </w:r>
    </w:p>
    <w:p w:rsidR="007033CB" w:rsidRDefault="007033CB" w:rsidP="007033CB">
      <w:pPr>
        <w:keepNext/>
      </w:pPr>
      <w:bookmarkStart w:id="116" w:name="include_clip_start_290"/>
      <w:bookmarkEnd w:id="116"/>
    </w:p>
    <w:p w:rsidR="007033CB" w:rsidRDefault="007033CB" w:rsidP="007033CB">
      <w:r>
        <w:t>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7033CB" w:rsidRDefault="007033CB" w:rsidP="007033CB">
      <w:bookmarkStart w:id="117" w:name="include_clip_end_290"/>
      <w:bookmarkEnd w:id="117"/>
    </w:p>
    <w:p w:rsidR="007033CB" w:rsidRDefault="007033CB" w:rsidP="007033CB">
      <w:r>
        <w:t>Rep. BEDINGFIELD explained the Joint Resolution.</w:t>
      </w:r>
    </w:p>
    <w:p w:rsidR="007033CB" w:rsidRDefault="007033CB" w:rsidP="007033CB">
      <w:r>
        <w:t xml:space="preserve">The yeas and nays were taken resulting as follows: </w:t>
      </w:r>
    </w:p>
    <w:p w:rsidR="007033CB" w:rsidRDefault="007033CB" w:rsidP="007033CB">
      <w:pPr>
        <w:jc w:val="center"/>
      </w:pPr>
      <w:r>
        <w:t xml:space="preserve"> </w:t>
      </w:r>
      <w:bookmarkStart w:id="118" w:name="vote_start292"/>
      <w:bookmarkEnd w:id="118"/>
      <w:r>
        <w:t>Yeas 91;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Howard</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Wheeler</w:t>
            </w:r>
          </w:p>
        </w:tc>
        <w:tc>
          <w:tcPr>
            <w:tcW w:w="2179" w:type="dxa"/>
            <w:shd w:val="clear" w:color="auto" w:fill="auto"/>
          </w:tcPr>
          <w:p w:rsidR="007033CB" w:rsidRPr="007033CB" w:rsidRDefault="007033CB" w:rsidP="007033CB">
            <w:pPr>
              <w:ind w:firstLine="0"/>
            </w:pPr>
            <w:r>
              <w:t>Whipper</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Total--91</w:t>
      </w:r>
    </w:p>
    <w:p w:rsidR="007033CB" w:rsidRDefault="007033CB" w:rsidP="007033CB">
      <w:pPr>
        <w:jc w:val="center"/>
        <w:rPr>
          <w:b/>
        </w:rPr>
      </w:pPr>
    </w:p>
    <w:p w:rsidR="007033CB" w:rsidRDefault="00CE38A1" w:rsidP="007033CB">
      <w:pPr>
        <w:ind w:firstLine="0"/>
      </w:pPr>
      <w:r>
        <w:br w:type="column"/>
      </w:r>
      <w:r w:rsidR="007033CB" w:rsidRPr="007033CB">
        <w:t xml:space="preserve"> </w:t>
      </w:r>
      <w:r w:rsidR="007033CB">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M. Rivers</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421--DEBATE ADJOURNED</w:t>
      </w:r>
    </w:p>
    <w:p w:rsidR="007033CB" w:rsidRDefault="007033CB" w:rsidP="007033CB">
      <w:pPr>
        <w:keepNext/>
      </w:pPr>
      <w:r>
        <w:t>The following Joint Resolution was taken up:</w:t>
      </w:r>
    </w:p>
    <w:p w:rsidR="007033CB" w:rsidRDefault="007033CB" w:rsidP="007033CB">
      <w:pPr>
        <w:keepNext/>
      </w:pPr>
      <w:bookmarkStart w:id="119" w:name="include_clip_start_295"/>
      <w:bookmarkEnd w:id="119"/>
    </w:p>
    <w:p w:rsidR="007033CB" w:rsidRDefault="007033CB" w:rsidP="007033CB">
      <w:r>
        <w:t>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7033CB" w:rsidRDefault="007033CB" w:rsidP="007033CB">
      <w:bookmarkStart w:id="120" w:name="include_clip_end_295"/>
      <w:bookmarkEnd w:id="120"/>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601--ORDERED TO THIRD READING</w:t>
      </w:r>
    </w:p>
    <w:p w:rsidR="007033CB" w:rsidRDefault="007033CB" w:rsidP="007033CB">
      <w:pPr>
        <w:keepNext/>
      </w:pPr>
      <w:r>
        <w:t>The following Joint Resolution was taken up:</w:t>
      </w:r>
    </w:p>
    <w:p w:rsidR="007033CB" w:rsidRDefault="007033CB" w:rsidP="007033CB">
      <w:pPr>
        <w:keepNext/>
      </w:pPr>
      <w:bookmarkStart w:id="121" w:name="include_clip_start_298"/>
      <w:bookmarkEnd w:id="121"/>
    </w:p>
    <w:p w:rsidR="007033CB" w:rsidRDefault="007033CB" w:rsidP="007033CB">
      <w:r>
        <w:t>S. 601 -- Education Committee: A JOINT RESOLUTION TO APPROVE REGULATIONS OF THE STATE BOARD OF EDUCATION, RELATING TO CERTIFICATION REQUIREMENTS, DESIGNATED AS REGULATION DOCUMENT NUMBER 4698, PURSUANT TO THE PROVISIONS OF ARTICLE 1, CHAPTER 23, TITLE 1 OF THE 1976 CODE.</w:t>
      </w:r>
    </w:p>
    <w:p w:rsidR="007033CB" w:rsidRDefault="007033CB" w:rsidP="007033CB">
      <w:bookmarkStart w:id="122" w:name="include_clip_end_298"/>
      <w:bookmarkEnd w:id="122"/>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23" w:name="vote_start300"/>
      <w:bookmarkEnd w:id="123"/>
      <w:r>
        <w:t>Yeas 88;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Crawford</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Toole</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Total--88</w:t>
      </w:r>
    </w:p>
    <w:p w:rsidR="00CE38A1" w:rsidRDefault="00CE38A1"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602--ORDERED TO THIRD READING</w:t>
      </w:r>
    </w:p>
    <w:p w:rsidR="007033CB" w:rsidRDefault="007033CB" w:rsidP="007033CB">
      <w:pPr>
        <w:keepNext/>
      </w:pPr>
      <w:r>
        <w:t>The following Joint Resolution was taken up:</w:t>
      </w:r>
    </w:p>
    <w:p w:rsidR="007033CB" w:rsidRDefault="007033CB" w:rsidP="007033CB">
      <w:pPr>
        <w:keepNext/>
      </w:pPr>
      <w:bookmarkStart w:id="124" w:name="include_clip_start_303"/>
      <w:bookmarkEnd w:id="124"/>
    </w:p>
    <w:p w:rsidR="007033CB" w:rsidRDefault="007033CB" w:rsidP="007033CB">
      <w:r>
        <w:t>S. 602 -- Education Committee: A JOINT RESOLUTION TO APPROVE REGULATIONS OF THE STATE BOARD OF EDUCATION, RELATING TO CREDENTIAL CLASSIFICATION, DESIGNATED AS REGULATION DOCUMENT NUMBER 4699, PURSUANT TO THE PROVISIONS OF ARTICLE 1, CHAPTER 23, TITLE 1 OF THE 1976 CODE.</w:t>
      </w:r>
    </w:p>
    <w:p w:rsidR="007033CB" w:rsidRDefault="007033CB" w:rsidP="007033CB">
      <w:bookmarkStart w:id="125" w:name="include_clip_end_303"/>
      <w:bookmarkEnd w:id="125"/>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26" w:name="vote_start305"/>
      <w:bookmarkEnd w:id="126"/>
      <w:r>
        <w:t>Yeas 92;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Hardee</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McCravy</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Total--92</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603--ORDERED TO THIRD READING</w:t>
      </w:r>
    </w:p>
    <w:p w:rsidR="007033CB" w:rsidRDefault="007033CB" w:rsidP="007033CB">
      <w:pPr>
        <w:keepNext/>
      </w:pPr>
      <w:r>
        <w:t>The following Joint Resolution was taken up:</w:t>
      </w:r>
    </w:p>
    <w:p w:rsidR="007033CB" w:rsidRDefault="007033CB" w:rsidP="007033CB">
      <w:pPr>
        <w:keepNext/>
      </w:pPr>
      <w:bookmarkStart w:id="127" w:name="include_clip_start_308"/>
      <w:bookmarkEnd w:id="127"/>
    </w:p>
    <w:p w:rsidR="007033CB" w:rsidRDefault="007033CB" w:rsidP="007033CB">
      <w:r>
        <w:t>S. 603 --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7033CB" w:rsidRDefault="007033CB" w:rsidP="007033CB">
      <w:bookmarkStart w:id="128" w:name="include_clip_end_308"/>
      <w:bookmarkEnd w:id="128"/>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29" w:name="vote_start310"/>
      <w:bookmarkEnd w:id="129"/>
      <w:r>
        <w:t>Yeas 93;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Total--93</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604--ORDERED TO THIRD READING</w:t>
      </w:r>
    </w:p>
    <w:p w:rsidR="007033CB" w:rsidRDefault="007033CB" w:rsidP="007033CB">
      <w:pPr>
        <w:keepNext/>
      </w:pPr>
      <w:r>
        <w:t>The following Joint Resolution was taken up:</w:t>
      </w:r>
    </w:p>
    <w:p w:rsidR="007033CB" w:rsidRDefault="007033CB" w:rsidP="007033CB">
      <w:pPr>
        <w:keepNext/>
      </w:pPr>
      <w:bookmarkStart w:id="130" w:name="include_clip_start_313"/>
      <w:bookmarkEnd w:id="130"/>
    </w:p>
    <w:p w:rsidR="007033CB" w:rsidRDefault="007033CB" w:rsidP="007033CB">
      <w:r>
        <w:t>S. 604 --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7033CB" w:rsidRDefault="007033CB" w:rsidP="007033CB">
      <w:bookmarkStart w:id="131" w:name="include_clip_end_313"/>
      <w:bookmarkEnd w:id="131"/>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32" w:name="vote_start315"/>
      <w:bookmarkEnd w:id="132"/>
      <w:r>
        <w:t>Yeas 90;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Total--90</w:t>
      </w: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520--DEBATE ADJOURNED</w:t>
      </w:r>
    </w:p>
    <w:p w:rsidR="007033CB" w:rsidRDefault="007033CB" w:rsidP="007033CB">
      <w:pPr>
        <w:keepNext/>
      </w:pPr>
      <w:r>
        <w:t>The following Joint Resolution was taken up:</w:t>
      </w:r>
    </w:p>
    <w:p w:rsidR="007033CB" w:rsidRDefault="007033CB" w:rsidP="007033CB">
      <w:pPr>
        <w:keepNext/>
      </w:pPr>
      <w:bookmarkStart w:id="133" w:name="include_clip_start_318"/>
      <w:bookmarkEnd w:id="133"/>
    </w:p>
    <w:p w:rsidR="007033CB" w:rsidRDefault="007033CB" w:rsidP="007033CB">
      <w:r>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7033CB" w:rsidRDefault="007033CB" w:rsidP="007033CB">
      <w:bookmarkStart w:id="134" w:name="include_clip_end_318"/>
      <w:bookmarkEnd w:id="134"/>
    </w:p>
    <w:p w:rsidR="007033CB" w:rsidRDefault="007033CB" w:rsidP="007033CB">
      <w:r>
        <w:t>Rep. BEDINGFIELD moved to adjourn debate on the Bill until Tuesday, May 9, which was agreed to.</w:t>
      </w:r>
    </w:p>
    <w:p w:rsidR="007033CB" w:rsidRDefault="007033CB" w:rsidP="007033CB"/>
    <w:p w:rsidR="007033CB" w:rsidRDefault="007033CB" w:rsidP="007033CB">
      <w:pPr>
        <w:keepNext/>
        <w:jc w:val="center"/>
        <w:rPr>
          <w:b/>
        </w:rPr>
      </w:pPr>
      <w:r w:rsidRPr="007033CB">
        <w:rPr>
          <w:b/>
        </w:rPr>
        <w:t>S. 521--DEBATE ADJOURNED</w:t>
      </w:r>
    </w:p>
    <w:p w:rsidR="007033CB" w:rsidRDefault="007033CB" w:rsidP="007033CB">
      <w:pPr>
        <w:keepNext/>
      </w:pPr>
      <w:r>
        <w:t>The following Joint Resolution was taken up:</w:t>
      </w:r>
    </w:p>
    <w:p w:rsidR="007033CB" w:rsidRDefault="007033CB" w:rsidP="007033CB">
      <w:pPr>
        <w:keepNext/>
      </w:pPr>
      <w:bookmarkStart w:id="135" w:name="include_clip_start_321"/>
      <w:bookmarkEnd w:id="135"/>
    </w:p>
    <w:p w:rsidR="007033CB" w:rsidRDefault="007033CB" w:rsidP="007033CB">
      <w:r>
        <w:t>S. 521 --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7033CB" w:rsidRDefault="007033CB" w:rsidP="007033CB">
      <w:bookmarkStart w:id="136" w:name="include_clip_end_321"/>
      <w:bookmarkEnd w:id="136"/>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526--DEBATE ADJOURNED</w:t>
      </w:r>
    </w:p>
    <w:p w:rsidR="007033CB" w:rsidRDefault="007033CB" w:rsidP="007033CB">
      <w:pPr>
        <w:keepNext/>
      </w:pPr>
      <w:r>
        <w:t>The following Joint Resolution was taken up:</w:t>
      </w:r>
    </w:p>
    <w:p w:rsidR="007033CB" w:rsidRDefault="007033CB" w:rsidP="007033CB">
      <w:pPr>
        <w:keepNext/>
      </w:pPr>
      <w:bookmarkStart w:id="137" w:name="include_clip_start_324"/>
      <w:bookmarkEnd w:id="137"/>
    </w:p>
    <w:p w:rsidR="007033CB" w:rsidRDefault="007033CB" w:rsidP="007033CB">
      <w:r>
        <w:t>S. 526 -- Education Committee: A JOINT RESOLUTION TO APPROVE REGULATIONS OF THE STATE BOARD OF EDUCATION, RELATING TO ADVANCED PLACEMENT, DESIGNATED AS REGULATION DOCUMENT NUMBER 4696, PURSUANT TO THE PROVISIONS OF ARTICLE 1, CHAPTER 23, TITLE 1 OF THE 1976 CODE.</w:t>
      </w:r>
    </w:p>
    <w:p w:rsidR="007033CB" w:rsidRDefault="007033CB" w:rsidP="007033CB">
      <w:bookmarkStart w:id="138" w:name="include_clip_end_324"/>
      <w:bookmarkEnd w:id="138"/>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316--DEBATE ADJOURNED</w:t>
      </w:r>
    </w:p>
    <w:p w:rsidR="007033CB" w:rsidRDefault="007033CB" w:rsidP="007033CB">
      <w:pPr>
        <w:keepNext/>
      </w:pPr>
      <w:r>
        <w:t>The following Joint Resolution was taken up:</w:t>
      </w:r>
    </w:p>
    <w:p w:rsidR="007033CB" w:rsidRDefault="007033CB" w:rsidP="007033CB">
      <w:pPr>
        <w:keepNext/>
      </w:pPr>
      <w:bookmarkStart w:id="139" w:name="include_clip_start_327"/>
      <w:bookmarkEnd w:id="139"/>
    </w:p>
    <w:p w:rsidR="007033CB" w:rsidRDefault="007033CB" w:rsidP="007033CB">
      <w:r>
        <w:t>S. 316 -- Education Committee: A JOINT RESOLUTION TO APPROVE REGULATIONS OF THE STATE BOARD OF EDUCATION, RELATING TO AT-RISK STUDENTS, DESIGNATED AS REGULATION DOCUMENT NUMBER 4656, PURSUANT TO THE PROVISIONS OF ARTICLE 1, CHAPTER 23, TITLE 1 OF THE 1976 CODE.</w:t>
      </w:r>
    </w:p>
    <w:p w:rsidR="007033CB" w:rsidRDefault="007033CB" w:rsidP="007033CB">
      <w:bookmarkStart w:id="140" w:name="include_clip_end_327"/>
      <w:bookmarkEnd w:id="140"/>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485--ORDERED TO THIRD READING</w:t>
      </w:r>
    </w:p>
    <w:p w:rsidR="007033CB" w:rsidRDefault="007033CB" w:rsidP="007033CB">
      <w:pPr>
        <w:keepNext/>
      </w:pPr>
      <w:r>
        <w:t>The following Joint Resolution was taken up:</w:t>
      </w:r>
    </w:p>
    <w:p w:rsidR="007033CB" w:rsidRDefault="007033CB" w:rsidP="007033CB">
      <w:pPr>
        <w:keepNext/>
      </w:pPr>
      <w:bookmarkStart w:id="141" w:name="include_clip_start_330"/>
      <w:bookmarkEnd w:id="141"/>
    </w:p>
    <w:p w:rsidR="007033CB" w:rsidRDefault="007033CB" w:rsidP="007033CB">
      <w:r>
        <w:t>S. 485 --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7033CB" w:rsidRDefault="007033CB" w:rsidP="007033CB">
      <w:bookmarkStart w:id="142" w:name="include_clip_end_330"/>
      <w:bookmarkEnd w:id="142"/>
    </w:p>
    <w:p w:rsidR="007033CB" w:rsidRDefault="007033CB" w:rsidP="007033CB">
      <w:r>
        <w:t>Rep. BEDINGFIELD explained the Joint Resolution.</w:t>
      </w:r>
    </w:p>
    <w:p w:rsidR="00CB7B8E" w:rsidRDefault="00CB7B8E"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43" w:name="vote_start332"/>
      <w:bookmarkEnd w:id="143"/>
      <w:r>
        <w:t>Yeas 85;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Dillard</w:t>
            </w:r>
          </w:p>
        </w:tc>
      </w:tr>
      <w:tr w:rsidR="007033CB" w:rsidRPr="007033CB" w:rsidTr="007033CB">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Elliott</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McCravy</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Toole</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West</w:t>
            </w:r>
          </w:p>
        </w:tc>
      </w:tr>
      <w:tr w:rsidR="007033CB" w:rsidRPr="007033CB" w:rsidTr="007033CB">
        <w:tc>
          <w:tcPr>
            <w:tcW w:w="2179" w:type="dxa"/>
            <w:shd w:val="clear" w:color="auto" w:fill="auto"/>
          </w:tcPr>
          <w:p w:rsidR="007033CB" w:rsidRPr="007033CB" w:rsidRDefault="007033CB" w:rsidP="007033CB">
            <w:pPr>
              <w:ind w:firstLine="0"/>
            </w:pPr>
            <w:r>
              <w:t>Wheeler</w:t>
            </w:r>
          </w:p>
        </w:tc>
        <w:tc>
          <w:tcPr>
            <w:tcW w:w="2179" w:type="dxa"/>
            <w:shd w:val="clear" w:color="auto" w:fill="auto"/>
          </w:tcPr>
          <w:p w:rsidR="007033CB" w:rsidRPr="007033CB" w:rsidRDefault="007033CB" w:rsidP="007033CB">
            <w:pPr>
              <w:ind w:firstLine="0"/>
            </w:pPr>
            <w:r>
              <w:t>Whipper</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 xml:space="preserve">The SPEAKER granted Rep. KING a leave of absence for the remainder of the day. </w:t>
      </w:r>
    </w:p>
    <w:p w:rsidR="007033CB" w:rsidRDefault="007033CB" w:rsidP="007033CB"/>
    <w:p w:rsidR="007033CB" w:rsidRDefault="007033CB" w:rsidP="007033CB">
      <w:pPr>
        <w:keepNext/>
        <w:jc w:val="center"/>
        <w:rPr>
          <w:b/>
        </w:rPr>
      </w:pPr>
      <w:r w:rsidRPr="007033CB">
        <w:rPr>
          <w:b/>
        </w:rPr>
        <w:t>S. 486--ORDERED TO THIRD READING</w:t>
      </w:r>
    </w:p>
    <w:p w:rsidR="007033CB" w:rsidRDefault="007033CB" w:rsidP="007033CB">
      <w:pPr>
        <w:keepNext/>
      </w:pPr>
      <w:r>
        <w:t>The following Joint Resolution was taken up:</w:t>
      </w:r>
    </w:p>
    <w:p w:rsidR="007033CB" w:rsidRDefault="007033CB" w:rsidP="007033CB">
      <w:pPr>
        <w:keepNext/>
      </w:pPr>
      <w:bookmarkStart w:id="144" w:name="include_clip_start_337"/>
      <w:bookmarkEnd w:id="144"/>
    </w:p>
    <w:p w:rsidR="007033CB" w:rsidRDefault="007033CB" w:rsidP="007033CB">
      <w:r>
        <w:t>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7033CB" w:rsidRDefault="007033CB" w:rsidP="007033CB">
      <w:bookmarkStart w:id="145" w:name="include_clip_end_337"/>
      <w:bookmarkEnd w:id="145"/>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46" w:name="vote_start339"/>
      <w:bookmarkEnd w:id="146"/>
      <w:r>
        <w:t>Yeas 90;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Caskey</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keepNext/>
              <w:ind w:firstLine="0"/>
            </w:pPr>
            <w:r>
              <w:t>Weeks</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Total--90</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371--DEBATE ADJOURNED</w:t>
      </w:r>
    </w:p>
    <w:p w:rsidR="007033CB" w:rsidRDefault="007033CB" w:rsidP="007033CB">
      <w:pPr>
        <w:keepNext/>
      </w:pPr>
      <w:r>
        <w:t>The following Joint Resolution was taken up:</w:t>
      </w:r>
    </w:p>
    <w:p w:rsidR="007033CB" w:rsidRDefault="007033CB" w:rsidP="007033CB">
      <w:pPr>
        <w:keepNext/>
      </w:pPr>
      <w:bookmarkStart w:id="147" w:name="include_clip_start_342"/>
      <w:bookmarkEnd w:id="147"/>
    </w:p>
    <w:p w:rsidR="007033CB" w:rsidRDefault="007033CB" w:rsidP="007033CB">
      <w:r>
        <w:t>S. 371 -- Medical Affairs Committee: A JOINT RESOLUTION 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7033CB" w:rsidRDefault="007033CB" w:rsidP="007033CB">
      <w:bookmarkStart w:id="148" w:name="include_clip_end_342"/>
      <w:bookmarkEnd w:id="148"/>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405--POINT OF ORDER</w:t>
      </w:r>
    </w:p>
    <w:p w:rsidR="007033CB" w:rsidRDefault="007033CB" w:rsidP="007033CB">
      <w:pPr>
        <w:keepNext/>
      </w:pPr>
      <w:r>
        <w:t>The following Joint Resolution was taken up:</w:t>
      </w:r>
    </w:p>
    <w:p w:rsidR="007033CB" w:rsidRDefault="007033CB" w:rsidP="007033CB">
      <w:pPr>
        <w:keepNext/>
      </w:pPr>
      <w:bookmarkStart w:id="149" w:name="include_clip_start_345"/>
      <w:bookmarkEnd w:id="149"/>
    </w:p>
    <w:p w:rsidR="007033CB" w:rsidRDefault="007033CB" w:rsidP="007033CB">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7033CB" w:rsidRDefault="007033CB" w:rsidP="007033CB">
      <w:bookmarkStart w:id="150" w:name="include_clip_end_345"/>
      <w:bookmarkEnd w:id="150"/>
    </w:p>
    <w:p w:rsidR="007033CB" w:rsidRDefault="007033CB" w:rsidP="007033CB">
      <w:pPr>
        <w:keepNext/>
        <w:jc w:val="center"/>
        <w:rPr>
          <w:b/>
        </w:rPr>
      </w:pPr>
      <w:r w:rsidRPr="007033CB">
        <w:rPr>
          <w:b/>
        </w:rPr>
        <w:t>POINT OF ORDER</w:t>
      </w:r>
    </w:p>
    <w:p w:rsidR="007033CB" w:rsidRDefault="007033CB" w:rsidP="007033CB">
      <w:r>
        <w:t>Rep. BEDINGFIELD made the Point of Order that the Joint Resolution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423--POINT OF ORDER</w:t>
      </w:r>
    </w:p>
    <w:p w:rsidR="007033CB" w:rsidRDefault="007033CB" w:rsidP="007033CB">
      <w:pPr>
        <w:keepNext/>
      </w:pPr>
      <w:r>
        <w:t>The following Joint Resolution was taken up:</w:t>
      </w:r>
    </w:p>
    <w:p w:rsidR="007033CB" w:rsidRDefault="007033CB" w:rsidP="007033CB">
      <w:pPr>
        <w:keepNext/>
      </w:pPr>
      <w:bookmarkStart w:id="151" w:name="include_clip_start_349"/>
      <w:bookmarkEnd w:id="151"/>
    </w:p>
    <w:p w:rsidR="007033CB" w:rsidRDefault="007033CB" w:rsidP="007033CB">
      <w:r>
        <w:t>S. 423 --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7033CB" w:rsidRDefault="007033CB" w:rsidP="007033CB">
      <w:bookmarkStart w:id="152" w:name="include_clip_end_349"/>
      <w:bookmarkEnd w:id="152"/>
    </w:p>
    <w:p w:rsidR="007033CB" w:rsidRDefault="007033CB" w:rsidP="007033CB">
      <w:pPr>
        <w:keepNext/>
        <w:jc w:val="center"/>
        <w:rPr>
          <w:b/>
        </w:rPr>
      </w:pPr>
      <w:r w:rsidRPr="007033CB">
        <w:rPr>
          <w:b/>
        </w:rPr>
        <w:t>POINT OF ORDER</w:t>
      </w:r>
    </w:p>
    <w:p w:rsidR="007033CB" w:rsidRDefault="007033CB" w:rsidP="007033CB">
      <w:r>
        <w:t>Rep. BEDINGFIELD made the Point of Order that the Joint Resolution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543--POINT OF ORDER</w:t>
      </w:r>
    </w:p>
    <w:p w:rsidR="007033CB" w:rsidRDefault="007033CB" w:rsidP="007033CB">
      <w:pPr>
        <w:keepNext/>
      </w:pPr>
      <w:r>
        <w:t>The following Joint Resolution was taken up:</w:t>
      </w:r>
    </w:p>
    <w:p w:rsidR="007033CB" w:rsidRDefault="007033CB" w:rsidP="007033CB">
      <w:pPr>
        <w:keepNext/>
      </w:pPr>
      <w:bookmarkStart w:id="153" w:name="include_clip_start_353"/>
      <w:bookmarkEnd w:id="153"/>
    </w:p>
    <w:p w:rsidR="007033CB" w:rsidRDefault="007033CB" w:rsidP="007033CB">
      <w:r>
        <w:t>S. 543 --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7033CB" w:rsidRDefault="007033CB" w:rsidP="007033CB">
      <w:bookmarkStart w:id="154" w:name="include_clip_end_353"/>
      <w:bookmarkEnd w:id="154"/>
    </w:p>
    <w:p w:rsidR="007033CB" w:rsidRDefault="007033CB" w:rsidP="007033CB">
      <w:pPr>
        <w:keepNext/>
        <w:jc w:val="center"/>
        <w:rPr>
          <w:b/>
        </w:rPr>
      </w:pPr>
      <w:r w:rsidRPr="007033CB">
        <w:rPr>
          <w:b/>
        </w:rPr>
        <w:t>POINT OF ORDER</w:t>
      </w:r>
    </w:p>
    <w:p w:rsidR="00CE38A1" w:rsidRDefault="007033CB" w:rsidP="007033CB">
      <w:r>
        <w:t xml:space="preserve">Rep. BEDINGFIELD made the Point of Order that the Joint Resolution was improperly before the House for consideration since its </w:t>
      </w:r>
    </w:p>
    <w:p w:rsidR="007033CB" w:rsidRDefault="00CE38A1" w:rsidP="00CE38A1">
      <w:pPr>
        <w:ind w:firstLine="0"/>
      </w:pPr>
      <w:r>
        <w:br w:type="column"/>
      </w:r>
      <w:r w:rsidR="007033CB">
        <w:t>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544--POINT OF ORDER</w:t>
      </w:r>
    </w:p>
    <w:p w:rsidR="007033CB" w:rsidRDefault="007033CB" w:rsidP="007033CB">
      <w:pPr>
        <w:keepNext/>
      </w:pPr>
      <w:r>
        <w:t>The following Joint Resolution was taken up:</w:t>
      </w:r>
    </w:p>
    <w:p w:rsidR="007033CB" w:rsidRDefault="007033CB" w:rsidP="007033CB">
      <w:pPr>
        <w:keepNext/>
      </w:pPr>
      <w:bookmarkStart w:id="155" w:name="include_clip_start_357"/>
      <w:bookmarkEnd w:id="155"/>
    </w:p>
    <w:p w:rsidR="007033CB" w:rsidRDefault="007033CB" w:rsidP="007033CB">
      <w:r>
        <w:t>S. 544 -- Labor, Commerce and Industry Committee: A JOINT RESOLUTION TO APPROVE REGULATIONS OF THE DEPARTMENT OF CONSUMER AFFAIRS, RELATING TO MOTOR CLUB CERTIFICATE OF AUTHORITY, DESIGNATED AS REGULATION DOCUMENT NUMBER 4708, PURSUANT TO THE PROVISIONS OF ARTICLE 1, CHAPTER 23, TITLE 1 OF THE 1976 CODE.</w:t>
      </w:r>
    </w:p>
    <w:p w:rsidR="007033CB" w:rsidRDefault="007033CB" w:rsidP="007033CB">
      <w:bookmarkStart w:id="156" w:name="include_clip_end_357"/>
      <w:bookmarkEnd w:id="156"/>
    </w:p>
    <w:p w:rsidR="007033CB" w:rsidRDefault="007033CB" w:rsidP="007033CB">
      <w:pPr>
        <w:keepNext/>
        <w:jc w:val="center"/>
        <w:rPr>
          <w:b/>
        </w:rPr>
      </w:pPr>
      <w:r w:rsidRPr="007033CB">
        <w:rPr>
          <w:b/>
        </w:rPr>
        <w:t>POINT OF ORDER</w:t>
      </w:r>
    </w:p>
    <w:p w:rsidR="007033CB" w:rsidRDefault="007033CB" w:rsidP="007033CB">
      <w:r>
        <w:t>Rep. BEDINGFIELD made the Point of Order that the Joint Resolution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325--POINT OF ORDER</w:t>
      </w:r>
    </w:p>
    <w:p w:rsidR="007033CB" w:rsidRDefault="007033CB" w:rsidP="007033CB">
      <w:pPr>
        <w:keepNext/>
      </w:pPr>
      <w:r>
        <w:t>The following Bill was taken up:</w:t>
      </w:r>
    </w:p>
    <w:p w:rsidR="007033CB" w:rsidRDefault="007033CB" w:rsidP="007033CB">
      <w:pPr>
        <w:keepNext/>
      </w:pPr>
      <w:bookmarkStart w:id="157" w:name="include_clip_start_361"/>
      <w:bookmarkEnd w:id="157"/>
    </w:p>
    <w:p w:rsidR="007033CB" w:rsidRDefault="007033CB" w:rsidP="007033CB">
      <w:r>
        <w:t>S. 325 --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7033CB" w:rsidRDefault="007033CB" w:rsidP="007033CB">
      <w:bookmarkStart w:id="158" w:name="include_clip_end_361"/>
      <w:bookmarkEnd w:id="158"/>
    </w:p>
    <w:p w:rsidR="007033CB" w:rsidRDefault="007033CB" w:rsidP="007033CB">
      <w:pPr>
        <w:keepNext/>
        <w:jc w:val="center"/>
        <w:rPr>
          <w:b/>
        </w:rPr>
      </w:pPr>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116--POINT OF ORDER</w:t>
      </w:r>
    </w:p>
    <w:p w:rsidR="007033CB" w:rsidRDefault="007033CB" w:rsidP="007033CB">
      <w:pPr>
        <w:keepNext/>
      </w:pPr>
      <w:r>
        <w:t>The following Bill was taken up:</w:t>
      </w:r>
    </w:p>
    <w:p w:rsidR="007033CB" w:rsidRDefault="007033CB" w:rsidP="007033CB">
      <w:pPr>
        <w:keepNext/>
      </w:pPr>
      <w:bookmarkStart w:id="159" w:name="include_clip_start_365"/>
      <w:bookmarkEnd w:id="159"/>
    </w:p>
    <w:p w:rsidR="007033CB" w:rsidRDefault="007033CB" w:rsidP="007033CB">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7033CB" w:rsidRDefault="007033CB" w:rsidP="007033CB">
      <w:pPr>
        <w:keepNext/>
        <w:jc w:val="center"/>
        <w:rPr>
          <w:b/>
        </w:rPr>
      </w:pPr>
      <w:bookmarkStart w:id="160" w:name="include_clip_end_365"/>
      <w:bookmarkEnd w:id="160"/>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448--POINT OF ORDER</w:t>
      </w:r>
    </w:p>
    <w:p w:rsidR="007033CB" w:rsidRDefault="007033CB" w:rsidP="007033CB">
      <w:pPr>
        <w:keepNext/>
      </w:pPr>
      <w:r>
        <w:t>The following Bill was taken up:</w:t>
      </w:r>
    </w:p>
    <w:p w:rsidR="007033CB" w:rsidRDefault="007033CB" w:rsidP="007033CB">
      <w:pPr>
        <w:keepNext/>
      </w:pPr>
      <w:bookmarkStart w:id="161" w:name="include_clip_start_369"/>
      <w:bookmarkEnd w:id="161"/>
    </w:p>
    <w:p w:rsidR="007033CB" w:rsidRDefault="007033CB" w:rsidP="007033CB">
      <w:r>
        <w:t>S. 448 -- Senators Young, Shealy, Johnson, Climer,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7033CB" w:rsidRDefault="007033CB" w:rsidP="007033CB">
      <w:bookmarkStart w:id="162" w:name="include_clip_end_369"/>
      <w:bookmarkEnd w:id="162"/>
    </w:p>
    <w:p w:rsidR="007033CB" w:rsidRDefault="007033CB" w:rsidP="007033CB">
      <w:pPr>
        <w:keepNext/>
        <w:jc w:val="center"/>
        <w:rPr>
          <w:b/>
        </w:rPr>
      </w:pPr>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H. 3138--POINT OF ORDER</w:t>
      </w:r>
    </w:p>
    <w:p w:rsidR="007033CB" w:rsidRDefault="007033CB" w:rsidP="007033CB">
      <w:pPr>
        <w:keepNext/>
      </w:pPr>
      <w:r>
        <w:t>The following Bill was taken up:</w:t>
      </w:r>
    </w:p>
    <w:p w:rsidR="007033CB" w:rsidRDefault="007033CB" w:rsidP="007033CB">
      <w:pPr>
        <w:keepNext/>
      </w:pPr>
      <w:bookmarkStart w:id="163" w:name="include_clip_start_373"/>
      <w:bookmarkEnd w:id="163"/>
    </w:p>
    <w:p w:rsidR="007033CB" w:rsidRDefault="007033CB" w:rsidP="007033CB">
      <w:r>
        <w:t>H. 3138 -- Reps. Stavrinakis and McCoy: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7033CB" w:rsidRDefault="007033CB" w:rsidP="007033CB">
      <w:bookmarkStart w:id="164" w:name="include_clip_end_373"/>
      <w:bookmarkEnd w:id="164"/>
    </w:p>
    <w:p w:rsidR="007033CB" w:rsidRDefault="007033CB" w:rsidP="007033CB">
      <w:pPr>
        <w:keepNext/>
        <w:jc w:val="center"/>
        <w:rPr>
          <w:b/>
        </w:rPr>
      </w:pPr>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114--POINT OF ORDER</w:t>
      </w:r>
    </w:p>
    <w:p w:rsidR="007033CB" w:rsidRDefault="007033CB" w:rsidP="007033CB">
      <w:pPr>
        <w:keepNext/>
      </w:pPr>
      <w:r>
        <w:t>The following Bill was taken up:</w:t>
      </w:r>
    </w:p>
    <w:p w:rsidR="007033CB" w:rsidRDefault="007033CB" w:rsidP="007033CB">
      <w:pPr>
        <w:keepNext/>
      </w:pPr>
      <w:bookmarkStart w:id="165" w:name="include_clip_start_377"/>
      <w:bookmarkEnd w:id="165"/>
    </w:p>
    <w:p w:rsidR="007033CB" w:rsidRDefault="007033CB" w:rsidP="007033CB">
      <w:r>
        <w:t>S. 114 -- Senators Bennett and Senn: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7033CB" w:rsidRDefault="007033CB" w:rsidP="007033CB">
      <w:bookmarkStart w:id="166" w:name="include_clip_end_377"/>
      <w:bookmarkEnd w:id="166"/>
    </w:p>
    <w:p w:rsidR="007033CB" w:rsidRDefault="007033CB" w:rsidP="007033CB">
      <w:pPr>
        <w:keepNext/>
        <w:jc w:val="center"/>
        <w:rPr>
          <w:b/>
        </w:rPr>
      </w:pPr>
      <w:r w:rsidRPr="007033CB">
        <w:rPr>
          <w:b/>
        </w:rPr>
        <w:t>POINT OF ORDER</w:t>
      </w:r>
    </w:p>
    <w:p w:rsidR="007033CB" w:rsidRDefault="007033CB" w:rsidP="007033CB">
      <w:r>
        <w:t>Rep. BANNISTER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275--POINT OF ORDER</w:t>
      </w:r>
    </w:p>
    <w:p w:rsidR="007033CB" w:rsidRDefault="007033CB" w:rsidP="007033CB">
      <w:pPr>
        <w:keepNext/>
      </w:pPr>
      <w:r>
        <w:t>The following Bill was taken up:</w:t>
      </w:r>
    </w:p>
    <w:p w:rsidR="007033CB" w:rsidRDefault="007033CB" w:rsidP="007033CB">
      <w:pPr>
        <w:keepNext/>
      </w:pPr>
      <w:bookmarkStart w:id="167" w:name="include_clip_start_381"/>
      <w:bookmarkEnd w:id="167"/>
    </w:p>
    <w:p w:rsidR="007033CB" w:rsidRDefault="007033CB" w:rsidP="007033CB">
      <w:r>
        <w:t>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7033CB" w:rsidRDefault="007033CB" w:rsidP="007033CB">
      <w:bookmarkStart w:id="168" w:name="include_clip_end_381"/>
      <w:bookmarkEnd w:id="168"/>
    </w:p>
    <w:p w:rsidR="007033CB" w:rsidRDefault="007033CB" w:rsidP="007033CB">
      <w:pPr>
        <w:keepNext/>
        <w:jc w:val="center"/>
        <w:rPr>
          <w:b/>
        </w:rPr>
      </w:pPr>
      <w:r w:rsidRPr="007033CB">
        <w:rPr>
          <w:b/>
        </w:rPr>
        <w:t>POINT OF ORDER</w:t>
      </w:r>
    </w:p>
    <w:p w:rsidR="007033CB" w:rsidRDefault="007033CB" w:rsidP="007033CB">
      <w:r>
        <w:t>Rep. BANNISTER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179--POINT OF ORDER</w:t>
      </w:r>
    </w:p>
    <w:p w:rsidR="007033CB" w:rsidRDefault="007033CB" w:rsidP="007033CB">
      <w:pPr>
        <w:keepNext/>
      </w:pPr>
      <w:r>
        <w:t>The following Bill was taken up:</w:t>
      </w:r>
    </w:p>
    <w:p w:rsidR="007033CB" w:rsidRDefault="007033CB" w:rsidP="007033CB">
      <w:pPr>
        <w:keepNext/>
      </w:pPr>
      <w:bookmarkStart w:id="169" w:name="include_clip_start_385"/>
      <w:bookmarkEnd w:id="169"/>
    </w:p>
    <w:p w:rsidR="007033CB" w:rsidRDefault="007033CB" w:rsidP="007033CB">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7033CB" w:rsidRDefault="007033CB" w:rsidP="007033CB">
      <w:bookmarkStart w:id="170" w:name="include_clip_end_385"/>
      <w:bookmarkEnd w:id="170"/>
    </w:p>
    <w:p w:rsidR="007033CB" w:rsidRDefault="007033CB" w:rsidP="007033CB">
      <w:pPr>
        <w:keepNext/>
        <w:jc w:val="center"/>
        <w:rPr>
          <w:b/>
        </w:rPr>
      </w:pPr>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271--POINT OF ORDER</w:t>
      </w:r>
    </w:p>
    <w:p w:rsidR="007033CB" w:rsidRDefault="007033CB" w:rsidP="007033CB">
      <w:pPr>
        <w:keepNext/>
      </w:pPr>
      <w:r>
        <w:t>The following Bill was taken up:</w:t>
      </w:r>
    </w:p>
    <w:p w:rsidR="007033CB" w:rsidRDefault="007033CB" w:rsidP="007033CB">
      <w:pPr>
        <w:keepNext/>
      </w:pPr>
      <w:bookmarkStart w:id="171" w:name="include_clip_start_389"/>
      <w:bookmarkEnd w:id="171"/>
    </w:p>
    <w:p w:rsidR="007033CB" w:rsidRDefault="007033CB" w:rsidP="007033CB">
      <w:r>
        <w:t>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7033CB" w:rsidRDefault="007033CB" w:rsidP="007033CB">
      <w:bookmarkStart w:id="172" w:name="include_clip_end_389"/>
      <w:bookmarkEnd w:id="172"/>
    </w:p>
    <w:p w:rsidR="007033CB" w:rsidRDefault="007033CB" w:rsidP="007033CB">
      <w:pPr>
        <w:keepNext/>
        <w:jc w:val="center"/>
        <w:rPr>
          <w:b/>
        </w:rPr>
      </w:pPr>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H. 4247--ORDERED TO THIRD READING</w:t>
      </w:r>
    </w:p>
    <w:p w:rsidR="007033CB" w:rsidRDefault="007033CB" w:rsidP="007033CB">
      <w:pPr>
        <w:keepNext/>
      </w:pPr>
      <w:r>
        <w:t>The following Joint Resolution was taken up:</w:t>
      </w:r>
    </w:p>
    <w:p w:rsidR="007033CB" w:rsidRDefault="007033CB" w:rsidP="007033CB">
      <w:pPr>
        <w:keepNext/>
      </w:pPr>
      <w:bookmarkStart w:id="173" w:name="include_clip_start_393"/>
      <w:bookmarkEnd w:id="173"/>
    </w:p>
    <w:p w:rsidR="007033CB" w:rsidRDefault="007033CB" w:rsidP="007033CB">
      <w:r>
        <w:t>H. 4247 --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7033CB" w:rsidRDefault="007033CB" w:rsidP="007033CB">
      <w:bookmarkStart w:id="174" w:name="include_clip_end_393"/>
      <w:bookmarkEnd w:id="174"/>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75" w:name="vote_start395"/>
      <w:bookmarkEnd w:id="175"/>
      <w:r>
        <w:t>Yeas 85; Nays 0</w:t>
      </w:r>
    </w:p>
    <w:p w:rsidR="00CB7B8E" w:rsidRDefault="00CB7B8E" w:rsidP="007033CB">
      <w:pPr>
        <w:ind w:firstLine="0"/>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Bennett</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Whipper</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H. 4247--ORDERED TO BE READ THIRD TIME TOMORROW</w:t>
      </w:r>
    </w:p>
    <w:p w:rsidR="007033CB" w:rsidRDefault="007033CB" w:rsidP="007033CB">
      <w:r>
        <w:t xml:space="preserve">On motion of Rep. BEDINGFIELD, with unanimous consent, it was ordered that H. 4247 be read the third time tomorrow.  </w:t>
      </w:r>
    </w:p>
    <w:p w:rsidR="007033CB" w:rsidRDefault="007033CB" w:rsidP="007033CB"/>
    <w:p w:rsidR="007033CB" w:rsidRDefault="007033CB" w:rsidP="007033CB">
      <w:r>
        <w:t xml:space="preserve">Further proceedings were interrupted by expiration of time on the uncontested Calendar.  </w:t>
      </w:r>
    </w:p>
    <w:p w:rsidR="007033CB" w:rsidRDefault="007033CB" w:rsidP="007033CB"/>
    <w:p w:rsidR="00CB7B8E" w:rsidRDefault="007033CB" w:rsidP="007033CB">
      <w:pPr>
        <w:keepNext/>
        <w:jc w:val="center"/>
        <w:rPr>
          <w:b/>
        </w:rPr>
      </w:pPr>
      <w:r w:rsidRPr="007033CB">
        <w:rPr>
          <w:b/>
        </w:rPr>
        <w:t xml:space="preserve">S. 46--RECALLED FROM COMMITTEE ON </w:t>
      </w:r>
    </w:p>
    <w:p w:rsidR="007033CB" w:rsidRDefault="007033CB" w:rsidP="007033CB">
      <w:pPr>
        <w:keepNext/>
        <w:jc w:val="center"/>
        <w:rPr>
          <w:b/>
        </w:rPr>
      </w:pPr>
      <w:r w:rsidRPr="007033CB">
        <w:rPr>
          <w:b/>
        </w:rPr>
        <w:t>WAYS AND MEANS</w:t>
      </w:r>
    </w:p>
    <w:p w:rsidR="007033CB" w:rsidRDefault="007033CB" w:rsidP="007033CB">
      <w:r>
        <w:t>On motion of Rep. WHITE, with unanimous consent, the following Bill was ordered recalled from the Committee on Ways and Means:</w:t>
      </w:r>
    </w:p>
    <w:p w:rsidR="007033CB" w:rsidRPr="00CE38A1" w:rsidRDefault="007033CB" w:rsidP="007033CB">
      <w:pPr>
        <w:rPr>
          <w:sz w:val="16"/>
          <w:szCs w:val="16"/>
        </w:rPr>
      </w:pPr>
      <w:bookmarkStart w:id="176" w:name="include_clip_start_401"/>
      <w:bookmarkEnd w:id="176"/>
    </w:p>
    <w:p w:rsidR="007033CB" w:rsidRDefault="007033CB" w:rsidP="007033CB">
      <w:r>
        <w:t>S. 46 -- Senators Campsen, Bennett, Young and Alexander: A BILL TO AMEND SECTION 12-6-520, CODE OF LAWS OF SOUTH CAROLINA, 1976, RELATING TO INFLATION ADJUSTMENTS TO STATE INDIVIDUAL INCOME TAX BRACKETS, SO AS TO ENACT THE "TAXPAYER INFLATION PROTECTION ACT", TO DELETE THE PROVISION LIMITING THE INFLATION ADJUSTMENT TO ONE-HALF OF THE ACTUAL INFLATION RATE AND THE OVERALL FOUR PERCENT LIMIT ON THE TOTAL INFLATION ADJUSTMENT, AND TO DELETE REDUNDANT LANGUAGE.</w:t>
      </w:r>
    </w:p>
    <w:p w:rsidR="007033CB" w:rsidRDefault="007033CB" w:rsidP="007033CB">
      <w:bookmarkStart w:id="177" w:name="include_clip_end_401"/>
      <w:bookmarkEnd w:id="177"/>
    </w:p>
    <w:p w:rsidR="007033CB" w:rsidRDefault="007033CB" w:rsidP="007033CB">
      <w:pPr>
        <w:keepNext/>
        <w:jc w:val="center"/>
        <w:rPr>
          <w:b/>
        </w:rPr>
      </w:pPr>
      <w:r w:rsidRPr="007033CB">
        <w:rPr>
          <w:b/>
        </w:rPr>
        <w:t>RECURRENCE TO THE MORNING HOUR</w:t>
      </w:r>
    </w:p>
    <w:p w:rsidR="007033CB" w:rsidRDefault="007033CB" w:rsidP="007033CB">
      <w:r>
        <w:t>Rep. TAYLOR moved that the House recur to the morning hour, which was agreed to.</w:t>
      </w:r>
    </w:p>
    <w:p w:rsidR="007033CB" w:rsidRDefault="007033CB" w:rsidP="007033CB"/>
    <w:p w:rsidR="007033CB" w:rsidRDefault="007033CB" w:rsidP="007033CB">
      <w:pPr>
        <w:keepNext/>
        <w:jc w:val="center"/>
        <w:rPr>
          <w:b/>
        </w:rPr>
      </w:pPr>
      <w:r w:rsidRPr="007033CB">
        <w:rPr>
          <w:b/>
        </w:rPr>
        <w:t>REPORT</w:t>
      </w:r>
      <w:r w:rsidR="00AA3189">
        <w:rPr>
          <w:b/>
        </w:rPr>
        <w:t>S</w:t>
      </w:r>
      <w:r w:rsidRPr="007033CB">
        <w:rPr>
          <w:b/>
        </w:rPr>
        <w:t xml:space="preserve"> OF STANDING COMMITTEE</w:t>
      </w:r>
    </w:p>
    <w:p w:rsidR="007033CB" w:rsidRDefault="007033CB" w:rsidP="007033CB">
      <w:pPr>
        <w:keepNext/>
      </w:pPr>
      <w:r>
        <w:t>Rep. BALES, from the Committee on Invitations and Memorial Resolutions, submitted a favorable report on:</w:t>
      </w:r>
    </w:p>
    <w:p w:rsidR="007033CB" w:rsidRDefault="007033CB" w:rsidP="007033CB">
      <w:pPr>
        <w:keepNext/>
      </w:pPr>
      <w:bookmarkStart w:id="178" w:name="include_clip_start_405"/>
      <w:bookmarkEnd w:id="178"/>
    </w:p>
    <w:p w:rsidR="007033CB" w:rsidRDefault="007033CB" w:rsidP="007033CB">
      <w:pPr>
        <w:keepNext/>
      </w:pPr>
      <w:r>
        <w:t>S. 574 -- Senators Scott, McLeod, Fanning, McElveen, Jackson and Setzler: 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7033CB" w:rsidRDefault="007033CB" w:rsidP="007033CB">
      <w:bookmarkStart w:id="179" w:name="include_clip_end_405"/>
      <w:bookmarkEnd w:id="179"/>
      <w:r>
        <w:t>Ordered for consideration tomorrow.</w:t>
      </w:r>
    </w:p>
    <w:p w:rsidR="00CB7B8E" w:rsidRDefault="00CB7B8E" w:rsidP="007033CB">
      <w:pPr>
        <w:keepNext/>
      </w:pPr>
    </w:p>
    <w:p w:rsidR="007033CB" w:rsidRDefault="007033CB" w:rsidP="007033CB">
      <w:pPr>
        <w:keepNext/>
      </w:pPr>
      <w:r>
        <w:t>Rep. BALES, from the Committee on Invitations and Memorial Resolutions, submitted a favorable report on:</w:t>
      </w:r>
    </w:p>
    <w:p w:rsidR="007033CB" w:rsidRDefault="007033CB" w:rsidP="007033CB">
      <w:pPr>
        <w:keepNext/>
      </w:pPr>
      <w:bookmarkStart w:id="180" w:name="include_clip_start_407"/>
      <w:bookmarkEnd w:id="180"/>
    </w:p>
    <w:p w:rsidR="007033CB" w:rsidRDefault="007033CB" w:rsidP="007033CB">
      <w:pPr>
        <w:keepNext/>
      </w:pPr>
      <w:r>
        <w:t>S. 655 -- Senator Shealy: A CONCURRENT RESOLUTION TO REQUEST THE DEPARTMENT OF TRANSPORTATION NAME THE INTERSECTION OF THE 12TH STREET EXTENSION (SC-35) AND I-77 IN CAYCE "NOEL K. YOBS INTERSECTION" AND TO ERECT APPROPRIATE MARKERS OR SIGNS AT THIS LOCATION CONTAINING THIS DESIGNATION.</w:t>
      </w:r>
    </w:p>
    <w:p w:rsidR="007033CB" w:rsidRDefault="007033CB" w:rsidP="007033CB">
      <w:bookmarkStart w:id="181" w:name="include_clip_end_407"/>
      <w:bookmarkEnd w:id="181"/>
      <w:r>
        <w:t>Ordered for consideration tomorrow.</w:t>
      </w:r>
    </w:p>
    <w:p w:rsidR="007033CB" w:rsidRDefault="007033CB" w:rsidP="007033CB"/>
    <w:p w:rsidR="007033CB" w:rsidRDefault="007033CB" w:rsidP="007033CB">
      <w:pPr>
        <w:keepNext/>
      </w:pPr>
      <w:r>
        <w:t>Rep. BALES, from the Committee on Invitations and Memorial Resolutions, submitted a favorable report on:</w:t>
      </w:r>
    </w:p>
    <w:p w:rsidR="007033CB" w:rsidRDefault="007033CB" w:rsidP="007033CB">
      <w:pPr>
        <w:keepNext/>
      </w:pPr>
      <w:bookmarkStart w:id="182" w:name="include_clip_start_409"/>
      <w:bookmarkEnd w:id="182"/>
    </w:p>
    <w:p w:rsidR="007033CB" w:rsidRDefault="007033CB" w:rsidP="007033CB">
      <w:pPr>
        <w:keepNext/>
      </w:pPr>
      <w:r>
        <w:t>H. 4245 --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7033CB" w:rsidRDefault="007033CB" w:rsidP="007033CB">
      <w:bookmarkStart w:id="183" w:name="include_clip_end_409"/>
      <w:bookmarkEnd w:id="183"/>
      <w:r>
        <w:t>Ordered for consideration tomorrow.</w:t>
      </w:r>
    </w:p>
    <w:p w:rsidR="007033CB" w:rsidRDefault="007033CB" w:rsidP="007033CB"/>
    <w:p w:rsidR="007033CB" w:rsidRDefault="007033CB" w:rsidP="007033CB">
      <w:pPr>
        <w:keepNext/>
      </w:pPr>
      <w:r>
        <w:t>Rep. BALES, from the Committee on Invitations and Memorial Resolutions, submitted a favorable report on:</w:t>
      </w:r>
    </w:p>
    <w:p w:rsidR="007033CB" w:rsidRDefault="007033CB" w:rsidP="007033CB">
      <w:pPr>
        <w:keepNext/>
      </w:pPr>
      <w:bookmarkStart w:id="184" w:name="include_clip_start_411"/>
      <w:bookmarkEnd w:id="184"/>
    </w:p>
    <w:p w:rsidR="007033CB" w:rsidRDefault="007033CB" w:rsidP="007033CB">
      <w:pPr>
        <w:keepNext/>
      </w:pPr>
      <w:r>
        <w:t>H. 4246 -- Reps. Daning, Crosby, Jefferson, Davis and S. Rivers: 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3A 2017 STATE BASKETBALL CHAMPIONS".</w:t>
      </w:r>
    </w:p>
    <w:p w:rsidR="007033CB" w:rsidRDefault="007033CB" w:rsidP="007033CB">
      <w:bookmarkStart w:id="185" w:name="include_clip_end_411"/>
      <w:bookmarkEnd w:id="185"/>
      <w:r>
        <w:t>Ordered for consideration tomorrow.</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86" w:name="include_clip_start_414"/>
      <w:bookmarkEnd w:id="186"/>
    </w:p>
    <w:p w:rsidR="007033CB" w:rsidRDefault="007033CB" w:rsidP="007033CB">
      <w:r>
        <w:t>H. 4276 -- Reps. Williams, Jefferson,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EXPRESS THE PROFOUND SORROW OF THE MEMBERS OF THE SOUTH CAROLINA HOUSE OF REPRESENTATIVES UPON THE PASSING OF DR. JAMES ROBERT SCHUSTER OF TIMMONSVILLE AND TO EXTEND THE DEEPEST SYMPATHY TO HIS FAMILY AND MANY FRIENDS.</w:t>
      </w:r>
    </w:p>
    <w:p w:rsidR="007033CB" w:rsidRDefault="007033CB" w:rsidP="007033CB">
      <w:bookmarkStart w:id="187" w:name="include_clip_end_414"/>
      <w:bookmarkEnd w:id="187"/>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88" w:name="include_clip_start_417"/>
      <w:bookmarkEnd w:id="188"/>
    </w:p>
    <w:p w:rsidR="007033CB" w:rsidRDefault="007033CB" w:rsidP="007033CB">
      <w:r>
        <w:t>H. 4278 -- Reps. Erickson,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SIXTY-SECOND ANNUAL BEAUFORT WATER FESTIVAL, TO BE HELD FRIDAY, JULY 14, 2017, THROUGH SUNDAY, JULY 23, 2017, TO ENCOURAGE ALL SOUTH CAROLINIANS TO ATTEND AND ENJOY THIS FAMILY-FRIENDLY EVENT, AND TO WISH ITS ORGANIZERS EVERY SUCCESS.</w:t>
      </w:r>
    </w:p>
    <w:p w:rsidR="007033CB" w:rsidRDefault="007033CB" w:rsidP="007033CB">
      <w:bookmarkStart w:id="189" w:name="include_clip_end_417"/>
      <w:bookmarkEnd w:id="189"/>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90" w:name="include_clip_start_420"/>
      <w:bookmarkEnd w:id="190"/>
    </w:p>
    <w:p w:rsidR="007033CB" w:rsidRDefault="007033CB" w:rsidP="007033CB">
      <w:r>
        <w:t>H. 4279 -- Reps. Forrester,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AND HONOR DR. GABRIEL O'SULLIVAN OF MOORE, SOUTH CAROLINA, FOR HIS MANY ACCOMPLISHMENTS AND WISH HIM CONTINUED SUCCESS, HEALTH, AND HAPPINESS FOR MANY YEARS TO COME.</w:t>
      </w:r>
    </w:p>
    <w:p w:rsidR="007033CB" w:rsidRDefault="007033CB" w:rsidP="007033CB">
      <w:bookmarkStart w:id="191" w:name="include_clip_end_420"/>
      <w:bookmarkEnd w:id="191"/>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92" w:name="include_clip_start_423"/>
      <w:bookmarkEnd w:id="192"/>
    </w:p>
    <w:p w:rsidR="007033CB" w:rsidRDefault="007033CB" w:rsidP="007033CB">
      <w:r>
        <w:t>H. 4280 -- Reps. Erickson,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TECHNICAL COLLEGE OF THE LOWCOUNTRY VETERANS RESOURCE CENTER IN BEAUFORT COUNTY ON THE OCCASION OF ITS SECOND ANNIVERSARY AND TO THANK THE CENTER FOR THE OUTSTANDING SERVICE IT PROVIDES TO THE COLLEGE'S VETERANS.</w:t>
      </w:r>
    </w:p>
    <w:p w:rsidR="007033CB" w:rsidRDefault="007033CB" w:rsidP="007033CB">
      <w:bookmarkStart w:id="193" w:name="include_clip_end_423"/>
      <w:bookmarkEnd w:id="193"/>
    </w:p>
    <w:p w:rsidR="007033CB" w:rsidRDefault="007033CB" w:rsidP="007033CB">
      <w:r>
        <w:t>The Resolution was adopted.</w:t>
      </w:r>
    </w:p>
    <w:p w:rsidR="00CE38A1" w:rsidRDefault="00CE38A1"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94" w:name="include_clip_start_426"/>
      <w:bookmarkEnd w:id="194"/>
    </w:p>
    <w:p w:rsidR="007033CB" w:rsidRDefault="007033CB" w:rsidP="007033CB">
      <w:r>
        <w:t>H. 4281 -- Reps. Erickson,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THE PROCLAMATION OF THE RECONSTRUCTION ERA MONUMENT ENCOMPASSING THE HISTORIC SITES OF BRICK BAPTIST CHURCH, DARRAH HALL, THE PENN CENTER, CAMP SAXTON, AND THE OLD BEAUFORT FIREHOUSE IN BEAUFORT COUNTY.</w:t>
      </w:r>
    </w:p>
    <w:p w:rsidR="007033CB" w:rsidRDefault="007033CB" w:rsidP="007033CB">
      <w:bookmarkStart w:id="195" w:name="include_clip_end_426"/>
      <w:bookmarkEnd w:id="195"/>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96" w:name="include_clip_start_429"/>
      <w:bookmarkEnd w:id="196"/>
    </w:p>
    <w:p w:rsidR="007033CB" w:rsidRDefault="007033CB" w:rsidP="007033CB">
      <w:r>
        <w:t>H. 4282 -- Reps. Johnson,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CONWAY HIGH SCHOOL GIRLS VARSITY BASKETBALL TEAM, COACHES, AND SCHOOL OFFICIALS FOR AN OUTSTANDING SEASON AND TO CONGRATULATE THEM FOR WINNING THE 2017 REGION 6 CLASS AAAAA CHAMPIONSHIP TITLE.</w:t>
      </w:r>
    </w:p>
    <w:p w:rsidR="007033CB" w:rsidRDefault="007033CB" w:rsidP="007033CB">
      <w:bookmarkStart w:id="197" w:name="include_clip_end_429"/>
      <w:bookmarkEnd w:id="197"/>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98" w:name="include_clip_start_432"/>
      <w:bookmarkEnd w:id="198"/>
    </w:p>
    <w:p w:rsidR="007033CB" w:rsidRDefault="007033CB" w:rsidP="00CE38A1">
      <w:r>
        <w:t xml:space="preserve">H. 4283 -- Reps. Johnson,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CONWAY HIGH SCHOOL VARSITY SOFTBALL TEAM, COACHES, AND SCHOOL OFFICIALS FOR A REMARKABLE SEASON AND TO </w:t>
      </w:r>
      <w:r w:rsidR="00CB7B8E">
        <w:br/>
      </w:r>
      <w:r>
        <w:t>CONGRATULATE THEM FOR WINNING THE 2017 CLASS AAAAA REGION 6 CHAMPIONSHIP TITLE.</w:t>
      </w:r>
    </w:p>
    <w:p w:rsidR="007033CB" w:rsidRDefault="007033CB" w:rsidP="007033CB">
      <w:bookmarkStart w:id="199" w:name="include_clip_end_432"/>
      <w:bookmarkEnd w:id="199"/>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CONCURRENT RESOLUTION</w:t>
      </w:r>
    </w:p>
    <w:p w:rsidR="007033CB" w:rsidRDefault="007033CB" w:rsidP="007033CB">
      <w:pPr>
        <w:keepNext/>
      </w:pPr>
      <w:r>
        <w:t>The following was introduced:</w:t>
      </w:r>
    </w:p>
    <w:p w:rsidR="007033CB" w:rsidRDefault="007033CB" w:rsidP="007033CB">
      <w:pPr>
        <w:keepNext/>
      </w:pPr>
      <w:bookmarkStart w:id="200" w:name="include_clip_start_435"/>
      <w:bookmarkEnd w:id="200"/>
    </w:p>
    <w:p w:rsidR="007033CB" w:rsidRDefault="007033CB" w:rsidP="007033CB">
      <w:pPr>
        <w:keepNext/>
      </w:pPr>
      <w:r>
        <w:t>H. 4284 --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7033CB" w:rsidRDefault="007033CB" w:rsidP="007033CB">
      <w:bookmarkStart w:id="201" w:name="include_clip_end_435"/>
      <w:bookmarkEnd w:id="201"/>
      <w:r>
        <w:t>The Concurrent Resolution was ordered referred to the Committee on Invitations and Memorial Resolutions.</w:t>
      </w:r>
    </w:p>
    <w:p w:rsidR="007033CB" w:rsidRDefault="007033CB" w:rsidP="007033CB"/>
    <w:p w:rsidR="007033CB" w:rsidRDefault="007033CB" w:rsidP="007033CB">
      <w:pPr>
        <w:keepNext/>
        <w:jc w:val="center"/>
        <w:rPr>
          <w:b/>
        </w:rPr>
      </w:pPr>
      <w:r w:rsidRPr="007033CB">
        <w:rPr>
          <w:b/>
        </w:rPr>
        <w:t xml:space="preserve">INTRODUCTION OF BILLS  </w:t>
      </w:r>
    </w:p>
    <w:p w:rsidR="007033CB" w:rsidRDefault="007033CB" w:rsidP="007033CB">
      <w:r>
        <w:t>The following Bills were introduced, read the first time, and referred to appropriate committees:</w:t>
      </w:r>
    </w:p>
    <w:p w:rsidR="007033CB" w:rsidRDefault="007033CB" w:rsidP="007033CB"/>
    <w:p w:rsidR="007033CB" w:rsidRDefault="007033CB" w:rsidP="007033CB">
      <w:pPr>
        <w:keepNext/>
      </w:pPr>
      <w:bookmarkStart w:id="202" w:name="include_clip_start_439"/>
      <w:bookmarkEnd w:id="202"/>
      <w:r>
        <w:t>H. 4277 -- Rep. Taylor: A BILL TO AMEND THE CODE OF LAWS OF SOUTH CAROLINA, 1976, BY ADDING CHAPTER 19 TO TITLE 55 SO AS TO ESTABLISH CERTAIN REQUIREMENTS PERTAINING TO AERIAL SPRAYING, INCLUDING THE PROHIBITION OF AERIAL SPRAYING WITHIN A DEFINED PROXIMITY OF A SCHOOL.</w:t>
      </w:r>
    </w:p>
    <w:p w:rsidR="007033CB" w:rsidRDefault="007033CB" w:rsidP="007033CB">
      <w:bookmarkStart w:id="203" w:name="include_clip_end_439"/>
      <w:bookmarkEnd w:id="203"/>
      <w:r>
        <w:t>Referred to Committee on Agriculture, Natural Resources and Environmental Affairs</w:t>
      </w:r>
    </w:p>
    <w:p w:rsidR="007033CB" w:rsidRDefault="007033CB" w:rsidP="007033CB">
      <w:pPr>
        <w:keepNext/>
      </w:pPr>
      <w:bookmarkStart w:id="204" w:name="include_clip_start_441"/>
      <w:bookmarkEnd w:id="204"/>
      <w:r>
        <w:t>H. 4285 -- Reps. Bernstein, Collins, Rutherford, J. E. Smith, Quinn, Thigpen and Hart: A BILL TO AMEND THE CODE OF LAWS OF SOUTH CAROLINA, 1976, BY ADDING ARTICLE 5 TO CHAPTER 10, TITLE 59 SO AS TO CREATE THE SOUTH CAROLINA OUT-OF-SCHOOL TIME VOLUNTARY RECOGNITION PROGRAM, TO CREATE A VOLUNTARY RECOGNITION PROGRAM FOR HEALTHY OUT-OF-SCHOOL TIME PROVIDERS TO IMPLEMENT EVIDENCE-BASED HEALTHY EATING AND PHYSICAL ACTIVITY AND BEST PRACTICE STANDARDS, TO REQUIRE THE SOUTH CAROLINA DEPARTMENT OF EDUCATION TO DEVELOP A PROCESS TO RECOGNIZE OUT-OF-SCHOOL TIME PROVIDERS AND TO PERFORM OTHER DUTIES, TO REQUIRE OUT-OF-SCHOOL TIME PROVIDERS TO SUBMIT A SELF-ASSESSMENT TO DEMONSTRATE COMPLIANCE WITH BEST PRACTICE STANDARDS, TO ESTABLISH THE HEALTHY OUT-OF-SCHOOL TIME PROGRAM FUND TO OPERATE AND ADMINISTER THE PROGRAM, AND FOR OTHER PURPOSES.</w:t>
      </w:r>
    </w:p>
    <w:p w:rsidR="007033CB" w:rsidRDefault="007033CB" w:rsidP="007033CB">
      <w:bookmarkStart w:id="205" w:name="include_clip_end_441"/>
      <w:bookmarkEnd w:id="205"/>
      <w:r>
        <w:t>Referred to Committee on Education and Public Works</w:t>
      </w:r>
    </w:p>
    <w:p w:rsidR="007033CB" w:rsidRDefault="007033CB" w:rsidP="007033CB"/>
    <w:p w:rsidR="007033CB" w:rsidRDefault="007033CB" w:rsidP="007033CB">
      <w:r>
        <w:t>Rep. BERNSTEIN moved that the House do now adjourn, which was agreed to.</w:t>
      </w:r>
    </w:p>
    <w:p w:rsidR="007033CB" w:rsidRDefault="007033CB" w:rsidP="007033CB"/>
    <w:p w:rsidR="007033CB" w:rsidRDefault="007033CB" w:rsidP="007033CB">
      <w:pPr>
        <w:keepNext/>
        <w:pBdr>
          <w:top w:val="single" w:sz="4" w:space="1" w:color="auto"/>
          <w:left w:val="single" w:sz="4" w:space="4" w:color="auto"/>
          <w:right w:val="single" w:sz="4" w:space="4" w:color="auto"/>
          <w:between w:val="single" w:sz="4" w:space="1" w:color="auto"/>
          <w:bar w:val="single" w:sz="4" w:color="auto"/>
        </w:pBdr>
        <w:jc w:val="center"/>
        <w:rPr>
          <w:b/>
        </w:rPr>
      </w:pPr>
      <w:r w:rsidRPr="007033CB">
        <w:rPr>
          <w:b/>
        </w:rPr>
        <w:t>ADJOURNMENT</w:t>
      </w:r>
    </w:p>
    <w:p w:rsidR="007033CB" w:rsidRDefault="007033CB" w:rsidP="007033CB">
      <w:pPr>
        <w:keepNext/>
        <w:pBdr>
          <w:left w:val="single" w:sz="4" w:space="4" w:color="auto"/>
          <w:right w:val="single" w:sz="4" w:space="4" w:color="auto"/>
          <w:between w:val="single" w:sz="4" w:space="1" w:color="auto"/>
          <w:bar w:val="single" w:sz="4" w:color="auto"/>
        </w:pBdr>
      </w:pPr>
      <w:r>
        <w:t>At 2:15 p.m. the House, in accordance with the motion of Rep. WEEKS, adjourned in memory of Maple Toney Rouse, to meet at 10:00 a.m. tomorrow.</w:t>
      </w:r>
    </w:p>
    <w:p w:rsidR="007033CB" w:rsidRDefault="007033CB" w:rsidP="007033CB">
      <w:pPr>
        <w:pBdr>
          <w:left w:val="single" w:sz="4" w:space="4" w:color="auto"/>
          <w:bottom w:val="single" w:sz="4" w:space="1" w:color="auto"/>
          <w:right w:val="single" w:sz="4" w:space="4" w:color="auto"/>
          <w:between w:val="single" w:sz="4" w:space="1" w:color="auto"/>
          <w:bar w:val="single" w:sz="4" w:color="auto"/>
        </w:pBdr>
        <w:jc w:val="center"/>
      </w:pPr>
      <w:r>
        <w:t>***</w:t>
      </w:r>
    </w:p>
    <w:p w:rsidR="00B96781" w:rsidRPr="00B96781" w:rsidRDefault="00B96781" w:rsidP="00B96781">
      <w:pPr>
        <w:tabs>
          <w:tab w:val="right" w:leader="dot" w:pos="2520"/>
        </w:tabs>
        <w:rPr>
          <w:sz w:val="20"/>
        </w:rPr>
      </w:pPr>
    </w:p>
    <w:p w:rsidR="00B96781" w:rsidRPr="00B96781" w:rsidRDefault="00B96781" w:rsidP="00B96781">
      <w:pPr>
        <w:tabs>
          <w:tab w:val="right" w:leader="dot" w:pos="2520"/>
        </w:tabs>
        <w:rPr>
          <w:sz w:val="20"/>
        </w:rPr>
      </w:pPr>
    </w:p>
    <w:sectPr w:rsidR="00B96781" w:rsidRPr="00B96781" w:rsidSect="00CE38A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8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8E4" w:rsidRDefault="00D378E4">
      <w:r>
        <w:separator/>
      </w:r>
    </w:p>
  </w:endnote>
  <w:endnote w:type="continuationSeparator" w:id="0">
    <w:p w:rsidR="00D378E4" w:rsidRDefault="00D3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665493"/>
      <w:docPartObj>
        <w:docPartGallery w:val="Page Numbers (Bottom of Page)"/>
        <w:docPartUnique/>
      </w:docPartObj>
    </w:sdtPr>
    <w:sdtEndPr>
      <w:rPr>
        <w:noProof/>
      </w:rPr>
    </w:sdtEndPr>
    <w:sdtContent>
      <w:p w:rsidR="00D378E4" w:rsidRDefault="00D378E4">
        <w:pPr>
          <w:pStyle w:val="Footer"/>
          <w:jc w:val="center"/>
        </w:pPr>
        <w:r>
          <w:fldChar w:fldCharType="begin"/>
        </w:r>
        <w:r>
          <w:instrText xml:space="preserve"> PAGE   \* MERGEFORMAT </w:instrText>
        </w:r>
        <w:r>
          <w:fldChar w:fldCharType="separate"/>
        </w:r>
        <w:r w:rsidR="00CE38A1">
          <w:rPr>
            <w:noProof/>
          </w:rPr>
          <w:t>3590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8E4" w:rsidRDefault="00D378E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D68ED">
      <w:rPr>
        <w:rStyle w:val="PageNumber"/>
        <w:noProof/>
      </w:rPr>
      <w:t>3484</w:t>
    </w:r>
    <w:r>
      <w:rPr>
        <w:rStyle w:val="PageNumber"/>
      </w:rPr>
      <w:fldChar w:fldCharType="end"/>
    </w:r>
  </w:p>
  <w:p w:rsidR="00D378E4" w:rsidRDefault="00D37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8E4" w:rsidRDefault="00D378E4">
      <w:r>
        <w:separator/>
      </w:r>
    </w:p>
  </w:footnote>
  <w:footnote w:type="continuationSeparator" w:id="0">
    <w:p w:rsidR="00D378E4" w:rsidRDefault="00D3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8E4" w:rsidRDefault="00D378E4" w:rsidP="008C28DD">
    <w:pPr>
      <w:pStyle w:val="Header"/>
      <w:jc w:val="center"/>
      <w:rPr>
        <w:b/>
      </w:rPr>
    </w:pPr>
    <w:r>
      <w:rPr>
        <w:b/>
      </w:rPr>
      <w:t>THURSDAY, MAY 4, 2017</w:t>
    </w:r>
  </w:p>
  <w:p w:rsidR="00D378E4" w:rsidRDefault="00D378E4" w:rsidP="008C28D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8E4" w:rsidRDefault="00D378E4">
    <w:pPr>
      <w:pStyle w:val="Header"/>
      <w:jc w:val="center"/>
      <w:rPr>
        <w:b/>
      </w:rPr>
    </w:pPr>
    <w:r>
      <w:rPr>
        <w:b/>
      </w:rPr>
      <w:t>Thursday, May 4, 2017</w:t>
    </w:r>
  </w:p>
  <w:p w:rsidR="00D378E4" w:rsidRDefault="00D378E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CB"/>
    <w:rsid w:val="000E362F"/>
    <w:rsid w:val="007033CB"/>
    <w:rsid w:val="00713E38"/>
    <w:rsid w:val="007D68ED"/>
    <w:rsid w:val="00815BB4"/>
    <w:rsid w:val="008C28DD"/>
    <w:rsid w:val="00AA3189"/>
    <w:rsid w:val="00B96781"/>
    <w:rsid w:val="00C905F0"/>
    <w:rsid w:val="00CB7B8E"/>
    <w:rsid w:val="00CE38A1"/>
    <w:rsid w:val="00D3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1383C-96A8-47FD-B995-E29E694E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33C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33CB"/>
    <w:rPr>
      <w:b/>
      <w:sz w:val="22"/>
    </w:rPr>
  </w:style>
  <w:style w:type="paragraph" w:customStyle="1" w:styleId="Cover1">
    <w:name w:val="Cover1"/>
    <w:basedOn w:val="Normal"/>
    <w:rsid w:val="0070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33CB"/>
    <w:pPr>
      <w:ind w:firstLine="0"/>
      <w:jc w:val="left"/>
    </w:pPr>
    <w:rPr>
      <w:sz w:val="20"/>
    </w:rPr>
  </w:style>
  <w:style w:type="paragraph" w:customStyle="1" w:styleId="Cover3">
    <w:name w:val="Cover3"/>
    <w:basedOn w:val="Normal"/>
    <w:rsid w:val="007033CB"/>
    <w:pPr>
      <w:ind w:firstLine="0"/>
      <w:jc w:val="center"/>
    </w:pPr>
    <w:rPr>
      <w:b/>
    </w:rPr>
  </w:style>
  <w:style w:type="paragraph" w:customStyle="1" w:styleId="Cover4">
    <w:name w:val="Cover4"/>
    <w:basedOn w:val="Cover1"/>
    <w:rsid w:val="007033CB"/>
    <w:pPr>
      <w:keepNext/>
    </w:pPr>
    <w:rPr>
      <w:b/>
      <w:sz w:val="20"/>
    </w:rPr>
  </w:style>
  <w:style w:type="paragraph" w:styleId="BalloonText">
    <w:name w:val="Balloon Text"/>
    <w:basedOn w:val="Normal"/>
    <w:link w:val="BalloonTextChar"/>
    <w:uiPriority w:val="99"/>
    <w:semiHidden/>
    <w:unhideWhenUsed/>
    <w:rsid w:val="00713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E38"/>
    <w:rPr>
      <w:rFonts w:ascii="Segoe UI" w:hAnsi="Segoe UI" w:cs="Segoe UI"/>
      <w:sz w:val="18"/>
      <w:szCs w:val="18"/>
    </w:rPr>
  </w:style>
  <w:style w:type="character" w:customStyle="1" w:styleId="FooterChar">
    <w:name w:val="Footer Char"/>
    <w:basedOn w:val="DefaultParagraphFont"/>
    <w:link w:val="Footer"/>
    <w:uiPriority w:val="99"/>
    <w:rsid w:val="008C28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19</TotalTime>
  <Pages>2</Pages>
  <Words>25017</Words>
  <Characters>135492</Characters>
  <Application>Microsoft Office Word</Application>
  <DocSecurity>0</DocSecurity>
  <Lines>6266</Lines>
  <Paragraphs>3741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5/4/2017 - South Carolina Legislature Online</dc:title>
  <dc:subject/>
  <dc:creator>%USERNAME%</dc:creator>
  <cp:keywords/>
  <dc:description/>
  <cp:lastModifiedBy>Stephanie Doherty</cp:lastModifiedBy>
  <cp:revision>5</cp:revision>
  <cp:lastPrinted>2017-05-04T20:37:00Z</cp:lastPrinted>
  <dcterms:created xsi:type="dcterms:W3CDTF">2017-05-23T16:47:00Z</dcterms:created>
  <dcterms:modified xsi:type="dcterms:W3CDTF">2018-01-31T16:10:00Z</dcterms:modified>
</cp:coreProperties>
</file>