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577" w:rsidRDefault="00AD15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D1577" w:rsidRDefault="00AD15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22, 2017</w:t>
      </w:r>
    </w:p>
    <w:p w:rsidR="00AD1577" w:rsidRDefault="00AD15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577" w:rsidRPr="00AD1577" w:rsidRDefault="00AD1577" w:rsidP="00AD157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3804</w:t>
      </w:r>
    </w:p>
    <w:p w:rsidR="00AD1577" w:rsidRDefault="00AD15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577" w:rsidRDefault="00AD1577" w:rsidP="00AD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D.C. Moss, Chumley, Delleney, Burns, Long, G.R. Smith, Bedingfield, V.S. Moss, Herbkersman, Yow, Hixon and King</w:t>
      </w:r>
    </w:p>
    <w:p w:rsidR="00AD1577" w:rsidRDefault="00AD15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577" w:rsidRDefault="00AD15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3/22/17--H.</w:t>
      </w:r>
    </w:p>
    <w:p w:rsidR="00AD1577" w:rsidRDefault="00AD15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21, 2017.</w:t>
      </w:r>
    </w:p>
    <w:p w:rsidR="00AD1577" w:rsidRPr="00AD1577" w:rsidRDefault="00AD1577" w:rsidP="00AD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D1577" w:rsidRDefault="00AD15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577" w:rsidRPr="00AD1577" w:rsidRDefault="00AD1577" w:rsidP="00AD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AD1577" w:rsidRDefault="00AD15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3804) to amend the Code of Laws of South Carolina, 1976, by adding Section 56</w:t>
      </w:r>
      <w:r>
        <w:noBreakHyphen/>
        <w:t>5</w:t>
      </w:r>
      <w:r>
        <w:noBreakHyphen/>
        <w:t>4072 so as to provide that a pick</w:t>
      </w:r>
      <w:r>
        <w:noBreakHyphen/>
        <w:t>up truck with a fifth, etc., respectfully</w:t>
      </w:r>
    </w:p>
    <w:p w:rsidR="00AD1577" w:rsidRPr="00AD1577" w:rsidRDefault="00AD1577" w:rsidP="00AD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D1577" w:rsidRDefault="00AD15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AD1577" w:rsidRDefault="00AD15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577" w:rsidRDefault="00AD15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DELLENEY, JR. for Committee.</w:t>
      </w:r>
    </w:p>
    <w:p w:rsidR="00AD1577" w:rsidRPr="00AD1577" w:rsidRDefault="00AD1577" w:rsidP="00AD1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D1577" w:rsidRDefault="00AD15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D1577" w:rsidSect="00AD157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40C32" w:rsidRDefault="00440C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0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1DA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9B8" w:rsidRDefault="002449B8" w:rsidP="00244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 w:rsidR="008F4EB0">
        <w:noBreakHyphen/>
      </w:r>
      <w:r>
        <w:t>5</w:t>
      </w:r>
      <w:r w:rsidR="008F4EB0">
        <w:noBreakHyphen/>
      </w:r>
      <w:r>
        <w:t xml:space="preserve">4072 SO AS TO PROVIDE THAT A </w:t>
      </w:r>
      <w:r w:rsidR="00E56E9D">
        <w:t>PICK</w:t>
      </w:r>
      <w:r w:rsidR="008F4EB0">
        <w:noBreakHyphen/>
      </w:r>
      <w:r w:rsidR="00E56E9D">
        <w:t>UP TRUCK WITH A FIFTH WHEEL ASSEMBLY</w:t>
      </w:r>
      <w:r>
        <w:t xml:space="preserve"> MAY NOT TOW MORE THAN O</w:t>
      </w:r>
      <w:r w:rsidR="007467D9">
        <w:t>NE SEPARATE TRAILING VEHICLE</w:t>
      </w:r>
      <w:r>
        <w:t>, AND TO PROVIDE A MAXIMUM LENGTH FOR THIS COMBINATION OF VEHICLES.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1DA5" w:rsidRDefault="00B01D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1DA5" w:rsidRDefault="00B01D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9B8" w:rsidRDefault="00B01DA5" w:rsidP="00244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449B8">
        <w:t>Article 33, Chapter 5, Title 56 of the 1976 Code is amended by adding:</w:t>
      </w:r>
    </w:p>
    <w:p w:rsidR="002449B8" w:rsidRDefault="002449B8" w:rsidP="00244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2449B8" w:rsidRDefault="002449B8" w:rsidP="00244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2"/>
        </w:rPr>
        <w:tab/>
      </w:r>
      <w:r>
        <w:t>“Section 56</w:t>
      </w:r>
      <w:r w:rsidR="008F4EB0">
        <w:noBreakHyphen/>
      </w:r>
      <w:r>
        <w:t>5</w:t>
      </w:r>
      <w:r w:rsidR="008F4EB0">
        <w:noBreakHyphen/>
      </w:r>
      <w:r>
        <w:t>4072.</w:t>
      </w:r>
      <w:r>
        <w:tab/>
        <w:t xml:space="preserve">Notwithstanding another provision of law, a </w:t>
      </w:r>
      <w:r w:rsidR="00E56E9D">
        <w:t>pick</w:t>
      </w:r>
      <w:r w:rsidR="008F4EB0">
        <w:noBreakHyphen/>
      </w:r>
      <w:r w:rsidR="00E56E9D">
        <w:t>up truck with a fifth wheel assembly</w:t>
      </w:r>
      <w:r>
        <w:t xml:space="preserve"> may not tow more than </w:t>
      </w:r>
      <w:r w:rsidR="007467D9">
        <w:t>one</w:t>
      </w:r>
      <w:r w:rsidR="00E56E9D">
        <w:t xml:space="preserve"> separate trailing vehicle. </w:t>
      </w:r>
      <w:r>
        <w:t>A combination of vehicles subject to this provision may not exceed a length of seventy</w:t>
      </w:r>
      <w:r w:rsidR="008F4EB0">
        <w:noBreakHyphen/>
      </w:r>
      <w:r>
        <w:t>five feet overall dimension, inclusive of front and rear bumpers and load carried on it.”</w:t>
      </w:r>
    </w:p>
    <w:p w:rsidR="00B01DA5" w:rsidRDefault="00B01D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DA5" w:rsidRDefault="00B01D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449B8">
        <w:t>2</w:t>
      </w:r>
      <w:r>
        <w:t>.</w:t>
      </w:r>
      <w:r>
        <w:tab/>
        <w:t>This act takes effect upon approval by the Governor.</w:t>
      </w:r>
    </w:p>
    <w:p w:rsidR="003C52D6" w:rsidRDefault="008F4EB0" w:rsidP="00962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7499" w:rsidRDefault="00517499" w:rsidP="00517499">
      <w:pPr>
        <w:suppressAutoHyphens/>
      </w:pPr>
    </w:p>
    <w:sectPr w:rsidR="00517499" w:rsidSect="00AD157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DA5" w:rsidRDefault="00B01DA5" w:rsidP="009F0C77">
      <w:r>
        <w:separator/>
      </w:r>
    </w:p>
  </w:endnote>
  <w:endnote w:type="continuationSeparator" w:id="0">
    <w:p w:rsidR="00B01DA5" w:rsidRDefault="00B01D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5ED82A-32BC-4229-92C7-1049DAC062F3}"/>
    <w:embedBold r:id="rId2" w:fontKey="{7D65B74B-3B46-4604-9CF6-D7D900996A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413DE7-2CD2-42ED-97C5-2A47768EE7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289E01-84C9-421A-9350-8A994D311B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2D6" w:rsidRPr="00440C32" w:rsidRDefault="00440C32" w:rsidP="00440C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[3804</w:t>
    </w:r>
    <w:r w:rsidR="00AD1577">
      <w:t>-</w:t>
    </w:r>
    <w:r w:rsidR="00AD1577">
      <w:fldChar w:fldCharType="begin"/>
    </w:r>
    <w:r w:rsidR="00AD1577">
      <w:instrText xml:space="preserve"> PAGE  \* MERGEFORMAT </w:instrText>
    </w:r>
    <w:r w:rsidR="00AD1577">
      <w:fldChar w:fldCharType="separate"/>
    </w:r>
    <w:r w:rsidR="006C639A">
      <w:rPr>
        <w:noProof/>
      </w:rPr>
      <w:t>1</w:t>
    </w:r>
    <w:r w:rsidR="00AD1577">
      <w:fldChar w:fldCharType="end"/>
    </w:r>
    <w:r w:rsidR="00AD157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577" w:rsidRPr="00440C32" w:rsidRDefault="00AD1577" w:rsidP="00440C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74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DA5" w:rsidRDefault="00B01DA5" w:rsidP="009F0C77">
      <w:r>
        <w:separator/>
      </w:r>
    </w:p>
  </w:footnote>
  <w:footnote w:type="continuationSeparator" w:id="0">
    <w:p w:rsidR="00B01DA5" w:rsidRDefault="00B01D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77CM17"/>
    <w:docVar w:name="CoverBillType" w:val="b"/>
    <w:docVar w:name="DocPath" w:val="L:\Council\bills\GT\5277CM17.DOCX"/>
    <w:docVar w:name="dvBillNumber" w:val="380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01DA5"/>
    <w:rsid w:val="00011869"/>
    <w:rsid w:val="00015CD6"/>
    <w:rsid w:val="00022F5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49B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52D6"/>
    <w:rsid w:val="003D01E8"/>
    <w:rsid w:val="003E5288"/>
    <w:rsid w:val="003F6D79"/>
    <w:rsid w:val="0041760A"/>
    <w:rsid w:val="00417C01"/>
    <w:rsid w:val="004403BD"/>
    <w:rsid w:val="00440C32"/>
    <w:rsid w:val="00461441"/>
    <w:rsid w:val="004809EE"/>
    <w:rsid w:val="004E7D54"/>
    <w:rsid w:val="00517499"/>
    <w:rsid w:val="005273C6"/>
    <w:rsid w:val="00530A69"/>
    <w:rsid w:val="00545593"/>
    <w:rsid w:val="00556EBF"/>
    <w:rsid w:val="00577C6C"/>
    <w:rsid w:val="005A62FE"/>
    <w:rsid w:val="005C2FE2"/>
    <w:rsid w:val="005E2BC9"/>
    <w:rsid w:val="005F3399"/>
    <w:rsid w:val="00605102"/>
    <w:rsid w:val="006215AA"/>
    <w:rsid w:val="006913C9"/>
    <w:rsid w:val="0069470D"/>
    <w:rsid w:val="006C639A"/>
    <w:rsid w:val="006D58AA"/>
    <w:rsid w:val="006F4ACB"/>
    <w:rsid w:val="00734F00"/>
    <w:rsid w:val="007467D9"/>
    <w:rsid w:val="007A70AE"/>
    <w:rsid w:val="00824538"/>
    <w:rsid w:val="008362E8"/>
    <w:rsid w:val="0085786E"/>
    <w:rsid w:val="008A1768"/>
    <w:rsid w:val="008A489F"/>
    <w:rsid w:val="008F0F33"/>
    <w:rsid w:val="008F4429"/>
    <w:rsid w:val="008F4EB0"/>
    <w:rsid w:val="00916700"/>
    <w:rsid w:val="0094021A"/>
    <w:rsid w:val="009627C9"/>
    <w:rsid w:val="009B44AF"/>
    <w:rsid w:val="009C6A0B"/>
    <w:rsid w:val="009F0C77"/>
    <w:rsid w:val="009F4DD1"/>
    <w:rsid w:val="00A02543"/>
    <w:rsid w:val="00A41684"/>
    <w:rsid w:val="00A64E80"/>
    <w:rsid w:val="00A7104B"/>
    <w:rsid w:val="00A72BCD"/>
    <w:rsid w:val="00A741D9"/>
    <w:rsid w:val="00A833AB"/>
    <w:rsid w:val="00A9741D"/>
    <w:rsid w:val="00AC34A2"/>
    <w:rsid w:val="00AD1577"/>
    <w:rsid w:val="00AD1C9A"/>
    <w:rsid w:val="00AD4B17"/>
    <w:rsid w:val="00B01163"/>
    <w:rsid w:val="00B01DA5"/>
    <w:rsid w:val="00B412D4"/>
    <w:rsid w:val="00B91B90"/>
    <w:rsid w:val="00BE3C22"/>
    <w:rsid w:val="00C0345E"/>
    <w:rsid w:val="00C31C95"/>
    <w:rsid w:val="00C3483A"/>
    <w:rsid w:val="00C74E9D"/>
    <w:rsid w:val="00C826DD"/>
    <w:rsid w:val="00C82FD3"/>
    <w:rsid w:val="00C92819"/>
    <w:rsid w:val="00CC0D1C"/>
    <w:rsid w:val="00CC6B7B"/>
    <w:rsid w:val="00CD2089"/>
    <w:rsid w:val="00D73A67"/>
    <w:rsid w:val="00D970A9"/>
    <w:rsid w:val="00DF3845"/>
    <w:rsid w:val="00E41911"/>
    <w:rsid w:val="00E44B57"/>
    <w:rsid w:val="00E56E9D"/>
    <w:rsid w:val="00E92EEF"/>
    <w:rsid w:val="00EF2368"/>
    <w:rsid w:val="00F24442"/>
    <w:rsid w:val="00F50AE3"/>
    <w:rsid w:val="00F655B7"/>
    <w:rsid w:val="00F656BA"/>
    <w:rsid w:val="00F67CF1"/>
    <w:rsid w:val="00F728AA"/>
    <w:rsid w:val="00F81234"/>
    <w:rsid w:val="00F840F0"/>
    <w:rsid w:val="00FB0C2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674ED0-CB2C-47D3-B6F8-0B72D7E32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3475E-974B-4096-AE33-1078E5AC5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9621AB22.dotm</Template>
  <TotalTime>0</TotalTime>
  <Pages>2</Pages>
  <Words>243</Words>
  <Characters>1181</Characters>
  <Application>Microsoft Office Word</Application>
  <DocSecurity>0</DocSecurity>
  <Lines>56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3804 Text of Previous Version (Mar. 22, 2017) - South Carolina Legislature Online</dc:title>
  <dc:creator>Gwen Thurmond</dc:creator>
  <cp:lastModifiedBy>Derrick Williamson</cp:lastModifiedBy>
  <cp:revision>2</cp:revision>
  <cp:lastPrinted>2017-02-16T20:20:00Z</cp:lastPrinted>
  <dcterms:created xsi:type="dcterms:W3CDTF">2017-03-22T21:52:00Z</dcterms:created>
  <dcterms:modified xsi:type="dcterms:W3CDTF">2017-03-22T21:52:00Z</dcterms:modified>
</cp:coreProperties>
</file>