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63B" w:rsidRDefault="00FE563B" w:rsidP="003D0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D0043" w:rsidRDefault="003D0043" w:rsidP="003D0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043" w:rsidRDefault="003D0043" w:rsidP="003D0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043" w:rsidRDefault="003D0043" w:rsidP="003D0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043" w:rsidRDefault="003D0043" w:rsidP="003D0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043" w:rsidRDefault="003D0043" w:rsidP="003D0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043" w:rsidRDefault="003D0043" w:rsidP="003D0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70E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2A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20</w:t>
      </w:r>
      <w:r w:rsidR="00B11C3C">
        <w:noBreakHyphen/>
      </w:r>
      <w:r>
        <w:t>1</w:t>
      </w:r>
      <w:r w:rsidR="00B11C3C">
        <w:noBreakHyphen/>
      </w:r>
      <w:r>
        <w:t>110 SO AS TO PROVIDE THAT COMMON</w:t>
      </w:r>
      <w:r w:rsidR="00B11C3C">
        <w:noBreakHyphen/>
      </w:r>
      <w:r>
        <w:t>LAW MARRIAGE IS NOT VALID IN THE STATE ON OR AFTER JANUARY 1, 2018, AND THAT OTHERWISE VALID COMMON</w:t>
      </w:r>
      <w:r w:rsidR="00B11C3C">
        <w:noBreakHyphen/>
      </w:r>
      <w:r>
        <w:t>LAW MARRIAGES ESTABLISHED BEFORE JANUARY 1</w:t>
      </w:r>
      <w:r w:rsidR="009A3776">
        <w:t>,</w:t>
      </w:r>
      <w:r>
        <w:t xml:space="preserve"> 2018</w:t>
      </w:r>
      <w:r w:rsidR="00485810">
        <w:t>,</w:t>
      </w:r>
      <w:r>
        <w:t xml:space="preserve"> CONTINUE TO BE RECOGNIZED IN THE STATE; AND TO REPEAL SECTION 20</w:t>
      </w:r>
      <w:r w:rsidR="00B11C3C">
        <w:noBreakHyphen/>
      </w:r>
      <w:r>
        <w:t>1</w:t>
      </w:r>
      <w:r w:rsidR="00B11C3C">
        <w:noBreakHyphen/>
      </w:r>
      <w:r>
        <w:t>360  RELATING TO THE VALIDITY OF A MARRIAGE CONTRACTED WITHOUT THE ISSUANCE OF A LICENSE.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70E8" w:rsidRDefault="00F770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70E8" w:rsidRDefault="00F770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0E8" w:rsidRDefault="00F770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92AAA">
        <w:t>Article 1, Chapter 1, Title 20 is amended by adding:</w:t>
      </w:r>
    </w:p>
    <w:p w:rsidR="00E92AAA" w:rsidRDefault="00E92A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2AAA" w:rsidRDefault="00E92A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20</w:t>
      </w:r>
      <w:r w:rsidR="00B11C3C">
        <w:noBreakHyphen/>
      </w:r>
      <w:r>
        <w:t>1</w:t>
      </w:r>
      <w:r w:rsidR="00B11C3C">
        <w:noBreakHyphen/>
      </w:r>
      <w:r>
        <w:t>110.</w:t>
      </w:r>
      <w:r>
        <w:tab/>
        <w:t>No common</w:t>
      </w:r>
      <w:r w:rsidR="00B11C3C">
        <w:noBreakHyphen/>
      </w:r>
      <w:r>
        <w:t>law</w:t>
      </w:r>
      <w:r w:rsidR="00601C94">
        <w:t xml:space="preserve"> marriage entered into in this State on or after January 1, 2018, is valid. Otherwise valid common</w:t>
      </w:r>
      <w:r w:rsidR="00B11C3C">
        <w:noBreakHyphen/>
      </w:r>
      <w:r w:rsidR="00601C94">
        <w:t>law marriages established before January 1, 2018</w:t>
      </w:r>
      <w:r w:rsidR="00485810">
        <w:t>,</w:t>
      </w:r>
      <w:r w:rsidR="00601C94">
        <w:t xml:space="preserve"> are not affected by this section and continue to be recognized in this State.</w:t>
      </w:r>
      <w:r w:rsidR="000B7706">
        <w:t>”</w:t>
      </w:r>
    </w:p>
    <w:p w:rsidR="000B7706" w:rsidRDefault="000B77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706" w:rsidRDefault="000B77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20</w:t>
      </w:r>
      <w:r w:rsidR="00B11C3C">
        <w:noBreakHyphen/>
      </w:r>
      <w:r>
        <w:t>1</w:t>
      </w:r>
      <w:r w:rsidR="00B11C3C">
        <w:noBreakHyphen/>
      </w:r>
      <w:r>
        <w:t>360 of the 1976 Code is repealed.</w:t>
      </w:r>
    </w:p>
    <w:p w:rsidR="00F770E8" w:rsidRDefault="00F770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0E8" w:rsidRDefault="00F770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7706">
        <w:t>3</w:t>
      </w:r>
      <w:r w:rsidR="00C94E3C">
        <w:t>.</w:t>
      </w:r>
      <w:r>
        <w:tab/>
        <w:t>This act takes effect upon approval by the Governor.</w:t>
      </w:r>
    </w:p>
    <w:p w:rsidR="00340DD0" w:rsidRDefault="00B11C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563B" w:rsidRDefault="00FE563B" w:rsidP="00FE563B">
      <w:pPr>
        <w:suppressAutoHyphens/>
      </w:pPr>
    </w:p>
    <w:sectPr w:rsidR="00FE563B" w:rsidSect="00FE56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0E8" w:rsidRDefault="00F770E8" w:rsidP="009F0C77">
      <w:r>
        <w:separator/>
      </w:r>
    </w:p>
  </w:endnote>
  <w:endnote w:type="continuationSeparator" w:id="0">
    <w:p w:rsidR="00F770E8" w:rsidRDefault="00F770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76DE18-3203-41CE-8DC3-796FCB6C0BD9}"/>
    <w:embedBold r:id="rId2" w:fontKey="{0DE6EE8A-E44A-45C6-A3DA-F3D408052B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42A5BF-34DA-449A-AAEC-9B9F0F83D4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2D0C91-9484-4897-BD23-33C2785614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AA97AD-3520-4782-A5B3-572A37E9C3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DD0" w:rsidRPr="00FE563B" w:rsidRDefault="00FE563B" w:rsidP="00FE56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0E8" w:rsidRDefault="00F770E8" w:rsidP="009F0C77">
      <w:r>
        <w:separator/>
      </w:r>
    </w:p>
  </w:footnote>
  <w:footnote w:type="continuationSeparator" w:id="0">
    <w:p w:rsidR="00F770E8" w:rsidRDefault="00F770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11VR17"/>
    <w:docVar w:name="CoverBillType" w:val="b"/>
    <w:docVar w:name="DocPath" w:val="L:\Council\bills\CC\15111VR17.DOCX"/>
    <w:docVar w:name="dvBillNumber" w:val="392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770E8"/>
    <w:rsid w:val="00011869"/>
    <w:rsid w:val="00015CD6"/>
    <w:rsid w:val="000B7706"/>
    <w:rsid w:val="000D69A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DD0"/>
    <w:rsid w:val="0037079A"/>
    <w:rsid w:val="003C4DAB"/>
    <w:rsid w:val="003D0043"/>
    <w:rsid w:val="003D01E8"/>
    <w:rsid w:val="003E5288"/>
    <w:rsid w:val="003F6D79"/>
    <w:rsid w:val="0041760A"/>
    <w:rsid w:val="00417C01"/>
    <w:rsid w:val="004403BD"/>
    <w:rsid w:val="00461441"/>
    <w:rsid w:val="004809EE"/>
    <w:rsid w:val="0048581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C94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377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1C3C"/>
    <w:rsid w:val="00B412D4"/>
    <w:rsid w:val="00B55187"/>
    <w:rsid w:val="00BE3C22"/>
    <w:rsid w:val="00C0345E"/>
    <w:rsid w:val="00C31C95"/>
    <w:rsid w:val="00C3483A"/>
    <w:rsid w:val="00C74E9D"/>
    <w:rsid w:val="00C826DD"/>
    <w:rsid w:val="00C82FD3"/>
    <w:rsid w:val="00C92819"/>
    <w:rsid w:val="00C94E3C"/>
    <w:rsid w:val="00CC0F2F"/>
    <w:rsid w:val="00CC6B7B"/>
    <w:rsid w:val="00CD2089"/>
    <w:rsid w:val="00D73A67"/>
    <w:rsid w:val="00D970A9"/>
    <w:rsid w:val="00DF3845"/>
    <w:rsid w:val="00E41911"/>
    <w:rsid w:val="00E44B57"/>
    <w:rsid w:val="00E92AAA"/>
    <w:rsid w:val="00E92EEF"/>
    <w:rsid w:val="00EF2368"/>
    <w:rsid w:val="00F24442"/>
    <w:rsid w:val="00F50AE3"/>
    <w:rsid w:val="00F655B7"/>
    <w:rsid w:val="00F656BA"/>
    <w:rsid w:val="00F67CF1"/>
    <w:rsid w:val="00F728AA"/>
    <w:rsid w:val="00F770E8"/>
    <w:rsid w:val="00F840F0"/>
    <w:rsid w:val="00FB0D0D"/>
    <w:rsid w:val="00FB43B4"/>
    <w:rsid w:val="00FB6B0B"/>
    <w:rsid w:val="00FE563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941247-54B4-4693-943D-852307889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7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7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09B91-BA89-4668-AB9E-97DD26AEE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161</Words>
  <Characters>787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3925 Text of Previous Version (Mar. 7, 2017) - South Carolina Legislature Online</dc:title>
  <dc:creator>%USERNAME%</dc:creator>
  <cp:lastModifiedBy>S Volk</cp:lastModifiedBy>
  <cp:revision>2</cp:revision>
  <cp:lastPrinted>2017-03-01T19:25:00Z</cp:lastPrinted>
  <dcterms:created xsi:type="dcterms:W3CDTF">2017-03-07T21:06:00Z</dcterms:created>
  <dcterms:modified xsi:type="dcterms:W3CDTF">2017-03-07T21:06:00Z</dcterms:modified>
</cp:coreProperties>
</file>