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D28" w:rsidRDefault="00706D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706D28" w:rsidRDefault="00706D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23, 2017</w:t>
      </w:r>
    </w:p>
    <w:p w:rsidR="00706D28" w:rsidRDefault="00706D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D28" w:rsidRPr="00706D28" w:rsidRDefault="00706D28" w:rsidP="00706D2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3965</w:t>
      </w:r>
    </w:p>
    <w:p w:rsidR="00706D28" w:rsidRDefault="00706D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D28" w:rsidRDefault="00706D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247F1E">
        <w:t>Reps. Hardee, Johnson, Clemmons, Crawford, Duckworth, Fry, Atkinson, Hayes and Ryhal</w:t>
      </w:r>
    </w:p>
    <w:p w:rsidR="00706D28" w:rsidRDefault="00706D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D28" w:rsidRDefault="00706D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3/23/17--H.</w:t>
      </w:r>
    </w:p>
    <w:p w:rsidR="00706D28" w:rsidRDefault="00706D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13, 2017.</w:t>
      </w:r>
    </w:p>
    <w:p w:rsidR="00706D28" w:rsidRPr="00706D28" w:rsidRDefault="00706D28" w:rsidP="00706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06D28" w:rsidRDefault="00706D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D28" w:rsidRDefault="00706D28" w:rsidP="00706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706D28" w:rsidRPr="00706D28" w:rsidRDefault="00706D28" w:rsidP="00706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706D28" w:rsidRDefault="00706D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Concurrent Resolution (H. 3965) to request the Department of Transportation erect appropriate markers or signs at the intersection of United States Highway 17 and the South Carolina </w:t>
      </w:r>
      <w:r>
        <w:noBreakHyphen/>
        <w:t xml:space="preserve"> North Carolina state line, at the intersection of, etc., respectfully</w:t>
      </w:r>
    </w:p>
    <w:p w:rsidR="00706D28" w:rsidRPr="00706D28" w:rsidRDefault="00706D28" w:rsidP="00706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706D28" w:rsidRDefault="00706D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706D28" w:rsidRDefault="00706D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D28" w:rsidRDefault="00706D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JIMMY C. BALES for Committee.</w:t>
      </w:r>
    </w:p>
    <w:p w:rsidR="00706D28" w:rsidRPr="00706D28" w:rsidRDefault="00706D28" w:rsidP="00706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06D28" w:rsidRDefault="00706D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06D28" w:rsidSect="00706D2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2819" w:rsidRDefault="0010281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2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00B1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00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ERECT APPROPRIATE MARKERS OR SIGNS AT </w:t>
      </w:r>
      <w:r w:rsidR="003419B3">
        <w:t xml:space="preserve">THE INTERSECTION OF UNITED STATES HIGHWAY 17 AND THE SOUTH CAROLINA </w:t>
      </w:r>
      <w:r w:rsidR="003419B3">
        <w:noBreakHyphen/>
        <w:t xml:space="preserve"> NORTH CAROLINA STATE LINE, AT THE INTERSECTION OF UNITED STATES HIGHWAY 701 AND THE SOUTH CAROLINA </w:t>
      </w:r>
      <w:r w:rsidR="003419B3">
        <w:noBreakHyphen/>
        <w:t xml:space="preserve"> NORTH CAROLINA STATE LINE, AT THE INTERSECTION OF UNITED STATES HIGHWAY 701 AND THE HORRY</w:t>
      </w:r>
      <w:r w:rsidR="003419B3">
        <w:noBreakHyphen/>
        <w:t xml:space="preserve">GEORGETOWN COUNTY LINE, ALONG UNITED STATES HIGHWAY 501 IN GALIVANTS FERRY, AT THE INTERSECTION OF UNITED STATES HIGHWAY 378 AND THE HORRY </w:t>
      </w:r>
      <w:r w:rsidR="003419B3">
        <w:noBreakHyphen/>
        <w:t xml:space="preserve"> MARION COUNTY LINE, AND AT THE INTERSECTION OF SOUTH CAROLINA HIGHWAY 905 AND THE SOUTH CAROLINA </w:t>
      </w:r>
      <w:r w:rsidR="003419B3">
        <w:noBreakHyphen/>
        <w:t xml:space="preserve"> NORTH CAROLINA LINE </w:t>
      </w:r>
      <w:r>
        <w:t>THAT CONTAIN THE WORDS “HOME OF THE 2016 NATIONAL BASEBALL CHAMPIONS COASTAL CAROLINA UNIVERSITY CHANTICLEERS”.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E003D" w:rsidRDefault="002E003D" w:rsidP="002E00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>Whereas, t</w:t>
      </w:r>
      <w:r>
        <w:t xml:space="preserve">he South Carolina General Assembly is pleased that the Coastal Carolina </w:t>
      </w:r>
      <w:r>
        <w:rPr>
          <w:szCs w:val="22"/>
        </w:rPr>
        <w:t>University baseball team, the pride of the entire Palmetto State, won the 2016 College World Series (CWS), which was played in Omaha, Nebraska, from June 18</w:t>
      </w:r>
      <w:r w:rsidR="003419B3">
        <w:rPr>
          <w:szCs w:val="22"/>
        </w:rPr>
        <w:noBreakHyphen/>
      </w:r>
      <w:r>
        <w:rPr>
          <w:szCs w:val="22"/>
        </w:rPr>
        <w:t>30, 2016; and</w:t>
      </w:r>
    </w:p>
    <w:p w:rsidR="002E003D" w:rsidRDefault="002E003D" w:rsidP="002E00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2E003D" w:rsidRDefault="002E003D" w:rsidP="002E003D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Whereas, led by Head Coach Gary Gilmore, Coastal Carolina took home its first CWS trophy with a 4</w:t>
      </w:r>
      <w:r w:rsidR="003419B3">
        <w:rPr>
          <w:color w:val="auto"/>
          <w:sz w:val="22"/>
          <w:szCs w:val="22"/>
        </w:rPr>
        <w:noBreakHyphen/>
      </w:r>
      <w:r>
        <w:rPr>
          <w:color w:val="auto"/>
          <w:sz w:val="22"/>
          <w:szCs w:val="22"/>
        </w:rPr>
        <w:t>3 victory over the University of Arizona in the third and deciding game of the championship series between the Chanticleers and the Wildcats on June 30, 2016; and</w:t>
      </w:r>
    </w:p>
    <w:p w:rsidR="002E003D" w:rsidRDefault="002E00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003D" w:rsidRDefault="002E003D" w:rsidP="002E003D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Whereas, Gary Gilmore, head coach for the past twenty</w:t>
      </w:r>
      <w:r w:rsidR="003419B3">
        <w:rPr>
          <w:color w:val="auto"/>
          <w:sz w:val="22"/>
          <w:szCs w:val="22"/>
        </w:rPr>
        <w:noBreakHyphen/>
      </w:r>
      <w:r>
        <w:rPr>
          <w:color w:val="auto"/>
          <w:sz w:val="22"/>
          <w:szCs w:val="22"/>
        </w:rPr>
        <w:t>one seasons, ushered the Chanticleers from their infancy in Division I to a national title</w:t>
      </w:r>
      <w:r w:rsidR="003419B3">
        <w:rPr>
          <w:color w:val="auto"/>
          <w:sz w:val="22"/>
          <w:szCs w:val="22"/>
        </w:rPr>
        <w:noBreakHyphen/>
      </w:r>
      <w:r>
        <w:rPr>
          <w:color w:val="auto"/>
          <w:sz w:val="22"/>
          <w:szCs w:val="22"/>
        </w:rPr>
        <w:t xml:space="preserve">clinching victory at the end of the longest CWS ever: seventeen games over thirteen days, ending some seven hours </w:t>
      </w:r>
      <w:r>
        <w:rPr>
          <w:color w:val="auto"/>
          <w:sz w:val="22"/>
          <w:szCs w:val="22"/>
        </w:rPr>
        <w:lastRenderedPageBreak/>
        <w:t>before the calendar flipped to July and Coastal Carolina left the Big South for the Sun Belt Conference. In grabbing this title, the Chanticleers accomplished a once</w:t>
      </w:r>
      <w:r w:rsidR="003419B3">
        <w:rPr>
          <w:color w:val="auto"/>
          <w:sz w:val="22"/>
          <w:szCs w:val="22"/>
        </w:rPr>
        <w:noBreakHyphen/>
      </w:r>
      <w:r>
        <w:rPr>
          <w:color w:val="auto"/>
          <w:sz w:val="22"/>
          <w:szCs w:val="22"/>
        </w:rPr>
        <w:t>unthinkable feat; and</w:t>
      </w:r>
    </w:p>
    <w:p w:rsidR="002E003D" w:rsidRDefault="002E00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003D" w:rsidRDefault="002E00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>Whereas, Coastal Carolina fans proved their support for these athletes by making a good showing at the title game to cheer them on, in spite of short notice on a delayed game date brought on by inclement weather. The Chants</w:t>
      </w:r>
      <w:r w:rsidR="003419B3" w:rsidRPr="003419B3">
        <w:rPr>
          <w:szCs w:val="22"/>
        </w:rPr>
        <w:t>’</w:t>
      </w:r>
      <w:r>
        <w:rPr>
          <w:szCs w:val="22"/>
        </w:rPr>
        <w:t xml:space="preserve"> admirers were part of the crowd of 18,823 who attended the title game, and they helped power their baseball team to its historic first national championship in any sport; and</w:t>
      </w:r>
    </w:p>
    <w:p w:rsidR="00CC77E3" w:rsidRDefault="00CC77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B1C" w:rsidRDefault="00F00B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E003D">
        <w:t xml:space="preserve">it would be fitting and proper to honor the 2016 national baseball championship team and its coaches and staff by having signs placed at </w:t>
      </w:r>
      <w:r w:rsidR="00D3324B">
        <w:t>various locations</w:t>
      </w:r>
      <w:r w:rsidR="002E003D">
        <w:t xml:space="preserve"> that inform the public of this awesome athletic accomplishment</w:t>
      </w:r>
      <w:r>
        <w:t xml:space="preserve">.  Now, therefore, </w:t>
      </w:r>
    </w:p>
    <w:p w:rsidR="00F00B1C" w:rsidRDefault="00F00B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B1C" w:rsidRDefault="00F00B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00B1C" w:rsidRDefault="00F00B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B1C" w:rsidRDefault="00F00B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E003D">
        <w:t xml:space="preserve"> the South Carolina General Assembly request the Department of Transportation erect appropriate markers or signs at </w:t>
      </w:r>
      <w:r w:rsidR="003419B3">
        <w:t xml:space="preserve">the intersection of United States Highway 17 and the South Carolina </w:t>
      </w:r>
      <w:r w:rsidR="003419B3">
        <w:noBreakHyphen/>
        <w:t xml:space="preserve"> North Carolina state line, at the intersection of United States Highway 701 and the South Carolina </w:t>
      </w:r>
      <w:r w:rsidR="003419B3">
        <w:noBreakHyphen/>
        <w:t xml:space="preserve"> North Carolina state line, at the intersection of United States Highway 701 and the Horry</w:t>
      </w:r>
      <w:r w:rsidR="003419B3">
        <w:noBreakHyphen/>
        <w:t xml:space="preserve">Georgetown county line, along United States Highway 501 in Galivants Ferry, at the intersection of United States Highway 378 and the Horry </w:t>
      </w:r>
      <w:r w:rsidR="003419B3">
        <w:noBreakHyphen/>
        <w:t xml:space="preserve"> Marion county line, and at the intersection of South Carolina Highway 905 and the South Carolina </w:t>
      </w:r>
      <w:r w:rsidR="003419B3">
        <w:noBreakHyphen/>
        <w:t xml:space="preserve"> North Carolina line that contain the words “Home of the 2016 National Baseball Champions Coastal Carolina University Chanticleers”</w:t>
      </w:r>
      <w:r w:rsidR="002E003D">
        <w:t>.</w:t>
      </w:r>
    </w:p>
    <w:p w:rsidR="00F00B1C" w:rsidRDefault="00F00B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B1C" w:rsidRDefault="00F00B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E003D">
        <w:t>forwarded</w:t>
      </w:r>
      <w:r>
        <w:t xml:space="preserve"> to</w:t>
      </w:r>
      <w:r w:rsidR="002E003D">
        <w:t xml:space="preserve"> the Department of Transportation.</w:t>
      </w:r>
    </w:p>
    <w:p w:rsidR="006D28AC" w:rsidRDefault="003419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1018" w:rsidRDefault="003C1018" w:rsidP="003C1018">
      <w:pPr>
        <w:suppressAutoHyphens/>
      </w:pPr>
    </w:p>
    <w:sectPr w:rsidR="003C1018" w:rsidSect="00706D2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003D" w:rsidRDefault="002E003D" w:rsidP="009F0C77">
      <w:r>
        <w:separator/>
      </w:r>
    </w:p>
  </w:endnote>
  <w:endnote w:type="continuationSeparator" w:id="0">
    <w:p w:rsidR="002E003D" w:rsidRDefault="002E00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FFE8F4A-AF41-4036-914B-616D14434B35}"/>
    <w:embedBold r:id="rId2" w:fontKey="{DD8F06AF-7493-4A37-A4E8-400DA2A2A6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DD7867A-A11A-44E6-A43D-DA0F3E482E0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6E32B31-139E-410B-850F-E897821709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150DF3-5574-433A-B70C-AB39EA6DE7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8AC" w:rsidRPr="00102819" w:rsidRDefault="00102819" w:rsidP="001028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[3965</w:t>
    </w:r>
    <w:r w:rsidR="00706D28">
      <w:t>-</w:t>
    </w:r>
    <w:r w:rsidR="00706D28">
      <w:fldChar w:fldCharType="begin"/>
    </w:r>
    <w:r w:rsidR="00706D28">
      <w:instrText xml:space="preserve"> PAGE  \* MERGEFORMAT </w:instrText>
    </w:r>
    <w:r w:rsidR="00706D28">
      <w:fldChar w:fldCharType="separate"/>
    </w:r>
    <w:r w:rsidR="00F34719">
      <w:rPr>
        <w:noProof/>
      </w:rPr>
      <w:t>1</w:t>
    </w:r>
    <w:r w:rsidR="00706D28">
      <w:fldChar w:fldCharType="end"/>
    </w:r>
    <w:r w:rsidR="00706D2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D28" w:rsidRPr="00102819" w:rsidRDefault="00706D28" w:rsidP="001028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C10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003D" w:rsidRDefault="002E003D" w:rsidP="009F0C77">
      <w:r>
        <w:separator/>
      </w:r>
    </w:p>
  </w:footnote>
  <w:footnote w:type="continuationSeparator" w:id="0">
    <w:p w:rsidR="002E003D" w:rsidRDefault="002E00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21CM17"/>
    <w:docVar w:name="CoverBillType" w:val="c"/>
    <w:docVar w:name="DocPath" w:val="L:\Council\bills\GT\5321CM17.DOCX"/>
    <w:docVar w:name="dvBillNumber" w:val="396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F00B1C"/>
    <w:rsid w:val="00011869"/>
    <w:rsid w:val="00015CD6"/>
    <w:rsid w:val="000E0100"/>
    <w:rsid w:val="000E1785"/>
    <w:rsid w:val="000F40FA"/>
    <w:rsid w:val="00102819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003D"/>
    <w:rsid w:val="002E5912"/>
    <w:rsid w:val="00301B21"/>
    <w:rsid w:val="00325348"/>
    <w:rsid w:val="0032732C"/>
    <w:rsid w:val="00336AD0"/>
    <w:rsid w:val="003419B3"/>
    <w:rsid w:val="0037079A"/>
    <w:rsid w:val="003C1018"/>
    <w:rsid w:val="003C4DAB"/>
    <w:rsid w:val="003D01E8"/>
    <w:rsid w:val="003E5288"/>
    <w:rsid w:val="003F4AEF"/>
    <w:rsid w:val="003F6D79"/>
    <w:rsid w:val="0041760A"/>
    <w:rsid w:val="00417C01"/>
    <w:rsid w:val="004403BD"/>
    <w:rsid w:val="004471F3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28AC"/>
    <w:rsid w:val="006D58AA"/>
    <w:rsid w:val="00706D28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10B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5A24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C77E3"/>
    <w:rsid w:val="00CD2089"/>
    <w:rsid w:val="00D3324B"/>
    <w:rsid w:val="00D73A67"/>
    <w:rsid w:val="00D970A9"/>
    <w:rsid w:val="00DF3845"/>
    <w:rsid w:val="00E2236F"/>
    <w:rsid w:val="00E41911"/>
    <w:rsid w:val="00E44B57"/>
    <w:rsid w:val="00E92EEF"/>
    <w:rsid w:val="00EF2368"/>
    <w:rsid w:val="00F00B1C"/>
    <w:rsid w:val="00F24442"/>
    <w:rsid w:val="00F3471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E9D111-9624-4238-AA16-C2D5BEFE1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Default">
    <w:name w:val="Default"/>
    <w:rsid w:val="002E003D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23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36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64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94232-26EB-4505-A903-66308661B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54B1BC90.dotm</Template>
  <TotalTime>0</TotalTime>
  <Pages>3</Pages>
  <Words>630</Words>
  <Characters>3313</Characters>
  <Application>Microsoft Office Word</Application>
  <DocSecurity>0</DocSecurity>
  <Lines>104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3965 Text of Previous Version (Mar. 23, 2017) - South Carolina Legislature Online</dc:title>
  <dc:creator>Gwen Thurmond</dc:creator>
  <cp:lastModifiedBy>Lauren Hicks</cp:lastModifiedBy>
  <cp:revision>2</cp:revision>
  <cp:lastPrinted>2017-03-09T14:57:00Z</cp:lastPrinted>
  <dcterms:created xsi:type="dcterms:W3CDTF">2017-03-23T20:12:00Z</dcterms:created>
  <dcterms:modified xsi:type="dcterms:W3CDTF">2017-03-23T20:12:00Z</dcterms:modified>
</cp:coreProperties>
</file>