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8F6" w:rsidRDefault="001438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1E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1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NEW COVENANT SCHOOL BOYS VARSITY BASKETBALL TEAM OF ANDERSON COUNTY WITH THE TEAM COACHES AND SCHOOL OFFICIALS, AT A DATE AND TIME TO BE DETERMINED BY THE SPEAKER, FOR THE PURPOSE OF BEING RECOGNIZED AND COMMENDED FOR CAPTURING THE 2017 SOUTH CAROLINA ASSOCIATION OF CHRISTIAN SCHOOLS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11E8" w:rsidRDefault="005311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11E8" w:rsidRDefault="005311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1E8" w:rsidRDefault="005311E8" w:rsidP="001C1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C1886">
        <w:t xml:space="preserve"> the privilege of the floor of the South Carolina House of Representatives be extended to the New Covenant School boys varsity basketball team of New Covenant School boys varsity basketball team of Anderson County with the team coaches and school officials, at a date and time to be determined by the Speaker, for the purpose of being recognized and commended for capturing the 2017 South Carolina Association of Christian Schools Class A State Championship title.</w:t>
      </w:r>
    </w:p>
    <w:p w:rsidR="00236C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38F6" w:rsidRDefault="001438F6" w:rsidP="001438F6">
      <w:pPr>
        <w:suppressAutoHyphens/>
      </w:pPr>
    </w:p>
    <w:sectPr w:rsidR="001438F6" w:rsidSect="001438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1E8" w:rsidRDefault="005311E8" w:rsidP="009F0C77">
      <w:r>
        <w:separator/>
      </w:r>
    </w:p>
  </w:endnote>
  <w:endnote w:type="continuationSeparator" w:id="0">
    <w:p w:rsidR="005311E8" w:rsidRDefault="005311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EB869B-7788-4422-AE7F-C42056BC0531}"/>
    <w:embedBold r:id="rId2" w:fontKey="{AFAD2140-C8D1-4482-896F-7654765EE6C9}"/>
  </w:font>
  <w:font w:name="Calibri">
    <w:panose1 w:val="020F0502020204030204"/>
    <w:charset w:val="00"/>
    <w:family w:val="swiss"/>
    <w:pitch w:val="variable"/>
    <w:sig w:usb0="E00002FF" w:usb1="4000ACFF" w:usb2="00000001" w:usb3="00000000" w:csb0="0000019F" w:csb1="00000000"/>
    <w:embedRegular r:id="rId3" w:fontKey="{46A76B3F-1D92-4F39-9315-E5F931109C5A}"/>
  </w:font>
  <w:font w:name="Cambria">
    <w:panose1 w:val="02040503050406030204"/>
    <w:charset w:val="00"/>
    <w:family w:val="roman"/>
    <w:pitch w:val="variable"/>
    <w:sig w:usb0="E00002FF" w:usb1="400004FF" w:usb2="00000000" w:usb3="00000000" w:csb0="0000019F" w:csb1="00000000"/>
    <w:embedRegular r:id="rId4" w:fontKey="{8C13D4B6-4E22-4CF6-AF49-5CBABBB922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C05" w:rsidRPr="001438F6" w:rsidRDefault="001438F6" w:rsidP="001438F6">
    <w:pPr>
      <w:pStyle w:val="Footer"/>
      <w:tabs>
        <w:tab w:val="clear" w:pos="4680"/>
        <w:tab w:val="clear" w:pos="9360"/>
        <w:tab w:val="center" w:pos="2995"/>
      </w:tabs>
      <w:spacing w:before="120"/>
    </w:pPr>
    <w:r>
      <w:t>[3975]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1E8" w:rsidRDefault="005311E8" w:rsidP="009F0C77">
      <w:r>
        <w:separator/>
      </w:r>
    </w:p>
  </w:footnote>
  <w:footnote w:type="continuationSeparator" w:id="0">
    <w:p w:rsidR="005311E8" w:rsidRDefault="005311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51SD17"/>
    <w:docVar w:name="CoverBillType" w:val="r"/>
    <w:docVar w:name="DocPath" w:val="L:\Council\bills\GM\24951SD17.DOCX"/>
    <w:docVar w:name="dvBillNumber" w:val="3975"/>
    <w:docVar w:name="dvBillNumberPrefix" w:val="H. "/>
    <w:docVar w:name="dvOriginalBody" w:val="House"/>
    <w:docVar w:name="dvSteno" w:val="GM"/>
    <w:docVar w:name="NameofBody" w:val="h"/>
    <w:docVar w:name="vGroup2" w:val="Council"/>
  </w:docVars>
  <w:rsids>
    <w:rsidRoot w:val="005311E8"/>
    <w:rsid w:val="00011869"/>
    <w:rsid w:val="00015CD6"/>
    <w:rsid w:val="000E0100"/>
    <w:rsid w:val="000E1785"/>
    <w:rsid w:val="000F40FA"/>
    <w:rsid w:val="001035F1"/>
    <w:rsid w:val="0010776B"/>
    <w:rsid w:val="00133E66"/>
    <w:rsid w:val="001435A3"/>
    <w:rsid w:val="001438F6"/>
    <w:rsid w:val="00146ED3"/>
    <w:rsid w:val="00151044"/>
    <w:rsid w:val="001C1886"/>
    <w:rsid w:val="001D08F2"/>
    <w:rsid w:val="001D3A58"/>
    <w:rsid w:val="001D525B"/>
    <w:rsid w:val="001D7F4F"/>
    <w:rsid w:val="00205238"/>
    <w:rsid w:val="002321B6"/>
    <w:rsid w:val="00236C0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1E8"/>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36D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69E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76E7D-92C2-4F45-8015-3F4A71CE8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682FA-1298-44B0-A795-BB763C42C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43EA0B04.dotm</Template>
  <TotalTime>0</TotalTime>
  <Pages>1</Pages>
  <Words>156</Words>
  <Characters>802</Characters>
  <Application>Microsoft Office Word</Application>
  <DocSecurity>0</DocSecurity>
  <Lines>32</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3975 Text of Previous Version (Mar. 14, 2017) - South Carolina Legislature Online</dc:title>
  <dc:creator>Gail Pinckney Moore</dc:creator>
  <cp:lastModifiedBy>S Volk</cp:lastModifiedBy>
  <cp:revision>2</cp:revision>
  <dcterms:created xsi:type="dcterms:W3CDTF">2017-03-14T13:45:00Z</dcterms:created>
  <dcterms:modified xsi:type="dcterms:W3CDTF">2017-03-14T13:45:00Z</dcterms:modified>
</cp:coreProperties>
</file>