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ED3" w:rsidRPr="00522CE0" w:rsidRDefault="0050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58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NOLE BOYS LOGGING</w:t>
      </w:r>
      <w:r w:rsidR="00F62B9C">
        <w:rPr>
          <w:rFonts w:eastAsia="Times New Roman"/>
        </w:rPr>
        <w:t>,</w:t>
      </w:r>
      <w:r w:rsidR="00903340">
        <w:rPr>
          <w:rFonts w:eastAsia="Times New Roman"/>
        </w:rPr>
        <w:t xml:space="preserve"> LLC,</w:t>
      </w:r>
      <w:r w:rsidR="00F62B9C">
        <w:rPr>
          <w:rFonts w:eastAsia="Times New Roman"/>
        </w:rPr>
        <w:t xml:space="preserve"> AN AFRICAN-AMERICAN, FAMILY OWNED AND OPERATED LOGGING BUSINESS</w:t>
      </w:r>
      <w:r w:rsidR="0090334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3340" w:rsidRDefault="00903340" w:rsidP="0090334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the members of the South Carolina Senate recognize small businesses as the backbone of </w:t>
      </w:r>
      <w:r w:rsidR="005C546F">
        <w:rPr>
          <w:color w:val="000000" w:themeColor="text1"/>
          <w:sz w:val="22"/>
          <w:szCs w:val="26"/>
          <w:u w:color="000000" w:themeColor="text1"/>
        </w:rPr>
        <w:t>the State’s economy</w:t>
      </w:r>
      <w:r>
        <w:rPr>
          <w:color w:val="000000" w:themeColor="text1"/>
          <w:sz w:val="22"/>
          <w:szCs w:val="26"/>
          <w:u w:color="000000" w:themeColor="text1"/>
        </w:rPr>
        <w:t>; and</w:t>
      </w:r>
    </w:p>
    <w:p w:rsidR="00903340" w:rsidRDefault="00903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Nole Boys Logging</w:t>
      </w:r>
      <w:r w:rsidR="005C546F">
        <w:rPr>
          <w:rFonts w:eastAsia="Times New Roman"/>
        </w:rPr>
        <w:t>, LLC</w:t>
      </w:r>
      <w:r>
        <w:rPr>
          <w:rFonts w:eastAsia="Times New Roman"/>
        </w:rPr>
        <w:t xml:space="preserve"> was</w:t>
      </w:r>
      <w:r w:rsidR="005C546F">
        <w:rPr>
          <w:rFonts w:eastAsia="Times New Roman"/>
        </w:rPr>
        <w:t xml:space="preserve"> first</w:t>
      </w:r>
      <w:r>
        <w:rPr>
          <w:rFonts w:eastAsia="Times New Roman"/>
        </w:rPr>
        <w:t xml:space="preserve"> established as Albert Nole Logging in 19</w:t>
      </w:r>
      <w:r w:rsidR="005C546F">
        <w:rPr>
          <w:rFonts w:eastAsia="Times New Roman"/>
        </w:rPr>
        <w:t>56 in Jamestown, South Carolina by Albert Nole, Sr. The business</w:t>
      </w:r>
      <w:r>
        <w:rPr>
          <w:rFonts w:eastAsia="Times New Roman"/>
        </w:rPr>
        <w:t xml:space="preserve"> specialized in short wood pulpwood; and</w:t>
      </w: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62B9C">
        <w:rPr>
          <w:rFonts w:eastAsia="Times New Roman"/>
        </w:rPr>
        <w:t>the business became Nole Boys Logging, LLC in 2002, upon the retirement of Albert Nole, Sr.</w:t>
      </w:r>
      <w:r>
        <w:rPr>
          <w:rFonts w:eastAsia="Times New Roman"/>
        </w:rPr>
        <w:t>; and</w:t>
      </w: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46F" w:rsidRDefault="005C546F" w:rsidP="005C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“Nole boys,” Albert “One Stoney” Nole, Jr., Albert Otis “Sport” Nole, and Alden “Master” Nole are the three sons of Albert Nole, Sr. These three are the present owners and oversee the day-to-day operation of the business; and</w:t>
      </w:r>
    </w:p>
    <w:p w:rsidR="005C546F" w:rsidRDefault="005C546F"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B9C" w:rsidRDefault="00F62B9C"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3340">
        <w:rPr>
          <w:rFonts w:eastAsia="Times New Roman"/>
        </w:rPr>
        <w:t>Nole Boys Logging</w:t>
      </w:r>
      <w:r w:rsidR="005C546F">
        <w:rPr>
          <w:rFonts w:eastAsia="Times New Roman"/>
        </w:rPr>
        <w:t>, LLC</w:t>
      </w:r>
      <w:r w:rsidR="00903340">
        <w:rPr>
          <w:rFonts w:eastAsia="Times New Roman"/>
        </w:rPr>
        <w:t xml:space="preserve"> thrives presently after more than sixty years as an environmentally friendly logging operation specializing in tree length logs, clean chips (used for making paper), and fuel chips (used for energy/bio mass)</w:t>
      </w:r>
      <w:r>
        <w:rPr>
          <w:rFonts w:eastAsia="Times New Roman"/>
        </w:rPr>
        <w:t>; and</w:t>
      </w:r>
    </w:p>
    <w:p w:rsidR="00F62B9C" w:rsidRDefault="00F62B9C"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3340">
        <w:rPr>
          <w:rFonts w:eastAsia="Times New Roman"/>
        </w:rPr>
        <w:t>the members of the South Carolina Senate look wit</w:t>
      </w:r>
      <w:r w:rsidR="005C546F">
        <w:rPr>
          <w:rFonts w:eastAsia="Times New Roman"/>
        </w:rPr>
        <w:t xml:space="preserve">h great interest to hear of Nole Boys Logging, LLC’s </w:t>
      </w:r>
      <w:r w:rsidR="00903340">
        <w:rPr>
          <w:rFonts w:eastAsia="Times New Roman"/>
        </w:rPr>
        <w:t>success in the many generations to come</w:t>
      </w:r>
      <w:r>
        <w:rPr>
          <w:rFonts w:eastAsia="Times New Roman"/>
        </w:rPr>
        <w:t>.  Now, therefore,</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903340">
        <w:rPr>
          <w:rFonts w:eastAsia="Times New Roman"/>
        </w:rPr>
        <w:t>the members of the South Carolina Senate, by this resolution, honor and recognize Nole Boys Logging, LLC, an African-American, family owned and operated logging business</w:t>
      </w:r>
      <w:r>
        <w:rPr>
          <w:rFonts w:eastAsia="Times New Roman"/>
        </w:rPr>
        <w:t>.</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Pr="00522CE0"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B0D33">
        <w:rPr>
          <w:rFonts w:eastAsia="Times New Roman"/>
        </w:rPr>
        <w:t>Albert “One Stoney” Nole, Jr., Albert Otis “Sport” Nole, and Alden “Master” Nole</w:t>
      </w:r>
      <w:r>
        <w:rPr>
          <w:rFonts w:eastAsia="Times New Roman"/>
        </w:rPr>
        <w:t>.</w:t>
      </w:r>
    </w:p>
    <w:p w:rsidR="00453F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5ED3" w:rsidRDefault="00505ED3" w:rsidP="00505ED3">
      <w:pPr>
        <w:suppressAutoHyphens/>
        <w:jc w:val="both"/>
        <w:rPr>
          <w:rFonts w:eastAsia="Times New Roman"/>
        </w:rPr>
      </w:pPr>
    </w:p>
    <w:sectPr w:rsidR="00505ED3" w:rsidSect="00505E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6F" w:rsidRDefault="005C546F" w:rsidP="00522CE0">
      <w:r>
        <w:separator/>
      </w:r>
    </w:p>
  </w:endnote>
  <w:endnote w:type="continuationSeparator" w:id="0">
    <w:p w:rsidR="005C546F" w:rsidRDefault="005C54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F3DF4F-1584-4F16-A0F0-C76314FAD161}"/>
    <w:embedBold r:id="rId2" w:fontKey="{68DA42DC-96A8-402E-8DC2-533BB7587E15}"/>
  </w:font>
  <w:font w:name="Calibri">
    <w:panose1 w:val="020F0502020204030204"/>
    <w:charset w:val="00"/>
    <w:family w:val="swiss"/>
    <w:pitch w:val="variable"/>
    <w:sig w:usb0="E00002FF" w:usb1="4000ACFF" w:usb2="00000001" w:usb3="00000000" w:csb0="0000019F" w:csb1="00000000"/>
    <w:embedRegular r:id="rId3" w:fontKey="{82A6CDDD-3D1B-449D-A404-DD1E47B6BA5B}"/>
  </w:font>
  <w:font w:name="Cambria">
    <w:panose1 w:val="02040503050406030204"/>
    <w:charset w:val="00"/>
    <w:family w:val="roman"/>
    <w:pitch w:val="variable"/>
    <w:sig w:usb0="E00002FF" w:usb1="400004FF" w:usb2="00000000" w:usb3="00000000" w:csb0="0000019F" w:csb1="00000000"/>
    <w:embedRegular r:id="rId4" w:fontKey="{5E03D82A-BABB-4BD7-970C-E3F9B7861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F29" w:rsidRPr="00505ED3" w:rsidRDefault="00505ED3" w:rsidP="00505ED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6F" w:rsidRDefault="005C546F" w:rsidP="00522CE0">
      <w:r>
        <w:separator/>
      </w:r>
    </w:p>
  </w:footnote>
  <w:footnote w:type="continuationSeparator" w:id="0">
    <w:p w:rsidR="005C546F" w:rsidRDefault="005C54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OLE.KMM.RAS"/>
    <w:docVar w:name="CoverAttorneyInitials" w:val="KMM"/>
    <w:docVar w:name="CoverAttorneyLastName" w:val="Moffitt"/>
    <w:docVar w:name="CoverBillType" w:val="r"/>
    <w:docVar w:name="CoverSenator" w:val="RAS"/>
    <w:docVar w:name="dvBillNumber" w:val="398"/>
    <w:docVar w:name="dvBillNumberPrefix" w:val="S. "/>
    <w:docVar w:name="dvOriginalBody" w:val="Senate"/>
    <w:docVar w:name="fulldraftpath" w:val="L:\S-RES\RAS\002NOLE.KMM.RAS.DOCX"/>
    <w:docVar w:name="NameofBody" w:val="S"/>
    <w:docVar w:name="vgroup2" w:val="S-RES"/>
  </w:docVars>
  <w:rsids>
    <w:rsidRoot w:val="008358BA"/>
    <w:rsid w:val="00042AC1"/>
    <w:rsid w:val="00046516"/>
    <w:rsid w:val="00072458"/>
    <w:rsid w:val="0007601D"/>
    <w:rsid w:val="000B0720"/>
    <w:rsid w:val="000B5EAF"/>
    <w:rsid w:val="001315B2"/>
    <w:rsid w:val="00170561"/>
    <w:rsid w:val="00170911"/>
    <w:rsid w:val="00186AC9"/>
    <w:rsid w:val="00197DF1"/>
    <w:rsid w:val="001B3DD9"/>
    <w:rsid w:val="001B7E5D"/>
    <w:rsid w:val="001D3BAC"/>
    <w:rsid w:val="00216025"/>
    <w:rsid w:val="00245C4E"/>
    <w:rsid w:val="00276D24"/>
    <w:rsid w:val="002C1321"/>
    <w:rsid w:val="002C2031"/>
    <w:rsid w:val="002C5896"/>
    <w:rsid w:val="002D3BED"/>
    <w:rsid w:val="00307C2B"/>
    <w:rsid w:val="00315D04"/>
    <w:rsid w:val="00383247"/>
    <w:rsid w:val="003B0D33"/>
    <w:rsid w:val="003D6E2B"/>
    <w:rsid w:val="003E7597"/>
    <w:rsid w:val="00413EBF"/>
    <w:rsid w:val="00416E22"/>
    <w:rsid w:val="0044020F"/>
    <w:rsid w:val="00450668"/>
    <w:rsid w:val="00453F29"/>
    <w:rsid w:val="00454138"/>
    <w:rsid w:val="004813A2"/>
    <w:rsid w:val="004952FA"/>
    <w:rsid w:val="004B6A22"/>
    <w:rsid w:val="004D7F37"/>
    <w:rsid w:val="00505ED3"/>
    <w:rsid w:val="00506CEE"/>
    <w:rsid w:val="00522CE0"/>
    <w:rsid w:val="00541951"/>
    <w:rsid w:val="00565148"/>
    <w:rsid w:val="00570403"/>
    <w:rsid w:val="00593361"/>
    <w:rsid w:val="005A413B"/>
    <w:rsid w:val="005A5017"/>
    <w:rsid w:val="005A648C"/>
    <w:rsid w:val="005C546F"/>
    <w:rsid w:val="005F07AC"/>
    <w:rsid w:val="005F1745"/>
    <w:rsid w:val="006A1802"/>
    <w:rsid w:val="006C0CBB"/>
    <w:rsid w:val="006C74EA"/>
    <w:rsid w:val="00712CFE"/>
    <w:rsid w:val="00720D40"/>
    <w:rsid w:val="007318D4"/>
    <w:rsid w:val="00765784"/>
    <w:rsid w:val="007A4390"/>
    <w:rsid w:val="007E5CB7"/>
    <w:rsid w:val="008314D2"/>
    <w:rsid w:val="008358BA"/>
    <w:rsid w:val="00870F6F"/>
    <w:rsid w:val="008B2F42"/>
    <w:rsid w:val="008C3697"/>
    <w:rsid w:val="008E185F"/>
    <w:rsid w:val="008F023B"/>
    <w:rsid w:val="00903340"/>
    <w:rsid w:val="00904E16"/>
    <w:rsid w:val="009162B3"/>
    <w:rsid w:val="00927C62"/>
    <w:rsid w:val="00983951"/>
    <w:rsid w:val="00984124"/>
    <w:rsid w:val="00984640"/>
    <w:rsid w:val="00995C37"/>
    <w:rsid w:val="009C118A"/>
    <w:rsid w:val="00A02011"/>
    <w:rsid w:val="00A4011E"/>
    <w:rsid w:val="00A86015"/>
    <w:rsid w:val="00A9594E"/>
    <w:rsid w:val="00AE59C8"/>
    <w:rsid w:val="00AF6185"/>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2B9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5D879F1-ED51-42C4-8FB8-A94DB752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0334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2</Pages>
  <Words>251</Words>
  <Characters>1317</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 Text of Previous Version (Feb. 9, 2017) - South Carolina Legislature Online</dc:title>
  <dc:subject/>
  <dc:creator>Rebecca Landau</dc:creator>
  <cp:keywords/>
  <dc:description/>
  <cp:lastModifiedBy>S Volk</cp:lastModifiedBy>
  <cp:revision>2</cp:revision>
  <dcterms:created xsi:type="dcterms:W3CDTF">2017-02-09T16:41:00Z</dcterms:created>
  <dcterms:modified xsi:type="dcterms:W3CDTF">2017-02-09T16:41:00Z</dcterms:modified>
</cp:coreProperties>
</file>