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FE1" w:rsidRDefault="00CD4FE1" w:rsidP="00B62DE9">
      <w:pPr>
        <w:tabs>
          <w:tab w:val="right" w:pos="5933"/>
        </w:tabs>
        <w:suppressAutoHyphens/>
      </w:pPr>
      <w:r>
        <w:t>COMMITTEE AMENDMENT ADOPTED</w:t>
      </w:r>
    </w:p>
    <w:p w:rsidR="00CD4FE1" w:rsidRDefault="00CD4FE1" w:rsidP="00B62DE9">
      <w:pPr>
        <w:tabs>
          <w:tab w:val="right" w:pos="5933"/>
        </w:tabs>
        <w:suppressAutoHyphens/>
      </w:pPr>
      <w:r>
        <w:t>April 25, 2018</w:t>
      </w:r>
    </w:p>
    <w:p w:rsidR="00CD4FE1" w:rsidRDefault="00CD4FE1" w:rsidP="00B62DE9">
      <w:pPr>
        <w:tabs>
          <w:tab w:val="right" w:pos="5933"/>
        </w:tabs>
        <w:suppressAutoHyphens/>
      </w:pPr>
    </w:p>
    <w:p w:rsidR="00B62DE9" w:rsidRPr="00B62DE9" w:rsidRDefault="00B62DE9" w:rsidP="00B62DE9">
      <w:pPr>
        <w:tabs>
          <w:tab w:val="right" w:pos="5933"/>
        </w:tabs>
        <w:suppressAutoHyphens/>
      </w:pPr>
      <w:r>
        <w:tab/>
      </w:r>
      <w:r>
        <w:rPr>
          <w:b/>
          <w:sz w:val="36"/>
        </w:rPr>
        <w:t>H. 4486</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Elliott, W. Newton, Govan, Erickson and Cobb</w:t>
      </w:r>
      <w:r>
        <w:noBreakHyphen/>
        <w:t>Hunter</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6F0E1D">
      <w:pPr>
        <w:tabs>
          <w:tab w:val="right" w:pos="5933"/>
        </w:tabs>
        <w:suppressAutoHyphens/>
      </w:pPr>
      <w:r>
        <w:t>S. Printed 4/</w:t>
      </w:r>
      <w:r w:rsidR="00CD4FE1">
        <w:t>25</w:t>
      </w:r>
      <w:r>
        <w:t>/18--S.</w:t>
      </w:r>
      <w:r w:rsidR="006F0E1D">
        <w:tab/>
        <w:t>[SEC 4/26/18 12:16 PM]</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DE9" w:rsidSect="0052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470E1E">
        <w:rPr>
          <w:color w:val="000000" w:themeColor="text1"/>
          <w:u w:color="000000" w:themeColor="text1"/>
        </w:rPr>
        <w:t xml:space="preserve"> REQUIREMENTS UNDER THE COMPACT;</w:t>
      </w:r>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S EMS AUTHORITY; TO ESTABLISH THE INTERSTATE COMMISSION FOR EMS PERSONNEL PRACTICE AND TO PROVIDE FOR ITS MEMBERSHIP, DUTIES, AND AUTHORITY; TO PROVIDE FOR ENFORCEMENT OF THE COMPACT BY MEMBER STATES AND</w:t>
      </w:r>
      <w:r w:rsidR="00CA2E87">
        <w:rPr>
          <w:color w:val="000000" w:themeColor="text1"/>
          <w:u w:color="000000" w:themeColor="text1"/>
        </w:rPr>
        <w:t xml:space="preserve"> FOR DISPUTE RESOLUTION; AND FOR</w:t>
      </w:r>
      <w:r w:rsidRPr="0037749C">
        <w:rPr>
          <w:color w:val="000000" w:themeColor="text1"/>
          <w:u w:color="000000" w:themeColor="text1"/>
        </w:rPr>
        <w:t xml:space="preserve">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bookmarkEnd w:id="1"/>
    </w:p>
    <w:p w:rsidR="0010776B" w:rsidRDefault="00CD4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4FE1" w:rsidRDefault="00CD4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sidR="00A8141F">
        <w:rPr>
          <w:color w:val="000000" w:themeColor="text1"/>
          <w:u w:color="000000" w:themeColor="text1"/>
        </w:rPr>
        <w:t>nced EMTs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ncrease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006F5826" w:rsidRPr="008B71F5">
        <w:rPr>
          <w:color w:val="000000" w:themeColor="text1"/>
          <w:u w:color="000000" w:themeColor="text1"/>
        </w:rPr>
        <w:t>nhance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ncourage the cooperation of member states in the areas of EMS personnel licensure  and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006F5826" w:rsidRPr="008B71F5">
        <w:rPr>
          <w:color w:val="000000" w:themeColor="text1"/>
          <w:u w:color="000000" w:themeColor="text1"/>
        </w:rPr>
        <w:t>upport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w:t>
      </w:r>
      <w:r w:rsidR="00B01509">
        <w:rPr>
          <w:color w:val="000000" w:themeColor="text1"/>
          <w:u w:color="000000" w:themeColor="text1"/>
        </w:rPr>
        <w:t>,</w:t>
      </w:r>
      <w:r w:rsidR="006F5826" w:rsidRPr="008B71F5">
        <w:rPr>
          <w:color w:val="000000" w:themeColor="text1"/>
          <w:u w:color="000000" w:themeColor="text1"/>
        </w:rPr>
        <w:t xml:space="preserve">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006F5826" w:rsidRPr="008B71F5">
        <w:rPr>
          <w:color w:val="000000" w:themeColor="text1"/>
          <w:u w:color="000000" w:themeColor="text1"/>
        </w:rPr>
        <w:t>romote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nvest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‘AEMT’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(EMT)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Any member state may require an individual to obtain and retain a license to be authorized to practice in the member state </w:t>
      </w:r>
      <w:r w:rsidRPr="007102EA">
        <w:rPr>
          <w:color w:val="000000" w:themeColor="text1"/>
          <w:u w:color="000000" w:themeColor="text1"/>
        </w:rPr>
        <w:lastRenderedPageBreak/>
        <w:t>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7871A7">
        <w:rPr>
          <w:color w:val="000000" w:themeColor="text1"/>
          <w:u w:color="000000" w:themeColor="text1"/>
        </w:rPr>
        <w:t>-</w:t>
      </w:r>
      <w:r w:rsidRPr="007102EA">
        <w:rPr>
          <w:color w:val="000000" w:themeColor="text1"/>
          <w:u w:color="000000" w:themeColor="text1"/>
        </w:rPr>
        <w:t>recognized and licensed level with a scope of practice and authority between EMT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 xml:space="preserve">s laws, restrict, suspend, or revoke an </w:t>
      </w:r>
      <w:r w:rsidRPr="007102EA">
        <w:rPr>
          <w:color w:val="000000" w:themeColor="text1"/>
          <w:u w:color="000000" w:themeColor="text1"/>
        </w:rPr>
        <w:lastRenderedPageBreak/>
        <w:t>individual</w:t>
      </w:r>
      <w:r w:rsidR="00DD53E5" w:rsidRPr="00DD53E5">
        <w:rPr>
          <w:color w:val="000000" w:themeColor="text1"/>
          <w:u w:color="000000" w:themeColor="text1"/>
        </w:rPr>
        <w:t>’</w:t>
      </w:r>
      <w:r w:rsidRPr="007102EA">
        <w:rPr>
          <w:color w:val="000000" w:themeColor="text1"/>
          <w:u w:color="000000" w:themeColor="text1"/>
        </w:rPr>
        <w:t>s privilege to practice in the remote state and may take any other necessary actions to protect the health and safety of its 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408E4">
        <w:rPr>
          <w:color w:val="000000" w:themeColor="text1"/>
          <w:u w:color="000000" w:themeColor="text1"/>
        </w:rPr>
        <w:t>ot</w:t>
      </w:r>
      <w:r w:rsidRPr="007102EA">
        <w:rPr>
          <w:color w:val="000000" w:themeColor="text1"/>
          <w:u w:color="000000" w:themeColor="text1"/>
        </w:rPr>
        <w:t>her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sidR="00AD343A">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w:t>
      </w:r>
      <w:r w:rsidRPr="007102EA">
        <w:rPr>
          <w:color w:val="000000" w:themeColor="text1"/>
          <w:u w:color="000000" w:themeColor="text1"/>
        </w:rPr>
        <w:lastRenderedPageBreak/>
        <w:t>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 xml:space="preserve">s decision that participation in an alternative program may be used in </w:t>
      </w:r>
      <w:r w:rsidRPr="007102EA">
        <w:rPr>
          <w:color w:val="000000" w:themeColor="text1"/>
          <w:u w:color="000000" w:themeColor="text1"/>
        </w:rPr>
        <w:lastRenderedPageBreak/>
        <w:t>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s laws. Member states 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w:t>
      </w:r>
      <w:r w:rsidRPr="007102EA">
        <w:rPr>
          <w:color w:val="000000" w:themeColor="text1"/>
          <w:u w:color="000000" w:themeColor="text1"/>
        </w:rPr>
        <w:lastRenderedPageBreak/>
        <w:t>in accordance with the laws of the member state in which the vacancy exists. In the event that more than one board, office, or other agency with the legislative mandate to license EMS personnel at and above the level of EMT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sidR="002C18A7">
        <w:rPr>
          <w:color w:val="000000" w:themeColor="text1"/>
          <w:u w:color="000000" w:themeColor="text1"/>
        </w:rPr>
        <w:tab/>
      </w:r>
      <w:r w:rsidR="002C18A7">
        <w:rPr>
          <w:color w:val="000000" w:themeColor="text1"/>
          <w:u w:color="000000" w:themeColor="text1"/>
        </w:rPr>
        <w:tab/>
        <w:t>f</w:t>
      </w:r>
      <w:r w:rsidRPr="007102EA">
        <w:rPr>
          <w:color w:val="000000" w:themeColor="text1"/>
          <w:u w:color="000000" w:themeColor="text1"/>
        </w:rPr>
        <w:t>or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r w:rsidR="00A712F3" w:rsidRPr="007102EA">
        <w:rPr>
          <w:color w:val="000000" w:themeColor="text1"/>
          <w:u w:color="000000" w:themeColor="text1"/>
        </w:rPr>
        <w:t>promulgating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B01509">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the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w:t>
      </w:r>
      <w:r w:rsidR="00B01509">
        <w:rPr>
          <w:color w:val="000000" w:themeColor="text1"/>
          <w:u w:color="000000" w:themeColor="text1"/>
        </w:rPr>
        <w:t>tract for services of personnel</w:t>
      </w:r>
      <w:r w:rsidRPr="007102EA">
        <w:rPr>
          <w:color w:val="000000" w:themeColor="text1"/>
          <w:u w:color="000000" w:themeColor="text1"/>
        </w:rPr>
        <w:t xml:space="preserve">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w:t>
      </w:r>
      <w:r w:rsidR="00B01509">
        <w:rPr>
          <w:color w:val="000000" w:themeColor="text1"/>
          <w:u w:color="000000" w:themeColor="text1"/>
        </w:rPr>
        <w:t>,</w:t>
      </w:r>
      <w:r w:rsidRPr="007102EA">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aused by the intentional or wil</w:t>
      </w:r>
      <w:r w:rsidRPr="007102EA">
        <w:rPr>
          <w:color w:val="000000" w:themeColor="text1"/>
          <w:u w:color="000000" w:themeColor="text1"/>
        </w:rPr>
        <w:t>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w:t>
      </w:r>
      <w:r w:rsidR="00B01509">
        <w:rPr>
          <w:color w:val="000000" w:themeColor="text1"/>
          <w:u w:color="000000" w:themeColor="text1"/>
        </w:rPr>
        <w:t>,</w:t>
      </w:r>
      <w:r w:rsidRPr="007102EA">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s intentional or wilful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B01509">
        <w:rPr>
          <w:color w:val="000000" w:themeColor="text1"/>
          <w:u w:color="000000" w:themeColor="text1"/>
        </w:rPr>
        <w:t>m</w:t>
      </w:r>
      <w:r w:rsidRPr="007102EA">
        <w:rPr>
          <w:color w:val="000000" w:themeColor="text1"/>
          <w:u w:color="000000" w:themeColor="text1"/>
        </w:rPr>
        <w:t>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CD4FE1"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7102EA">
        <w:rPr>
          <w:color w:val="000000" w:themeColor="text1"/>
          <w:u w:color="000000" w:themeColor="text1"/>
        </w:rPr>
        <w:t>Section 44</w:t>
      </w:r>
      <w:r>
        <w:rPr>
          <w:color w:val="000000" w:themeColor="text1"/>
          <w:u w:color="000000" w:themeColor="text1"/>
        </w:rPr>
        <w:noBreakHyphen/>
      </w:r>
      <w:r w:rsidRPr="007102EA">
        <w:rPr>
          <w:color w:val="000000" w:themeColor="text1"/>
          <w:u w:color="000000" w:themeColor="text1"/>
        </w:rPr>
        <w:t>61</w:t>
      </w:r>
      <w:r>
        <w:rPr>
          <w:color w:val="000000" w:themeColor="text1"/>
          <w:u w:color="000000" w:themeColor="text1"/>
        </w:rPr>
        <w:noBreakHyphen/>
        <w:t>830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Pr="00DD53E5">
        <w:rPr>
          <w:color w:val="000000" w:themeColor="text1"/>
          <w:u w:color="000000" w:themeColor="text1"/>
        </w:rPr>
        <w:t>’</w:t>
      </w:r>
      <w:r w:rsidRPr="007102EA">
        <w:rPr>
          <w:color w:val="000000" w:themeColor="text1"/>
          <w:u w:color="000000" w:themeColor="text1"/>
        </w:rPr>
        <w:t>s purposes and intent.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District of Columbia or the federal district where the Commission </w:t>
      </w:r>
      <w:r w:rsidRPr="007102EA">
        <w:rPr>
          <w:color w:val="000000" w:themeColor="text1"/>
          <w:u w:color="000000" w:themeColor="text1"/>
        </w:rPr>
        <w:lastRenderedPageBreak/>
        <w:t>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E923F3">
        <w:rPr>
          <w:color w:val="000000" w:themeColor="text1"/>
          <w:u w:color="000000" w:themeColor="text1"/>
        </w:rPr>
        <w:t>(1)</w:t>
      </w:r>
      <w:r w:rsidR="00E923F3">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E923F3">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r w:rsidR="00413F04">
        <w:rPr>
          <w:color w:val="000000" w:themeColor="text1"/>
          <w:u w:color="000000" w:themeColor="text1"/>
        </w:rPr>
        <w:t>20</w:t>
      </w:r>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6F0E1D"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63C57">
        <w:t>“(16)</w:t>
      </w:r>
      <w:r w:rsidR="00963C57">
        <w:tab/>
      </w:r>
      <w:r w:rsidR="00DD53E5" w:rsidRPr="00DD53E5">
        <w:t>‘</w:t>
      </w:r>
      <w:r w:rsidR="00963C57">
        <w:t>Investigative Review Committee</w:t>
      </w:r>
      <w:r w:rsidR="00DD53E5" w:rsidRPr="00DD53E5">
        <w:t>’</w:t>
      </w:r>
      <w:r w:rsidR="00963C57">
        <w:t xml:space="preserve"> means a professional peer review committee that </w:t>
      </w:r>
      <w:r w:rsidR="00963C57">
        <w:rPr>
          <w:strike/>
        </w:rPr>
        <w:t>is</w:t>
      </w:r>
      <w:r w:rsidR="00963C57">
        <w:t xml:space="preserve"> </w:t>
      </w:r>
      <w:r w:rsidR="00963C57">
        <w:rPr>
          <w:u w:val="single"/>
        </w:rPr>
        <w:t>may be</w:t>
      </w:r>
      <w:r w:rsidR="00963C57">
        <w:t xml:space="preserve"> convened by the department </w:t>
      </w:r>
      <w:r w:rsidR="00963C57">
        <w:rPr>
          <w:u w:val="single"/>
        </w:rPr>
        <w:t>in its discretion</w:t>
      </w:r>
      <w:r w:rsidR="00963C57">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sidR="00963C57">
        <w:rPr>
          <w:strike/>
        </w:rPr>
        <w:t>Director of the Division</w:t>
      </w:r>
      <w:r w:rsidR="00963C57">
        <w:t xml:space="preserve"> </w:t>
      </w:r>
      <w:r w:rsidR="00963C57">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9D7DF8" w:rsidRDefault="009D7DF8" w:rsidP="009D7DF8">
      <w:pPr>
        <w:suppressAutoHyphens/>
      </w:pPr>
    </w:p>
    <w:sectPr w:rsidR="009D7DF8" w:rsidSect="0052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B481AD-631B-459F-B420-E8A3D2245FDE}"/>
    <w:embedBold r:id="rId2" w:fontKey="{7FDEB707-82E1-4759-8453-145945A04107}"/>
  </w:font>
  <w:font w:name="Calibri">
    <w:panose1 w:val="020F0502020204030204"/>
    <w:charset w:val="00"/>
    <w:family w:val="swiss"/>
    <w:pitch w:val="variable"/>
    <w:sig w:usb0="E00002FF" w:usb1="4000ACFF" w:usb2="00000001" w:usb3="00000000" w:csb0="0000019F" w:csb1="00000000"/>
    <w:embedRegular r:id="rId3" w:fontKey="{BE7EB4D9-4EFE-4BB9-A543-F87DA500BA02}"/>
  </w:font>
  <w:font w:name="Segoe UI">
    <w:panose1 w:val="020B0502040204020203"/>
    <w:charset w:val="00"/>
    <w:family w:val="swiss"/>
    <w:pitch w:val="variable"/>
    <w:sig w:usb0="E10022FF" w:usb1="C000E47F" w:usb2="00000029" w:usb3="00000000" w:csb0="000001DF" w:csb1="00000000"/>
    <w:embedRegular r:id="rId4" w:fontKey="{B8A71769-DF9A-4A08-A92D-85C4FFB613FC}"/>
  </w:font>
  <w:font w:name="Cambria">
    <w:panose1 w:val="02040503050406030204"/>
    <w:charset w:val="00"/>
    <w:family w:val="roman"/>
    <w:pitch w:val="variable"/>
    <w:sig w:usb0="E00002FF" w:usb1="400004FF" w:usb2="00000000" w:usb3="00000000" w:csb0="0000019F" w:csb1="00000000"/>
    <w:embedRegular r:id="rId5" w:fontKey="{C1BAF570-21CA-4999-9566-600F919FB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rsidR="00527146">
      <w:t>-</w:t>
    </w:r>
    <w:r w:rsidR="00527146">
      <w:fldChar w:fldCharType="begin"/>
    </w:r>
    <w:r w:rsidR="00527146">
      <w:instrText xml:space="preserve"> PAGE  \* MERGEFORMAT </w:instrText>
    </w:r>
    <w:r w:rsidR="00527146">
      <w:fldChar w:fldCharType="separate"/>
    </w:r>
    <w:r w:rsidR="009D7DF8">
      <w:rPr>
        <w:noProof/>
      </w:rPr>
      <w:t>1</w:t>
    </w:r>
    <w:r w:rsidR="00527146">
      <w:fldChar w:fldCharType="end"/>
    </w:r>
    <w:r w:rsidR="00527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46" w:rsidRPr="00E41769" w:rsidRDefault="00527146"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9D7D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740B2"/>
    <w:rsid w:val="000E0100"/>
    <w:rsid w:val="000E1785"/>
    <w:rsid w:val="000F40FA"/>
    <w:rsid w:val="001035F1"/>
    <w:rsid w:val="0010776B"/>
    <w:rsid w:val="00126D7A"/>
    <w:rsid w:val="00133E66"/>
    <w:rsid w:val="001435A3"/>
    <w:rsid w:val="00146ED3"/>
    <w:rsid w:val="00151044"/>
    <w:rsid w:val="0016653E"/>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90FB7"/>
    <w:rsid w:val="003C4DAB"/>
    <w:rsid w:val="003D01E8"/>
    <w:rsid w:val="003E5288"/>
    <w:rsid w:val="003F6D79"/>
    <w:rsid w:val="00413F04"/>
    <w:rsid w:val="0041760A"/>
    <w:rsid w:val="00417C01"/>
    <w:rsid w:val="004403BD"/>
    <w:rsid w:val="00461441"/>
    <w:rsid w:val="00470E1E"/>
    <w:rsid w:val="004809EE"/>
    <w:rsid w:val="004B7A15"/>
    <w:rsid w:val="004E7D54"/>
    <w:rsid w:val="00527146"/>
    <w:rsid w:val="005273C6"/>
    <w:rsid w:val="00530A69"/>
    <w:rsid w:val="00545593"/>
    <w:rsid w:val="00556EBF"/>
    <w:rsid w:val="0056359B"/>
    <w:rsid w:val="00577C6C"/>
    <w:rsid w:val="005A62FE"/>
    <w:rsid w:val="005C2FE2"/>
    <w:rsid w:val="005E2BC9"/>
    <w:rsid w:val="00603FDF"/>
    <w:rsid w:val="00605102"/>
    <w:rsid w:val="006215AA"/>
    <w:rsid w:val="00663820"/>
    <w:rsid w:val="006913C9"/>
    <w:rsid w:val="0069470D"/>
    <w:rsid w:val="006B2994"/>
    <w:rsid w:val="006D58AA"/>
    <w:rsid w:val="006F0E1D"/>
    <w:rsid w:val="006F5826"/>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D7DF8"/>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01509"/>
    <w:rsid w:val="00B206A8"/>
    <w:rsid w:val="00B412D4"/>
    <w:rsid w:val="00B62DE9"/>
    <w:rsid w:val="00B939D7"/>
    <w:rsid w:val="00BE32C0"/>
    <w:rsid w:val="00BE3C22"/>
    <w:rsid w:val="00C0345E"/>
    <w:rsid w:val="00C21D5A"/>
    <w:rsid w:val="00C31C95"/>
    <w:rsid w:val="00C3483A"/>
    <w:rsid w:val="00C40197"/>
    <w:rsid w:val="00C74E9D"/>
    <w:rsid w:val="00C826DD"/>
    <w:rsid w:val="00C82FD3"/>
    <w:rsid w:val="00C92819"/>
    <w:rsid w:val="00CA2E87"/>
    <w:rsid w:val="00CB4B25"/>
    <w:rsid w:val="00CC6B7B"/>
    <w:rsid w:val="00CD2089"/>
    <w:rsid w:val="00CD4FE1"/>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 w:type="paragraph" w:styleId="NoSpacing">
    <w:name w:val="No Spacing"/>
    <w:uiPriority w:val="1"/>
    <w:qFormat/>
    <w:rsid w:val="005271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8B02A-5548-4AEC-819A-6D89E498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20</Pages>
  <Words>6741</Words>
  <Characters>35913</Characters>
  <Application>Microsoft Office Word</Application>
  <DocSecurity>0</DocSecurity>
  <Lines>815</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(Apr. 26, 2018) - South Carolina Legislature Online</dc:title>
  <dc:creator>%USERNAME%</dc:creator>
  <cp:lastModifiedBy>Lavarres Lynch</cp:lastModifiedBy>
  <cp:revision>2</cp:revision>
  <cp:lastPrinted>2017-12-01T14:16:00Z</cp:lastPrinted>
  <dcterms:created xsi:type="dcterms:W3CDTF">2018-04-26T16:16:00Z</dcterms:created>
  <dcterms:modified xsi:type="dcterms:W3CDTF">2018-04-26T16:16:00Z</dcterms:modified>
</cp:coreProperties>
</file>