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801" w:rsidRDefault="00B418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41801" w:rsidRPr="00B41801" w:rsidRDefault="00B418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41801" w:rsidRDefault="00B418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801" w:rsidRDefault="00B418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41801" w:rsidRDefault="00B418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B41801" w:rsidRDefault="00B418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801" w:rsidRPr="00B41801" w:rsidRDefault="00B41801" w:rsidP="00B41801">
      <w:pPr>
        <w:tabs>
          <w:tab w:val="right" w:pos="5933"/>
        </w:tabs>
        <w:suppressAutoHyphens/>
      </w:pPr>
      <w:r>
        <w:tab/>
      </w:r>
      <w:r>
        <w:rPr>
          <w:b/>
          <w:sz w:val="36"/>
        </w:rPr>
        <w:t>H. 5152</w:t>
      </w:r>
    </w:p>
    <w:p w:rsidR="00B41801" w:rsidRDefault="00B418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801" w:rsidRDefault="00B41801" w:rsidP="00B41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56B3">
        <w:t>Reps. V.S. Moss and Hixon</w:t>
      </w:r>
    </w:p>
    <w:p w:rsidR="00B41801" w:rsidRDefault="00B418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801" w:rsidRDefault="00B418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3/22/18--H.</w:t>
      </w:r>
    </w:p>
    <w:p w:rsidR="00B41801" w:rsidRDefault="00B418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B41801" w:rsidRPr="00B41801" w:rsidRDefault="00B41801" w:rsidP="00B41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41801" w:rsidRDefault="00B418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801" w:rsidRDefault="00B41801" w:rsidP="00B41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B41801" w:rsidRPr="00B41801" w:rsidRDefault="00B41801" w:rsidP="00B41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B41801" w:rsidRDefault="00B418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5152) to amend Section 39</w:t>
      </w:r>
      <w:r>
        <w:noBreakHyphen/>
        <w:t>22</w:t>
      </w:r>
      <w:r>
        <w:noBreakHyphen/>
        <w:t>110, Code of Laws of South Carolina, 1976, relating to identification tags placed on cotton bales stored in a warehouse operated under the, etc., respectfully</w:t>
      </w:r>
    </w:p>
    <w:p w:rsidR="00B41801" w:rsidRPr="00B41801" w:rsidRDefault="00B41801" w:rsidP="00B41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41801" w:rsidRDefault="00B418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41801" w:rsidRDefault="00B418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801" w:rsidRDefault="00B418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B41801" w:rsidRPr="00B41801" w:rsidRDefault="00B41801" w:rsidP="00B41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41801" w:rsidRDefault="00B418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41801" w:rsidSect="00B418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263A" w:rsidRDefault="00D226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60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1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39</w:t>
      </w:r>
      <w:r w:rsidR="001F205B">
        <w:noBreakHyphen/>
      </w:r>
      <w:r>
        <w:t>22</w:t>
      </w:r>
      <w:r w:rsidR="001F205B">
        <w:noBreakHyphen/>
      </w:r>
      <w:r>
        <w:t>110, CODE OF LAWS OF SOUTH CAROLINA, 1976, RELATI</w:t>
      </w:r>
      <w:r w:rsidR="001F205B">
        <w:t>NG TO IDENTIFICATION TAGS PLACED</w:t>
      </w:r>
      <w:r>
        <w:t xml:space="preserve"> ON COTTON BALES STORED IN A WAREHOUSE OPERATED UNDER THE STATE WAREHOUSE SYSTEM, SO AS TO PROVIDE ADDITIONAL TYPES OF IDENTIFICATION NUMBERS, TAGS, AND STICKERS THAT THE WAREHOUSE MAY UTILIZE.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60FE" w:rsidRDefault="00DA60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60FE" w:rsidRDefault="00DA60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71" w:rsidRDefault="00CB1B71" w:rsidP="00CB1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39</w:t>
      </w:r>
      <w:r w:rsidR="001F205B">
        <w:noBreakHyphen/>
      </w:r>
      <w:r>
        <w:t>22</w:t>
      </w:r>
      <w:r w:rsidR="001F205B">
        <w:noBreakHyphen/>
      </w:r>
      <w:r>
        <w:t>110 of the 1976 Code is amended to read:</w:t>
      </w:r>
    </w:p>
    <w:p w:rsidR="00CB1B71" w:rsidRDefault="00CB1B71" w:rsidP="00CB1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71" w:rsidRPr="00DD4B7F" w:rsidRDefault="00CB1B71" w:rsidP="00CB1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1F205B">
        <w:noBreakHyphen/>
      </w:r>
      <w:r>
        <w:t>22</w:t>
      </w:r>
      <w:r w:rsidR="001F205B">
        <w:noBreakHyphen/>
      </w:r>
      <w:r>
        <w:t>110.</w:t>
      </w:r>
      <w:r>
        <w:tab/>
      </w:r>
      <w:r w:rsidRPr="00DF6C1A">
        <w:t xml:space="preserve">Each bale of cotton accepted for storage in a warehouse operated under the state warehouse system must be identified by a numbered tag affixed to the bale. The tag must be designed so that the brand </w:t>
      </w:r>
      <w:r w:rsidR="001F205B" w:rsidRPr="001F205B">
        <w:t>‘</w:t>
      </w:r>
      <w:r w:rsidRPr="00DF6C1A">
        <w:t>South Carolina</w:t>
      </w:r>
      <w:r w:rsidR="001F205B" w:rsidRPr="001F205B">
        <w:t>’</w:t>
      </w:r>
      <w:r w:rsidRPr="00DF6C1A">
        <w:t xml:space="preserve"> may be unmistakably visible. The palmetto tree, with a bale of cotton lying at the roots, and the shield of the State must be printed on the tag. The county of origin may appear on the tag.</w:t>
      </w:r>
      <w:r>
        <w:t xml:space="preserve"> </w:t>
      </w:r>
      <w:r>
        <w:rPr>
          <w:u w:val="single"/>
        </w:rPr>
        <w:t>The warehouse may utilize the Permanent Bale Identification (PBI) number and tag of another gin if that tag meets these requirements. If the PBI tag does not meet these requirements, the warehouseman may affix a sticker to the PBI tag or bale of cotton adjacent to the PBI tag that meets these requirements.</w:t>
      </w:r>
      <w:r>
        <w:t>”</w:t>
      </w:r>
    </w:p>
    <w:p w:rsidR="00CB1B71" w:rsidRDefault="00CB1B71" w:rsidP="00CB1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71" w:rsidRDefault="00CB1B71" w:rsidP="00CB1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83E54" w:rsidRDefault="001F205B" w:rsidP="001F2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1CF5" w:rsidRDefault="00D81CF5" w:rsidP="00D81CF5">
      <w:pPr>
        <w:suppressAutoHyphens/>
      </w:pPr>
    </w:p>
    <w:sectPr w:rsidR="00D81CF5" w:rsidSect="00B418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B71" w:rsidRDefault="00CB1B71" w:rsidP="009F0C77">
      <w:r>
        <w:separator/>
      </w:r>
    </w:p>
  </w:endnote>
  <w:endnote w:type="continuationSeparator" w:id="0">
    <w:p w:rsidR="00CB1B71" w:rsidRDefault="00CB1B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FEE50C-7FF1-47C5-B6F1-4E651C0CBAEA}"/>
    <w:embedBold r:id="rId2" w:fontKey="{7EB47D16-D4D6-46D8-975F-0172E0B02F4A}"/>
  </w:font>
  <w:font w:name="Calibri">
    <w:panose1 w:val="020F0502020204030204"/>
    <w:charset w:val="00"/>
    <w:family w:val="swiss"/>
    <w:pitch w:val="variable"/>
    <w:sig w:usb0="E00002FF" w:usb1="4000ACFF" w:usb2="00000001" w:usb3="00000000" w:csb0="0000019F" w:csb1="00000000"/>
    <w:embedRegular r:id="rId3" w:fontKey="{C122280C-7EF2-4B14-BB58-A97871EB9A1A}"/>
  </w:font>
  <w:font w:name="Segoe UI">
    <w:panose1 w:val="020B0502040204020203"/>
    <w:charset w:val="00"/>
    <w:family w:val="swiss"/>
    <w:pitch w:val="variable"/>
    <w:sig w:usb0="E10022FF" w:usb1="C000E47F" w:usb2="00000029" w:usb3="00000000" w:csb0="000001DF" w:csb1="00000000"/>
    <w:embedRegular r:id="rId4" w:fontKey="{1740E969-4A24-45C6-803D-24BB2B7AD768}"/>
  </w:font>
  <w:font w:name="Cambria">
    <w:panose1 w:val="02040503050406030204"/>
    <w:charset w:val="00"/>
    <w:family w:val="roman"/>
    <w:pitch w:val="variable"/>
    <w:sig w:usb0="E00002FF" w:usb1="400004FF" w:usb2="00000000" w:usb3="00000000" w:csb0="0000019F" w:csb1="00000000"/>
    <w:embedRegular r:id="rId5" w:fontKey="{DB22D15C-ED9D-4246-A356-DE3AB41820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E54" w:rsidRPr="00D2263A" w:rsidRDefault="00D2263A" w:rsidP="00D2263A">
    <w:pPr>
      <w:pStyle w:val="Footer"/>
      <w:tabs>
        <w:tab w:val="clear" w:pos="4680"/>
        <w:tab w:val="clear" w:pos="9360"/>
        <w:tab w:val="center" w:pos="2995"/>
      </w:tabs>
      <w:spacing w:before="120"/>
    </w:pPr>
    <w:r>
      <w:t>[5152</w:t>
    </w:r>
    <w:r w:rsidR="00B41801">
      <w:t>-</w:t>
    </w:r>
    <w:r w:rsidR="00B41801">
      <w:fldChar w:fldCharType="begin"/>
    </w:r>
    <w:r w:rsidR="00B41801">
      <w:instrText xml:space="preserve"> PAGE  \* MERGEFORMAT </w:instrText>
    </w:r>
    <w:r w:rsidR="00B41801">
      <w:fldChar w:fldCharType="separate"/>
    </w:r>
    <w:r w:rsidR="00836484">
      <w:rPr>
        <w:noProof/>
      </w:rPr>
      <w:t>1</w:t>
    </w:r>
    <w:r w:rsidR="00B41801">
      <w:fldChar w:fldCharType="end"/>
    </w:r>
    <w:r w:rsidR="00B4180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801" w:rsidRPr="00D2263A" w:rsidRDefault="00B41801" w:rsidP="00D2263A">
    <w:pPr>
      <w:pStyle w:val="Footer"/>
      <w:tabs>
        <w:tab w:val="clear" w:pos="4680"/>
        <w:tab w:val="clear" w:pos="9360"/>
        <w:tab w:val="center" w:pos="2995"/>
      </w:tabs>
      <w:spacing w:before="120"/>
    </w:pPr>
    <w:r>
      <w:t>[5152]</w:t>
    </w:r>
    <w:r>
      <w:tab/>
    </w:r>
    <w:r>
      <w:fldChar w:fldCharType="begin"/>
    </w:r>
    <w:r>
      <w:instrText xml:space="preserve"> PAGE  \* MERGEFORMAT </w:instrText>
    </w:r>
    <w:r>
      <w:fldChar w:fldCharType="separate"/>
    </w:r>
    <w:r w:rsidR="00D81C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B71" w:rsidRDefault="00CB1B71" w:rsidP="009F0C77">
      <w:r>
        <w:separator/>
      </w:r>
    </w:p>
  </w:footnote>
  <w:footnote w:type="continuationSeparator" w:id="0">
    <w:p w:rsidR="00CB1B71" w:rsidRDefault="00CB1B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88CM18"/>
    <w:docVar w:name="CoverBillType" w:val="b"/>
    <w:docVar w:name="DocPath" w:val="L:\Council\bills\GT\5488CM18.DOCX"/>
    <w:docVar w:name="dvBillNumber" w:val="5152"/>
    <w:docVar w:name="dvBillNumberPrefix" w:val="H. "/>
    <w:docVar w:name="dvOriginalBody" w:val="House"/>
    <w:docVar w:name="dvSteno" w:val="GT"/>
    <w:docVar w:name="NameofBody" w:val="h"/>
    <w:docVar w:name="vGroup2" w:val="Council"/>
  </w:docVars>
  <w:rsids>
    <w:rsidRoot w:val="00DA60FE"/>
    <w:rsid w:val="00011869"/>
    <w:rsid w:val="00015CD6"/>
    <w:rsid w:val="00076AC8"/>
    <w:rsid w:val="000E0100"/>
    <w:rsid w:val="000E1785"/>
    <w:rsid w:val="000F40FA"/>
    <w:rsid w:val="001035F1"/>
    <w:rsid w:val="0010776B"/>
    <w:rsid w:val="00133E66"/>
    <w:rsid w:val="001435A3"/>
    <w:rsid w:val="00146ED3"/>
    <w:rsid w:val="00151044"/>
    <w:rsid w:val="001D08F2"/>
    <w:rsid w:val="001D3A58"/>
    <w:rsid w:val="001D525B"/>
    <w:rsid w:val="001D7F4F"/>
    <w:rsid w:val="001F205B"/>
    <w:rsid w:val="00205238"/>
    <w:rsid w:val="002321B6"/>
    <w:rsid w:val="00250967"/>
    <w:rsid w:val="002543C8"/>
    <w:rsid w:val="0025541D"/>
    <w:rsid w:val="00284AAE"/>
    <w:rsid w:val="002E5912"/>
    <w:rsid w:val="00301B21"/>
    <w:rsid w:val="00325348"/>
    <w:rsid w:val="0032732C"/>
    <w:rsid w:val="00336AD0"/>
    <w:rsid w:val="00354644"/>
    <w:rsid w:val="0037079A"/>
    <w:rsid w:val="003C4DAB"/>
    <w:rsid w:val="003D01E8"/>
    <w:rsid w:val="003D34D0"/>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0266"/>
    <w:rsid w:val="005E2BC9"/>
    <w:rsid w:val="00605102"/>
    <w:rsid w:val="006215AA"/>
    <w:rsid w:val="006913C9"/>
    <w:rsid w:val="0069470D"/>
    <w:rsid w:val="006D58AA"/>
    <w:rsid w:val="00734F00"/>
    <w:rsid w:val="007A1B8C"/>
    <w:rsid w:val="007A70AE"/>
    <w:rsid w:val="008362E8"/>
    <w:rsid w:val="00836484"/>
    <w:rsid w:val="0085786E"/>
    <w:rsid w:val="008A1768"/>
    <w:rsid w:val="008A489F"/>
    <w:rsid w:val="008C2531"/>
    <w:rsid w:val="008F0F33"/>
    <w:rsid w:val="008F4429"/>
    <w:rsid w:val="0094021A"/>
    <w:rsid w:val="009B44AF"/>
    <w:rsid w:val="009C6A0B"/>
    <w:rsid w:val="009F0C77"/>
    <w:rsid w:val="009F4DD1"/>
    <w:rsid w:val="00A02543"/>
    <w:rsid w:val="00A41684"/>
    <w:rsid w:val="00A64E80"/>
    <w:rsid w:val="00A72BCD"/>
    <w:rsid w:val="00A741D9"/>
    <w:rsid w:val="00A833AB"/>
    <w:rsid w:val="00A83E54"/>
    <w:rsid w:val="00A9741D"/>
    <w:rsid w:val="00AC34A2"/>
    <w:rsid w:val="00AD1C9A"/>
    <w:rsid w:val="00AD4B17"/>
    <w:rsid w:val="00B412D4"/>
    <w:rsid w:val="00B41801"/>
    <w:rsid w:val="00BE3C22"/>
    <w:rsid w:val="00C0345E"/>
    <w:rsid w:val="00C31C95"/>
    <w:rsid w:val="00C3483A"/>
    <w:rsid w:val="00C74E9D"/>
    <w:rsid w:val="00C826DD"/>
    <w:rsid w:val="00C82FD3"/>
    <w:rsid w:val="00C92819"/>
    <w:rsid w:val="00CB1B71"/>
    <w:rsid w:val="00CC6B7B"/>
    <w:rsid w:val="00CD2089"/>
    <w:rsid w:val="00D2263A"/>
    <w:rsid w:val="00D73A67"/>
    <w:rsid w:val="00D81CF5"/>
    <w:rsid w:val="00D970A9"/>
    <w:rsid w:val="00DA60FE"/>
    <w:rsid w:val="00DF3845"/>
    <w:rsid w:val="00DF7EEB"/>
    <w:rsid w:val="00E41911"/>
    <w:rsid w:val="00E44B57"/>
    <w:rsid w:val="00E92EEF"/>
    <w:rsid w:val="00ED732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03254B-5F78-4C33-B250-D779F7E7B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1B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B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DDDFD-01AA-4844-B6A7-4BDFB55F7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C7DE5389.dotm</Template>
  <TotalTime>0</TotalTime>
  <Pages>2</Pages>
  <Words>314</Words>
  <Characters>1548</Characters>
  <Application>Microsoft Office Word</Application>
  <DocSecurity>0</DocSecurity>
  <Lines>66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5152 Text of Previous Version (Mar. 22, 2018) - South Carolina Legislature Online</dc:title>
  <dc:creator>Gwen Thurmond</dc:creator>
  <cp:lastModifiedBy>Lavarres Lynch</cp:lastModifiedBy>
  <cp:revision>2</cp:revision>
  <cp:lastPrinted>2018-03-13T14:53:00Z</cp:lastPrinted>
  <dcterms:created xsi:type="dcterms:W3CDTF">2018-03-22T22:58:00Z</dcterms:created>
  <dcterms:modified xsi:type="dcterms:W3CDTF">2018-03-22T22:58:00Z</dcterms:modified>
</cp:coreProperties>
</file>