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12F" w:rsidRDefault="009721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C8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PHYLLIS GRIGGS FOR HER INDEFATIGABLE SERVICE TO THE STUDENTS OF HARTSVILLE HIGH SCHOOL </w:t>
      </w:r>
      <w:r w:rsidR="002A4F9E">
        <w:t>ON THE OCCASION OF HER RETIREMENT AFTER THIRTY</w:t>
      </w:r>
      <w:r w:rsidR="009F752A">
        <w:noBreakHyphen/>
      </w:r>
      <w:r w:rsidR="002A4F9E">
        <w:t xml:space="preserve">EIGHT YEARS </w:t>
      </w:r>
      <w:r>
        <w:t>AND TO WISH HER THE GREATEST CONTINUED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6CF0"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6CF0">
        <w:t>the members of the House of Representatives of the State of South Carolina find it altogether necessary to pause in their deliberations to honor a w</w:t>
      </w:r>
      <w:r w:rsidR="008B3D01">
        <w:t>oman who has dedicated her lif</w:t>
      </w:r>
      <w:r w:rsidR="002A4F9E">
        <w:t>e</w:t>
      </w:r>
      <w:r w:rsidR="00D76CF0">
        <w:t xml:space="preserve"> to the betterment of the children of our great State, Phyllis Griggs; and</w:t>
      </w: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Phyllis Griggs is a 1975 graduate and former athlete of Hartsville High School. She received her </w:t>
      </w:r>
      <w:r w:rsidR="002A4F9E">
        <w:t>Bachelor of Science</w:t>
      </w:r>
      <w:r>
        <w:t xml:space="preserve"> degree in physical education and health from Winthrop University in 1979. While attending Winthrop, she was a member of the ladies tennis team. She went on to receive her Master of Sport Science degree from the United States Sports Academy in 1991; and</w:t>
      </w: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1980, Phyllis began her career teaching and coaching at </w:t>
      </w:r>
      <w:r w:rsidR="00090074">
        <w:t>Hartsville</w:t>
      </w:r>
      <w:r>
        <w:t xml:space="preserve"> High School, returning to her alma mater. She coached for twenty</w:t>
      </w:r>
      <w:r w:rsidR="009F752A">
        <w:noBreakHyphen/>
      </w:r>
      <w:r>
        <w:t>four years, heading up girls</w:t>
      </w:r>
      <w:r w:rsidR="009F752A" w:rsidRPr="009F752A">
        <w:t>’</w:t>
      </w:r>
      <w:r>
        <w:t xml:space="preserve"> tennis, basketball, track, softball, soccer, and boys</w:t>
      </w:r>
      <w:r w:rsidR="009F752A" w:rsidRPr="009F752A">
        <w:t>’</w:t>
      </w:r>
      <w:r>
        <w:t xml:space="preserve"> tennis; and</w:t>
      </w:r>
    </w:p>
    <w:p w:rsidR="002A4F9E" w:rsidRDefault="002A4F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F9E" w:rsidRDefault="002A4F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career, she has taught physical education and comprehensive health; and</w:t>
      </w: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efforts earned her numerous Coach of the Year awards, and her teams consistently made it to the State playoffs under her able eye and tutelage; and</w:t>
      </w: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2004, </w:t>
      </w:r>
      <w:r w:rsidR="008B3D01">
        <w:t>Coach Griggs</w:t>
      </w:r>
      <w:r>
        <w:t xml:space="preserve"> gave up all of her coaching duties to become the athletic director. She has remained in this position for the last thirteen years; and</w:t>
      </w: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F9E"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Athletic </w:t>
      </w:r>
      <w:r w:rsidR="00090074">
        <w:t>Administrators</w:t>
      </w:r>
      <w:r>
        <w:t xml:space="preserve"> Association named her Region VI AAAA Athletic Director </w:t>
      </w:r>
      <w:r w:rsidR="002A4F9E">
        <w:t xml:space="preserve">of the Year in 2008, and in 2011, 2012, 2013, 2014, and 2015, she was named the same for Region VI AAA. Coach Griggs was further honored with earning the AAA </w:t>
      </w:r>
      <w:r w:rsidR="00090074">
        <w:t>Athletic</w:t>
      </w:r>
      <w:r w:rsidR="002A4F9E">
        <w:t xml:space="preserve"> Director of the Year title in 2012; and</w:t>
      </w:r>
    </w:p>
    <w:p w:rsidR="002A4F9E" w:rsidRDefault="002A4F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F9E" w:rsidRDefault="002A4F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2017, High School Sports Report named her the Athletic Administrator of the Year, and in 2018, she was further recognized with the 2018 </w:t>
      </w:r>
      <w:r w:rsidR="00090074">
        <w:t>Distinguished</w:t>
      </w:r>
      <w:r>
        <w:t xml:space="preserve"> Service Award by the South </w:t>
      </w:r>
      <w:r w:rsidR="00090074">
        <w:t>Carolina</w:t>
      </w:r>
      <w:r>
        <w:t xml:space="preserve"> Athletic Administrator</w:t>
      </w:r>
      <w:r w:rsidR="00090074">
        <w:t>s</w:t>
      </w:r>
      <w:r>
        <w:t xml:space="preserve"> Association.  Recently, </w:t>
      </w:r>
      <w:r w:rsidR="008B3D01">
        <w:t>Coach Griggs</w:t>
      </w:r>
      <w:r>
        <w:t xml:space="preserve"> has been honored with the announcement that the softball complex on campus will be named Phyllis Griggs Park in recognition of her </w:t>
      </w:r>
      <w:r w:rsidR="00090074">
        <w:t xml:space="preserve">years of </w:t>
      </w:r>
      <w:r>
        <w:t>dedication and service; and</w:t>
      </w:r>
    </w:p>
    <w:p w:rsidR="002A4F9E" w:rsidRDefault="002A4F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F9E" w:rsidRDefault="002A4F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member of the Hartsville Rotary Club, Wesley United Methodist Church, and serves on the board at Carolina Pines Regional Medical Center. She enjoys hanging out at “The Retreat,” just being out on the water, and spending time with her rescue dog</w:t>
      </w:r>
      <w:r w:rsidR="002701AB">
        <w:t>,</w:t>
      </w:r>
      <w:r>
        <w:t xml:space="preserve"> Mac; and</w:t>
      </w:r>
    </w:p>
    <w:p w:rsidR="00D76CF0"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3" w:rsidRDefault="00D76C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Palmetto State are grateful for the countless hours Phyllis has committed to her student</w:t>
      </w:r>
      <w:r w:rsidR="009F752A">
        <w:noBreakHyphen/>
      </w:r>
      <w:r>
        <w:t>athletes and wish her much joy and success</w:t>
      </w:r>
      <w:r w:rsidR="00090074">
        <w:t xml:space="preserve"> in her well</w:t>
      </w:r>
      <w:r w:rsidR="009F752A">
        <w:noBreakHyphen/>
      </w:r>
      <w:r w:rsidR="00090074">
        <w:t>earned retirement</w:t>
      </w:r>
      <w:r w:rsidR="00961C83">
        <w:t>.  Now, therefore,</w:t>
      </w:r>
    </w:p>
    <w:p w:rsidR="00961C83"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3"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1C83"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3"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6CF0">
        <w:t xml:space="preserve"> the members of the South Carolina House of Representatives, by this resolution, honor and commend Phyllis Griggs for her indefatigable service to the students of Hartsville High School</w:t>
      </w:r>
      <w:r w:rsidR="002A4F9E">
        <w:t xml:space="preserve"> on the occasion of her retirement after thirty</w:t>
      </w:r>
      <w:r w:rsidR="009F752A">
        <w:noBreakHyphen/>
      </w:r>
      <w:r w:rsidR="002A4F9E">
        <w:t>eight years</w:t>
      </w:r>
      <w:r w:rsidR="00D76CF0">
        <w:t xml:space="preserve"> and wish her the greatest continued success in all her future endeavors.</w:t>
      </w:r>
    </w:p>
    <w:p w:rsidR="00961C83"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83" w:rsidRDefault="00961C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76CF0">
        <w:t xml:space="preserve"> Phyllis Griggs.</w:t>
      </w:r>
    </w:p>
    <w:p w:rsidR="00D22F5C" w:rsidRDefault="009F75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12F" w:rsidRDefault="0097212F" w:rsidP="0097212F">
      <w:pPr>
        <w:suppressAutoHyphens/>
      </w:pPr>
    </w:p>
    <w:sectPr w:rsidR="0097212F" w:rsidSect="009721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F9E" w:rsidRDefault="002A4F9E" w:rsidP="009F0C77">
      <w:r>
        <w:separator/>
      </w:r>
    </w:p>
  </w:endnote>
  <w:endnote w:type="continuationSeparator" w:id="0">
    <w:p w:rsidR="002A4F9E" w:rsidRDefault="002A4F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784B2E-5931-4211-8C41-D42802918733}"/>
    <w:embedBold r:id="rId2" w:fontKey="{0CF9F580-5C01-4451-9966-0F5EB74B5A1D}"/>
  </w:font>
  <w:font w:name="Calibri">
    <w:panose1 w:val="020F0502020204030204"/>
    <w:charset w:val="00"/>
    <w:family w:val="swiss"/>
    <w:pitch w:val="variable"/>
    <w:sig w:usb0="E00002FF" w:usb1="4000ACFF" w:usb2="00000001" w:usb3="00000000" w:csb0="0000019F" w:csb1="00000000"/>
    <w:embedRegular r:id="rId3" w:fontKey="{44D3FBBE-DBE5-4B06-9011-BA6E9627CD58}"/>
  </w:font>
  <w:font w:name="Segoe UI">
    <w:panose1 w:val="020B0502040204020203"/>
    <w:charset w:val="00"/>
    <w:family w:val="swiss"/>
    <w:pitch w:val="variable"/>
    <w:sig w:usb0="E10022FF" w:usb1="C000E47F" w:usb2="00000029" w:usb3="00000000" w:csb0="000001DF" w:csb1="00000000"/>
    <w:embedRegular r:id="rId4" w:fontKey="{10A329DD-9E91-4506-9F02-BF2951FB80E7}"/>
  </w:font>
  <w:font w:name="Cambria">
    <w:panose1 w:val="02040503050406030204"/>
    <w:charset w:val="00"/>
    <w:family w:val="roman"/>
    <w:pitch w:val="variable"/>
    <w:sig w:usb0="E00002FF" w:usb1="400004FF" w:usb2="00000000" w:usb3="00000000" w:csb0="0000019F" w:csb1="00000000"/>
    <w:embedRegular r:id="rId5" w:fontKey="{515BF6B5-936E-440C-AA3E-BE6A4553A9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F5C" w:rsidRPr="0097212F" w:rsidRDefault="0097212F" w:rsidP="0097212F">
    <w:pPr>
      <w:pStyle w:val="Footer"/>
      <w:tabs>
        <w:tab w:val="clear" w:pos="4680"/>
        <w:tab w:val="clear" w:pos="9360"/>
        <w:tab w:val="center" w:pos="2995"/>
      </w:tabs>
      <w:spacing w:before="120"/>
    </w:pPr>
    <w:r>
      <w:t>[5384]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F9E" w:rsidRDefault="002A4F9E" w:rsidP="009F0C77">
      <w:r>
        <w:separator/>
      </w:r>
    </w:p>
  </w:footnote>
  <w:footnote w:type="continuationSeparator" w:id="0">
    <w:p w:rsidR="002A4F9E" w:rsidRDefault="002A4F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4CZ18"/>
    <w:docVar w:name="CoverBillType" w:val="r"/>
    <w:docVar w:name="DocPath" w:val="L:\Council\bills\RT\17424CZ18.DOCX"/>
    <w:docVar w:name="dvBillNumber" w:val="5384"/>
    <w:docVar w:name="dvBillNumberPrefix" w:val="H. "/>
    <w:docVar w:name="dvOriginalBody" w:val="House"/>
    <w:docVar w:name="dvSteno" w:val="RT"/>
    <w:docVar w:name="NameofBody" w:val="h"/>
    <w:docVar w:name="vGroup2" w:val="Council"/>
  </w:docVars>
  <w:rsids>
    <w:rsidRoot w:val="00961C83"/>
    <w:rsid w:val="00011869"/>
    <w:rsid w:val="00015CD6"/>
    <w:rsid w:val="0009007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1AB"/>
    <w:rsid w:val="00284AAE"/>
    <w:rsid w:val="002A4F9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B3D01"/>
    <w:rsid w:val="008E6DA4"/>
    <w:rsid w:val="008F0F33"/>
    <w:rsid w:val="008F4429"/>
    <w:rsid w:val="0094021A"/>
    <w:rsid w:val="00961C83"/>
    <w:rsid w:val="0097212F"/>
    <w:rsid w:val="009B44AF"/>
    <w:rsid w:val="009C6A0B"/>
    <w:rsid w:val="009F0C77"/>
    <w:rsid w:val="009F4DD1"/>
    <w:rsid w:val="009F752A"/>
    <w:rsid w:val="00A02543"/>
    <w:rsid w:val="00A41684"/>
    <w:rsid w:val="00A64E80"/>
    <w:rsid w:val="00A72BCD"/>
    <w:rsid w:val="00A741D9"/>
    <w:rsid w:val="00A83083"/>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2F5C"/>
    <w:rsid w:val="00D73A67"/>
    <w:rsid w:val="00D76CF0"/>
    <w:rsid w:val="00D970A9"/>
    <w:rsid w:val="00DF3845"/>
    <w:rsid w:val="00E41911"/>
    <w:rsid w:val="00E44B57"/>
    <w:rsid w:val="00E92EEF"/>
    <w:rsid w:val="00EA3E2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25E96E-44A7-4375-8968-F6B7B4F6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3D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D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8F330-221B-4B3F-9692-7521BC182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1</Pages>
  <Words>535</Words>
  <Characters>2749</Characters>
  <Application>Microsoft Office Word</Application>
  <DocSecurity>0</DocSecurity>
  <Lines>81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5384 Text of Previous Version (May 9, 2018) - South Carolina Legislature Online</dc:title>
  <dc:creator>Rebecca Turner</dc:creator>
  <cp:lastModifiedBy>S Volk</cp:lastModifiedBy>
  <cp:revision>2</cp:revision>
  <cp:lastPrinted>2018-05-07T14:29:00Z</cp:lastPrinted>
  <dcterms:created xsi:type="dcterms:W3CDTF">2018-05-09T23:16:00Z</dcterms:created>
  <dcterms:modified xsi:type="dcterms:W3CDTF">2018-05-09T23:16:00Z</dcterms:modified>
</cp:coreProperties>
</file>