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B93" w:rsidRDefault="00664B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64B93" w:rsidRDefault="00664B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2017</w:t>
      </w:r>
    </w:p>
    <w:p w:rsidR="00664B93" w:rsidRDefault="00664B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B93" w:rsidRPr="00664B93" w:rsidRDefault="00664B93" w:rsidP="00664B93">
      <w:pPr>
        <w:tabs>
          <w:tab w:val="right" w:pos="5933"/>
        </w:tabs>
        <w:suppressAutoHyphens/>
      </w:pPr>
      <w:r>
        <w:tab/>
      </w:r>
      <w:r>
        <w:rPr>
          <w:b/>
          <w:sz w:val="36"/>
        </w:rPr>
        <w:t>S. 544</w:t>
      </w:r>
    </w:p>
    <w:p w:rsidR="00664B93" w:rsidRDefault="00664B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B93" w:rsidRDefault="00664B93" w:rsidP="00664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5DB7">
        <w:t>Labor, Commerce and Industry Committee</w:t>
      </w:r>
    </w:p>
    <w:p w:rsidR="00664B93" w:rsidRDefault="00664B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B93" w:rsidRDefault="00664B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3/14/17--S.</w:t>
      </w:r>
    </w:p>
    <w:p w:rsidR="00664B93" w:rsidRDefault="00664B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14, 2017.</w:t>
      </w:r>
    </w:p>
    <w:p w:rsidR="00664B93" w:rsidRPr="00664B93" w:rsidRDefault="00664B93" w:rsidP="00664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4B93" w:rsidRDefault="00664B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B93" w:rsidRDefault="00664B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4B93" w:rsidSect="00664B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5BFD" w:rsidRDefault="00E05B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5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4FE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4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MOTOR CLUB CERTIFICATE OF AUTHORITY, DESIGNATED AS REGULATION DOCUMENT NUMBER 4708, PURSUANT TO THE PROVISIONS OF ARTICLE 1, CHAPTER 23, TITLE 1 OF THE 1976 CODE.</w:t>
      </w:r>
      <w:bookmarkEnd w:id="1"/>
    </w:p>
    <w:p w:rsidR="008C4FE6" w:rsidRDefault="008C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FE6" w:rsidRDefault="008C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4FE6" w:rsidRDefault="008C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FE6" w:rsidRDefault="008C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Motor Club Certificate of Authority, designated as Regulation Document Number 4708, and submitted to the General Assembly pursuant to the provisions of Article 1, Chapter 23, Title 1 of the 1976 Code, are approved.</w:t>
      </w:r>
    </w:p>
    <w:p w:rsidR="008C4FE6" w:rsidRDefault="008C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FE6" w:rsidRDefault="008C4F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1437">
        <w:t>2</w:t>
      </w:r>
      <w:r>
        <w:t>.</w:t>
      </w:r>
      <w:r>
        <w:tab/>
        <w:t>This joint resolution takes effect upon approval by the Governor.</w:t>
      </w:r>
    </w:p>
    <w:p w:rsidR="008C4FE6"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C4FE6"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C4FE6"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C4FE6"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C4FE6" w:rsidRPr="00506965"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65">
        <w:rPr>
          <w:color w:val="000000"/>
        </w:rPr>
        <w:t>The department proposes to amend Regulation 28</w:t>
      </w:r>
      <w:r w:rsidRPr="00506965">
        <w:rPr>
          <w:color w:val="000000"/>
        </w:rPr>
        <w:noBreakHyphen/>
        <w:t xml:space="preserve">80 to </w:t>
      </w:r>
      <w:r w:rsidRPr="00506965">
        <w:t>clarify registration requirements and processes regarding motor club services companies and representatives.</w:t>
      </w:r>
    </w:p>
    <w:p w:rsidR="008C4FE6" w:rsidRPr="00506965"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4FE6" w:rsidRPr="00506965" w:rsidRDefault="008C4FE6" w:rsidP="008C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6965">
        <w:t xml:space="preserve">Notice of Drafting for the proposed regulation was published in the </w:t>
      </w:r>
      <w:r w:rsidRPr="00506965">
        <w:rPr>
          <w:i/>
        </w:rPr>
        <w:t>State Register</w:t>
      </w:r>
      <w:r w:rsidRPr="00506965">
        <w:t xml:space="preserve"> on August 26, 2016. Comments were solicited for consideration in drafting the proposed regulation. Proposed regulation was published in the </w:t>
      </w:r>
      <w:r w:rsidRPr="00506965">
        <w:rPr>
          <w:i/>
        </w:rPr>
        <w:t>State Register</w:t>
      </w:r>
      <w:r w:rsidRPr="00506965">
        <w:t xml:space="preserve"> on October 28, 2016.</w:t>
      </w:r>
    </w:p>
    <w:p w:rsidR="00A5091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96F18" w:rsidRDefault="00196F18" w:rsidP="00196F18">
      <w:pPr>
        <w:suppressAutoHyphens/>
      </w:pPr>
    </w:p>
    <w:sectPr w:rsidR="00196F18" w:rsidSect="00664B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FE6" w:rsidRDefault="008C4FE6" w:rsidP="009F0C77">
      <w:r>
        <w:separator/>
      </w:r>
    </w:p>
  </w:endnote>
  <w:endnote w:type="continuationSeparator" w:id="0">
    <w:p w:rsidR="008C4FE6" w:rsidRDefault="008C4F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B1FC79-9300-4C8C-BA6E-31BFF1E45598}"/>
    <w:embedBold r:id="rId2" w:fontKey="{562D7BAC-0EED-45A1-8A3A-0326BDD43B0B}"/>
    <w:embedItalic r:id="rId3" w:fontKey="{D8BA9EDD-59AF-4E63-869F-DD9C149AC099}"/>
  </w:font>
  <w:font w:name="Calibri">
    <w:panose1 w:val="020F0502020204030204"/>
    <w:charset w:val="00"/>
    <w:family w:val="swiss"/>
    <w:pitch w:val="variable"/>
    <w:sig w:usb0="E00002FF" w:usb1="4000ACFF" w:usb2="00000001" w:usb3="00000000" w:csb0="0000019F" w:csb1="00000000"/>
    <w:embedRegular r:id="rId4" w:fontKey="{FA071A23-7021-4C52-A6D5-D0969B46AFD5}"/>
  </w:font>
  <w:font w:name="Segoe UI">
    <w:panose1 w:val="020B0502040204020203"/>
    <w:charset w:val="00"/>
    <w:family w:val="swiss"/>
    <w:pitch w:val="variable"/>
    <w:sig w:usb0="E10022FF" w:usb1="C000E47F" w:usb2="00000029" w:usb3="00000000" w:csb0="000001DF" w:csb1="00000000"/>
    <w:embedRegular r:id="rId5" w:fontKey="{18515296-8961-4604-88EF-1C9CB3EAC029}"/>
  </w:font>
  <w:font w:name="Cambria">
    <w:panose1 w:val="02040503050406030204"/>
    <w:charset w:val="00"/>
    <w:family w:val="roman"/>
    <w:pitch w:val="variable"/>
    <w:sig w:usb0="E00002FF" w:usb1="400004FF" w:usb2="00000000" w:usb3="00000000" w:csb0="0000019F" w:csb1="00000000"/>
    <w:embedRegular r:id="rId6" w:fontKey="{8F56C295-EC02-47F2-B025-68849BE188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912" w:rsidRPr="00E05BFD" w:rsidRDefault="00E05BFD" w:rsidP="00E05BFD">
    <w:pPr>
      <w:pStyle w:val="Footer"/>
      <w:tabs>
        <w:tab w:val="clear" w:pos="4680"/>
        <w:tab w:val="clear" w:pos="9360"/>
        <w:tab w:val="center" w:pos="2995"/>
      </w:tabs>
      <w:spacing w:before="120"/>
    </w:pPr>
    <w:r>
      <w:t>[544</w:t>
    </w:r>
    <w:r w:rsidR="00664B93">
      <w:t>-</w:t>
    </w:r>
    <w:r w:rsidR="00664B93">
      <w:fldChar w:fldCharType="begin"/>
    </w:r>
    <w:r w:rsidR="00664B93">
      <w:instrText xml:space="preserve"> PAGE  \* MERGEFORMAT </w:instrText>
    </w:r>
    <w:r w:rsidR="00664B93">
      <w:fldChar w:fldCharType="separate"/>
    </w:r>
    <w:r w:rsidR="009F6D09">
      <w:rPr>
        <w:noProof/>
      </w:rPr>
      <w:t>1</w:t>
    </w:r>
    <w:r w:rsidR="00664B93">
      <w:fldChar w:fldCharType="end"/>
    </w:r>
    <w:r w:rsidR="00664B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B93" w:rsidRPr="00E05BFD" w:rsidRDefault="00664B93" w:rsidP="00E05BFD">
    <w:pPr>
      <w:pStyle w:val="Footer"/>
      <w:tabs>
        <w:tab w:val="clear" w:pos="4680"/>
        <w:tab w:val="clear" w:pos="9360"/>
        <w:tab w:val="center" w:pos="2995"/>
      </w:tabs>
      <w:spacing w:before="120"/>
    </w:pPr>
    <w:r>
      <w:t>[544]</w:t>
    </w:r>
    <w:r>
      <w:tab/>
    </w:r>
    <w:r>
      <w:fldChar w:fldCharType="begin"/>
    </w:r>
    <w:r>
      <w:instrText xml:space="preserve"> PAGE  \* MERGEFORMAT </w:instrText>
    </w:r>
    <w:r>
      <w:fldChar w:fldCharType="separate"/>
    </w:r>
    <w:r w:rsidR="00196F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FE6" w:rsidRDefault="008C4FE6" w:rsidP="009F0C77">
      <w:r>
        <w:separator/>
      </w:r>
    </w:p>
  </w:footnote>
  <w:footnote w:type="continuationSeparator" w:id="0">
    <w:p w:rsidR="008C4FE6" w:rsidRDefault="008C4F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5CZ17"/>
    <w:docVar w:name="CoverBillType" w:val="a"/>
    <w:docVar w:name="DocPath" w:val="L:\Council\bills\DBS\31405CZ17.DOCX"/>
    <w:docVar w:name="dvBillNumber" w:val="544"/>
    <w:docVar w:name="dvBillNumberPrefix" w:val="S. "/>
    <w:docVar w:name="dvOriginalBody" w:val="Senate"/>
    <w:docVar w:name="dvSteno" w:val="DBS"/>
    <w:docVar w:name="NameofBody" w:val="s"/>
    <w:docVar w:name="vGroup2" w:val="Council"/>
  </w:docVars>
  <w:rsids>
    <w:rsidRoot w:val="008C4FE6"/>
    <w:rsid w:val="000263D9"/>
    <w:rsid w:val="00026C9A"/>
    <w:rsid w:val="000965A1"/>
    <w:rsid w:val="000C487D"/>
    <w:rsid w:val="000E1785"/>
    <w:rsid w:val="000F39F2"/>
    <w:rsid w:val="001023A4"/>
    <w:rsid w:val="0010776B"/>
    <w:rsid w:val="00133E66"/>
    <w:rsid w:val="00134ACF"/>
    <w:rsid w:val="00144E15"/>
    <w:rsid w:val="00196F1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4B93"/>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4FE6"/>
    <w:rsid w:val="008F4429"/>
    <w:rsid w:val="00932670"/>
    <w:rsid w:val="009352BB"/>
    <w:rsid w:val="00990668"/>
    <w:rsid w:val="009B397B"/>
    <w:rsid w:val="009F0C77"/>
    <w:rsid w:val="009F4DD1"/>
    <w:rsid w:val="009F6D09"/>
    <w:rsid w:val="00A50912"/>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5BFD"/>
    <w:rsid w:val="00E317E3"/>
    <w:rsid w:val="00EB00A2"/>
    <w:rsid w:val="00EB1BF3"/>
    <w:rsid w:val="00ED0307"/>
    <w:rsid w:val="00EE1437"/>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E6F2EB-AD87-4A22-9CCB-8814CFBF3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14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4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1372A-6FD2-4D7C-9885-3C2E8FF6F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223C0847.dotm</Template>
  <TotalTime>0</TotalTime>
  <Pages>2</Pages>
  <Words>204</Words>
  <Characters>1129</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544 Text of Previous Version (Mar. 14, 2017) - South Carolina Legislature Online</dc:title>
  <dc:subject/>
  <dc:creator>DeirdreBrevardSmith</dc:creator>
  <cp:keywords/>
  <dc:description/>
  <cp:lastModifiedBy>Lauren Hicks</cp:lastModifiedBy>
  <cp:revision>2</cp:revision>
  <cp:lastPrinted>2017-03-13T13:12:00Z</cp:lastPrinted>
  <dcterms:created xsi:type="dcterms:W3CDTF">2017-03-14T20:49:00Z</dcterms:created>
  <dcterms:modified xsi:type="dcterms:W3CDTF">2017-03-14T20:49:00Z</dcterms:modified>
</cp:coreProperties>
</file>