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248" w:rsidRPr="00522CE0" w:rsidRDefault="001732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752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70A" w:rsidRPr="00723F32" w:rsidRDefault="00E155E5"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0770A" w:rsidRPr="00723F32">
        <w:rPr>
          <w:color w:val="000000" w:themeColor="text1"/>
          <w:u w:color="000000" w:themeColor="text1"/>
        </w:rPr>
        <w:t>(A)</w:t>
      </w:r>
      <w:r w:rsidR="0040770A" w:rsidRPr="00723F32">
        <w:rPr>
          <w:color w:val="000000" w:themeColor="text1"/>
          <w:u w:color="000000" w:themeColor="text1"/>
        </w:rPr>
        <w:tab/>
        <w:t>Pursuant to the provisions of Section 9, Article III of the South Carolina Constitution, 1895, and by the two</w:t>
      </w:r>
      <w:r w:rsidR="0040770A">
        <w:rPr>
          <w:color w:val="000000" w:themeColor="text1"/>
          <w:u w:color="000000" w:themeColor="text1"/>
        </w:rPr>
        <w:noBreakHyphen/>
      </w:r>
      <w:r w:rsidR="0040770A" w:rsidRPr="00723F32">
        <w:rPr>
          <w:color w:val="000000" w:themeColor="text1"/>
          <w:u w:color="000000" w:themeColor="text1"/>
        </w:rPr>
        <w:t>thirds vote required by that section in order to recede for more than thirty consecutive cale</w:t>
      </w:r>
      <w:r w:rsidR="0040770A">
        <w:rPr>
          <w:color w:val="000000" w:themeColor="text1"/>
          <w:u w:color="000000" w:themeColor="text1"/>
        </w:rPr>
        <w:t>ndar days, each house agrees, by</w:t>
      </w:r>
      <w:r w:rsidR="0040770A" w:rsidRPr="00723F32">
        <w:rPr>
          <w:color w:val="000000" w:themeColor="text1"/>
          <w:u w:color="000000" w:themeColor="text1"/>
        </w:rPr>
        <w:t xml:space="preserve"> this resolution, to recede from the other body either for a period less than thirty days or for more than thirty days as the case may be.</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2017</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May 11, 2017</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 xml:space="preserve">ives </w:t>
      </w:r>
      <w:r>
        <w:rPr>
          <w:color w:val="000000" w:themeColor="text1"/>
          <w:u w:color="000000" w:themeColor="text1"/>
        </w:rPr>
        <w:lastRenderedPageBreak/>
        <w:t xml:space="preserve">adjourn on Thursday, </w:t>
      </w:r>
      <w:r w:rsidRPr="005B51DE">
        <w:rPr>
          <w:color w:val="000000" w:themeColor="text1"/>
          <w:u w:color="000000" w:themeColor="text1"/>
        </w:rPr>
        <w:t>May 11, 2017</w:t>
      </w:r>
      <w:r>
        <w:rPr>
          <w:color w:val="000000" w:themeColor="text1"/>
          <w:u w:color="000000" w:themeColor="text1"/>
        </w:rPr>
        <w:t>,</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May 23, 2017</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May 25, 2017</w:t>
      </w:r>
      <w:r w:rsidRPr="00723F32">
        <w:rPr>
          <w:color w:val="000000" w:themeColor="text1"/>
          <w:u w:color="000000" w:themeColor="text1"/>
        </w:rPr>
        <w:t xml:space="preserve">.  Each house agrees to limit itself to consideration of the following matters and subject to the following conditions, as applicable: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May 11, 2017; and</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May 25</w:t>
      </w:r>
      <w:r w:rsidRPr="00723F32">
        <w:rPr>
          <w:color w:val="000000" w:themeColor="text1"/>
          <w:u w:color="000000" w:themeColor="text1"/>
        </w:rPr>
        <w:t xml:space="preserve">, </w:t>
      </w:r>
      <w:r>
        <w:rPr>
          <w:color w:val="000000" w:themeColor="text1"/>
          <w:u w:color="000000" w:themeColor="text1"/>
        </w:rPr>
        <w:t>2017</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 xml:space="preserve">Assembly;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 and</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w:t>
      </w:r>
      <w:r w:rsidR="004F6F24">
        <w:rPr>
          <w:color w:val="000000" w:themeColor="text1"/>
          <w:u w:color="000000" w:themeColor="text1"/>
        </w:rPr>
        <w:t>3</w:t>
      </w:r>
      <w:r>
        <w:rPr>
          <w:color w:val="000000" w:themeColor="text1"/>
          <w:u w:color="000000" w:themeColor="text1"/>
        </w:rPr>
        <w:t xml:space="preserve">), for which a committee of conference has been appointed prior to 5:00 p.m. on May 11, 2017.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2017</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9</w:t>
      </w:r>
      <w:r w:rsidRPr="00723F32">
        <w:rPr>
          <w:color w:val="000000" w:themeColor="text1"/>
          <w:u w:color="000000" w:themeColor="text1"/>
        </w:rPr>
        <w:t>,</w:t>
      </w:r>
      <w:r>
        <w:rPr>
          <w:color w:val="000000" w:themeColor="text1"/>
          <w:u w:color="000000" w:themeColor="text1"/>
        </w:rPr>
        <w:t xml:space="preserve"> 2018.</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May 25, 2017,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597528" w:rsidRPr="0040770A" w:rsidRDefault="0040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lastRenderedPageBreak/>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May 12, 2017, until January 9, 2018</w:t>
      </w:r>
      <w:r w:rsidRPr="00723F32">
        <w:rPr>
          <w:color w:val="000000" w:themeColor="text1"/>
          <w:u w:color="000000" w:themeColor="text1"/>
        </w:rPr>
        <w:t>.</w:t>
      </w:r>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528" w:rsidRPr="00522CE0"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p>
    <w:p w:rsidR="008544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48" w:rsidRDefault="00173248" w:rsidP="00173248">
      <w:pPr>
        <w:suppressAutoHyphens/>
        <w:jc w:val="both"/>
        <w:rPr>
          <w:rFonts w:eastAsia="Times New Roman"/>
        </w:rPr>
      </w:pPr>
    </w:p>
    <w:sectPr w:rsidR="00173248" w:rsidSect="001732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528" w:rsidRDefault="00597528" w:rsidP="00522CE0">
      <w:r>
        <w:separator/>
      </w:r>
    </w:p>
  </w:endnote>
  <w:endnote w:type="continuationSeparator" w:id="0">
    <w:p w:rsidR="00597528" w:rsidRDefault="005975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98792F-6F43-44F5-A448-4A9B0B2EB103}"/>
    <w:embedBold r:id="rId2" w:fontKey="{FBD57458-2F44-40A3-8421-8BBA0B6C86E6}"/>
  </w:font>
  <w:font w:name="Calibri">
    <w:panose1 w:val="020F0502020204030204"/>
    <w:charset w:val="00"/>
    <w:family w:val="swiss"/>
    <w:pitch w:val="variable"/>
    <w:sig w:usb0="E00002FF" w:usb1="4000ACFF" w:usb2="00000001" w:usb3="00000000" w:csb0="0000019F" w:csb1="00000000"/>
    <w:embedRegular r:id="rId3" w:fontKey="{F9CDEFAE-CBD3-45B9-897A-486CF3A6736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30A13569-1EF7-4319-9106-B4EE627B9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67" w:rsidRPr="00173248" w:rsidRDefault="00173248" w:rsidP="00173248">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528" w:rsidRDefault="00597528" w:rsidP="00522CE0">
      <w:r>
        <w:separator/>
      </w:r>
    </w:p>
  </w:footnote>
  <w:footnote w:type="continuationSeparator" w:id="0">
    <w:p w:rsidR="00597528" w:rsidRDefault="005975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INE.SP.HKL"/>
    <w:docVar w:name="CoverAttorneyInitials" w:val="SP"/>
    <w:docVar w:name="CoverAttorneyLastName" w:val="Parrish"/>
    <w:docVar w:name="CoverBillType" w:val="c"/>
    <w:docVar w:name="CoverSenator" w:val="HKL"/>
    <w:docVar w:name="dvBillNumber" w:val="692"/>
    <w:docVar w:name="dvBillNumberPrefix" w:val="S. "/>
    <w:docVar w:name="dvOriginalBody" w:val="Senate"/>
    <w:docVar w:name="fulldraftpath" w:val="L:\S-RES\HKL\011SINE.SP.HKL.DOCX"/>
    <w:docVar w:name="NameofBody" w:val="S"/>
    <w:docVar w:name="vgroup2" w:val="S-RES"/>
  </w:docVars>
  <w:rsids>
    <w:rsidRoot w:val="00597528"/>
    <w:rsid w:val="00042AC1"/>
    <w:rsid w:val="00046516"/>
    <w:rsid w:val="00072458"/>
    <w:rsid w:val="0007601D"/>
    <w:rsid w:val="000B0720"/>
    <w:rsid w:val="000B5EAF"/>
    <w:rsid w:val="001315B2"/>
    <w:rsid w:val="0014122D"/>
    <w:rsid w:val="00170561"/>
    <w:rsid w:val="0017324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770A"/>
    <w:rsid w:val="00413EBF"/>
    <w:rsid w:val="0044020F"/>
    <w:rsid w:val="00450668"/>
    <w:rsid w:val="00454138"/>
    <w:rsid w:val="004813A2"/>
    <w:rsid w:val="004952FA"/>
    <w:rsid w:val="004B6A22"/>
    <w:rsid w:val="004D7F37"/>
    <w:rsid w:val="004F6F24"/>
    <w:rsid w:val="00522CE0"/>
    <w:rsid w:val="00541951"/>
    <w:rsid w:val="00565148"/>
    <w:rsid w:val="00570403"/>
    <w:rsid w:val="00593361"/>
    <w:rsid w:val="00597528"/>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446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2AD5"/>
    <w:rsid w:val="00C45366"/>
    <w:rsid w:val="00C57023"/>
    <w:rsid w:val="00C74052"/>
    <w:rsid w:val="00CB187A"/>
    <w:rsid w:val="00CC0EC7"/>
    <w:rsid w:val="00CC251A"/>
    <w:rsid w:val="00CD1EB9"/>
    <w:rsid w:val="00CD6221"/>
    <w:rsid w:val="00CF2C98"/>
    <w:rsid w:val="00D1088B"/>
    <w:rsid w:val="00D1286F"/>
    <w:rsid w:val="00D14DE6"/>
    <w:rsid w:val="00D156D2"/>
    <w:rsid w:val="00D35486"/>
    <w:rsid w:val="00D53E29"/>
    <w:rsid w:val="00D86943"/>
    <w:rsid w:val="00DA3C6B"/>
    <w:rsid w:val="00DA47B9"/>
    <w:rsid w:val="00DE5635"/>
    <w:rsid w:val="00E03560"/>
    <w:rsid w:val="00E058D3"/>
    <w:rsid w:val="00E12CA0"/>
    <w:rsid w:val="00E155E5"/>
    <w:rsid w:val="00E2236D"/>
    <w:rsid w:val="00E4253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C13660C-0BA9-41C5-A977-399DBB13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8FF54EC8.dotm</Template>
  <TotalTime>0</TotalTime>
  <Pages>4</Pages>
  <Words>1029</Words>
  <Characters>5557</Characters>
  <Application>Microsoft Office Word</Application>
  <DocSecurity>0</DocSecurity>
  <Lines>135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692 Text of Previous Version (May 3, 2017) - South Carolina Legislature Online</dc:title>
  <dc:subject/>
  <dc:creator>%USERNAME%</dc:creator>
  <cp:keywords/>
  <dc:description/>
  <cp:lastModifiedBy>S Volk</cp:lastModifiedBy>
  <cp:revision>2</cp:revision>
  <dcterms:created xsi:type="dcterms:W3CDTF">2017-05-03T17:52:00Z</dcterms:created>
  <dcterms:modified xsi:type="dcterms:W3CDTF">2017-05-03T17:52:00Z</dcterms:modified>
</cp:coreProperties>
</file>