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13D" w:rsidRPr="00522CE0" w:rsidRDefault="0012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4B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69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22-8-10(1)</w:t>
      </w:r>
      <w:r w:rsidR="00BD3BAC">
        <w:rPr>
          <w:rFonts w:eastAsia="Times New Roman"/>
        </w:rPr>
        <w:t xml:space="preserve"> OF THE 1976 CODE, RELATING TO MAGISTRATES’ COMPENSATION, TO </w:t>
      </w:r>
      <w:r w:rsidR="00A04BED">
        <w:rPr>
          <w:rFonts w:eastAsia="Times New Roman"/>
        </w:rPr>
        <w:t xml:space="preserve">PROVIDE FOR THE APPOINTMENT </w:t>
      </w:r>
      <w:r w:rsidR="00BD3BAC">
        <w:rPr>
          <w:rFonts w:eastAsia="Times New Roman"/>
        </w:rPr>
        <w:t>OF CHIEF MAGISTRATE</w:t>
      </w:r>
      <w:r w:rsidR="00A04BED">
        <w:rPr>
          <w:rFonts w:eastAsia="Times New Roman"/>
        </w:rPr>
        <w:t>S BY SENATORIAL DELEGATION</w:t>
      </w:r>
      <w:r w:rsidR="00BD3BA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9A0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E69A0">
        <w:rPr>
          <w:rFonts w:eastAsia="Times New Roman"/>
        </w:rPr>
        <w:t>Section 22-8-10(1) of the 1976 Code is amended to read:</w:t>
      </w:r>
    </w:p>
    <w:p w:rsidR="003E69A0" w:rsidRDefault="003E69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9A0" w:rsidRPr="003E69A0" w:rsidRDefault="003E69A0" w:rsidP="003E6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E69A0">
        <w:t>“</w:t>
      </w:r>
      <w:r w:rsidRPr="00573E15">
        <w:t>(1)</w:t>
      </w:r>
      <w:r>
        <w:tab/>
        <w:t>‘</w:t>
      </w:r>
      <w:r w:rsidRPr="00573E15">
        <w:t>Chief magistrate</w:t>
      </w:r>
      <w:r>
        <w:t>’</w:t>
      </w:r>
      <w:r w:rsidRPr="00573E15">
        <w:t xml:space="preserve"> means the magistrate in each county who is designated </w:t>
      </w:r>
      <w:r w:rsidRPr="003E69A0">
        <w:rPr>
          <w:strike/>
        </w:rPr>
        <w:t>by the Chief Justice of the South Carolina Supreme Court</w:t>
      </w:r>
      <w:r w:rsidRPr="00573E15">
        <w:t xml:space="preserve"> as the chief magistrate for administrative purposes</w:t>
      </w:r>
      <w:r>
        <w:t xml:space="preserve"> </w:t>
      </w:r>
      <w:r>
        <w:rPr>
          <w:u w:val="single"/>
        </w:rPr>
        <w:t>by the Senatorial delegation representing</w:t>
      </w:r>
      <w:r w:rsidRPr="00573E15">
        <w:t xml:space="preserve"> </w:t>
      </w:r>
      <w:r w:rsidRPr="003E69A0">
        <w:rPr>
          <w:strike/>
        </w:rPr>
        <w:t>for</w:t>
      </w:r>
      <w:r w:rsidRPr="00573E15">
        <w:t xml:space="preserve"> the county </w:t>
      </w:r>
      <w:r>
        <w:rPr>
          <w:u w:val="single"/>
        </w:rPr>
        <w:t>in</w:t>
      </w:r>
      <w:r>
        <w:t xml:space="preserve"> </w:t>
      </w:r>
      <w:r w:rsidRPr="00573E15">
        <w:t>which he serves.</w:t>
      </w:r>
      <w:r>
        <w:t>”</w:t>
      </w:r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4B91" w:rsidRPr="00522CE0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69A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323B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2213D" w:rsidRDefault="0012213D" w:rsidP="0012213D">
      <w:pPr>
        <w:suppressAutoHyphens/>
        <w:jc w:val="both"/>
        <w:rPr>
          <w:rFonts w:eastAsia="Times New Roman"/>
        </w:rPr>
      </w:pPr>
    </w:p>
    <w:sectPr w:rsidR="0012213D" w:rsidSect="001221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B91" w:rsidRDefault="00B24B91" w:rsidP="00522CE0">
      <w:r>
        <w:separator/>
      </w:r>
    </w:p>
  </w:endnote>
  <w:endnote w:type="continuationSeparator" w:id="0">
    <w:p w:rsidR="00B24B91" w:rsidRDefault="00B24B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E84A22-7639-4FD3-9F1F-584748B00662}"/>
    <w:embedBold r:id="rId2" w:fontKey="{6EAE108D-F00D-497B-B69F-FE34645F6D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D663D1-5941-47E7-BA2A-6E4BF3156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89D047-D4A9-4361-8820-353B1F93E4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3B9" w:rsidRPr="0012213D" w:rsidRDefault="0012213D" w:rsidP="00122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B91" w:rsidRDefault="00B24B91" w:rsidP="00522CE0">
      <w:r>
        <w:separator/>
      </w:r>
    </w:p>
  </w:footnote>
  <w:footnote w:type="continuationSeparator" w:id="0">
    <w:p w:rsidR="00B24B91" w:rsidRDefault="00B24B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CHIE.KMM.LKG"/>
    <w:docVar w:name="CoverAttorneyInitials" w:val="KMM"/>
    <w:docVar w:name="CoverAttorneyLastName" w:val="Moffitt"/>
    <w:docVar w:name="CoverBillType" w:val="b"/>
    <w:docVar w:name="CoverSenator" w:val="LKG"/>
    <w:docVar w:name="dvBillNumber" w:val="801"/>
    <w:docVar w:name="dvBillNumberPrefix" w:val="S. "/>
    <w:docVar w:name="dvOriginalBody" w:val="Senate"/>
    <w:docVar w:name="fulldraftpath" w:val="L:\S-RES\LKG\031CHIE.KMM.LKG.DOCX"/>
    <w:docVar w:name="NameofBody" w:val="S"/>
    <w:docVar w:name="vgroup2" w:val="S-RES"/>
  </w:docVars>
  <w:rsids>
    <w:rsidRoot w:val="00B24B91"/>
    <w:rsid w:val="00042AC1"/>
    <w:rsid w:val="00046516"/>
    <w:rsid w:val="00072458"/>
    <w:rsid w:val="0007601D"/>
    <w:rsid w:val="000B0720"/>
    <w:rsid w:val="000B5EAF"/>
    <w:rsid w:val="0012213D"/>
    <w:rsid w:val="001315B2"/>
    <w:rsid w:val="00170561"/>
    <w:rsid w:val="00186AC9"/>
    <w:rsid w:val="00197DF1"/>
    <w:rsid w:val="001B3DD9"/>
    <w:rsid w:val="001B7E5D"/>
    <w:rsid w:val="001D3BAC"/>
    <w:rsid w:val="00216025"/>
    <w:rsid w:val="002422B9"/>
    <w:rsid w:val="00245C4E"/>
    <w:rsid w:val="002A330A"/>
    <w:rsid w:val="002C1321"/>
    <w:rsid w:val="002C2031"/>
    <w:rsid w:val="002C5896"/>
    <w:rsid w:val="002D3BED"/>
    <w:rsid w:val="00307C2B"/>
    <w:rsid w:val="00315D04"/>
    <w:rsid w:val="00383247"/>
    <w:rsid w:val="003D6E2B"/>
    <w:rsid w:val="003E69A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560F"/>
    <w:rsid w:val="00765784"/>
    <w:rsid w:val="007A4390"/>
    <w:rsid w:val="007E5CB7"/>
    <w:rsid w:val="008314D2"/>
    <w:rsid w:val="00870F6F"/>
    <w:rsid w:val="00872EDD"/>
    <w:rsid w:val="008977A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BED"/>
    <w:rsid w:val="00A4011E"/>
    <w:rsid w:val="00A86015"/>
    <w:rsid w:val="00A9594E"/>
    <w:rsid w:val="00AE4C99"/>
    <w:rsid w:val="00AE59C8"/>
    <w:rsid w:val="00B10098"/>
    <w:rsid w:val="00B24B91"/>
    <w:rsid w:val="00B323B9"/>
    <w:rsid w:val="00B5790D"/>
    <w:rsid w:val="00B945C5"/>
    <w:rsid w:val="00BA20EA"/>
    <w:rsid w:val="00BB5AFC"/>
    <w:rsid w:val="00BC0A56"/>
    <w:rsid w:val="00BD3BA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5AA530D-3CD4-4CD4-AA61-AF3A02E4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104</Words>
  <Characters>544</Characters>
  <Application>Microsoft Office Word</Application>
  <DocSecurity>0</DocSecurity>
  <Lines>29</Lines>
  <Paragraphs>7</Paragraphs>
  <ScaleCrop>false</ScaleCrop>
  <Company> 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801 Text of Previous Version (Dec. 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2017-12-06T19:30:00Z</dcterms:created>
  <dcterms:modified xsi:type="dcterms:W3CDTF">2017-12-06T19:30:00Z</dcterms:modified>
</cp:coreProperties>
</file>