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3BC4" w:rsidRP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319" w:rsidRDefault="00840319" w:rsidP="00C53BC4">
      <w:pPr>
        <w:tabs>
          <w:tab w:val="right" w:pos="5933"/>
        </w:tabs>
        <w:suppressAutoHyphens/>
        <w:jc w:val="both"/>
        <w:rPr>
          <w:rFonts w:eastAsia="Times New Roman"/>
        </w:rPr>
      </w:pPr>
      <w:r>
        <w:rPr>
          <w:rFonts w:eastAsia="Times New Roman"/>
        </w:rPr>
        <w:t>AS PASSED BY THE SENATE</w:t>
      </w:r>
    </w:p>
    <w:p w:rsidR="00840319" w:rsidRDefault="00840319" w:rsidP="00C53BC4">
      <w:pPr>
        <w:tabs>
          <w:tab w:val="right" w:pos="5933"/>
        </w:tabs>
        <w:suppressAutoHyphens/>
        <w:jc w:val="both"/>
        <w:rPr>
          <w:rFonts w:eastAsia="Times New Roman"/>
        </w:rPr>
      </w:pPr>
      <w:r>
        <w:rPr>
          <w:rFonts w:eastAsia="Times New Roman"/>
        </w:rPr>
        <w:t>February 6, 2018</w:t>
      </w:r>
    </w:p>
    <w:p w:rsidR="00840319" w:rsidRDefault="00840319" w:rsidP="00C53BC4">
      <w:pPr>
        <w:tabs>
          <w:tab w:val="right" w:pos="5933"/>
        </w:tabs>
        <w:suppressAutoHyphens/>
        <w:jc w:val="both"/>
        <w:rPr>
          <w:rFonts w:eastAsia="Times New Roman"/>
        </w:rPr>
      </w:pPr>
    </w:p>
    <w:p w:rsidR="00C53BC4" w:rsidRPr="00C53BC4" w:rsidRDefault="00C53BC4" w:rsidP="00C53BC4">
      <w:pPr>
        <w:tabs>
          <w:tab w:val="right" w:pos="5933"/>
        </w:tabs>
        <w:suppressAutoHyphens/>
        <w:jc w:val="both"/>
        <w:rPr>
          <w:rFonts w:eastAsia="Times New Roman"/>
        </w:rPr>
      </w:pPr>
      <w:r>
        <w:rPr>
          <w:rFonts w:eastAsia="Times New Roman"/>
        </w:rPr>
        <w:tab/>
      </w:r>
      <w:r>
        <w:rPr>
          <w:rFonts w:eastAsia="Times New Roman"/>
          <w:b/>
          <w:sz w:val="36"/>
        </w:rPr>
        <w:t>S. 841</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3A9B">
        <w:t>Agriculture and Natural Resources Committee</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27640C" w:rsidP="00F818BC">
      <w:pPr>
        <w:tabs>
          <w:tab w:val="right" w:pos="5933"/>
        </w:tabs>
        <w:suppressAutoHyphens/>
        <w:jc w:val="both"/>
        <w:rPr>
          <w:rFonts w:eastAsia="Times New Roman"/>
        </w:rPr>
      </w:pPr>
      <w:r>
        <w:rPr>
          <w:rFonts w:eastAsia="Times New Roman"/>
        </w:rPr>
        <w:t xml:space="preserve">S. Printed </w:t>
      </w:r>
      <w:r w:rsidR="00840319">
        <w:rPr>
          <w:rFonts w:eastAsia="Times New Roman"/>
        </w:rPr>
        <w:t>2/6</w:t>
      </w:r>
      <w:r w:rsidR="00C53BC4">
        <w:rPr>
          <w:rFonts w:eastAsia="Times New Roman"/>
        </w:rPr>
        <w:t>/18--S.</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C53BC4" w:rsidRP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3BC4" w:rsidSect="00C53BC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61597D" w:rsidRPr="00522CE0" w:rsidRDefault="006159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52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640C" w:rsidP="0018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w:t>
      </w:r>
      <w:r>
        <w:rPr>
          <w:rFonts w:eastAsia="Times New Roman"/>
          <w:snapToGrid w:val="0"/>
          <w:szCs w:val="20"/>
        </w:rPr>
        <w:t xml:space="preserve">SO AS </w:t>
      </w:r>
      <w:r w:rsidRPr="00B579D7">
        <w:rPr>
          <w:rFonts w:eastAsia="Times New Roman"/>
          <w:snapToGrid w:val="0"/>
          <w:szCs w:val="20"/>
        </w:rPr>
        <w:t xml:space="preserve">TO PROVIDE </w:t>
      </w:r>
      <w:r w:rsidRPr="00E93FA7">
        <w:rPr>
          <w:rFonts w:eastAsia="Times New Roman"/>
          <w:snapToGrid w:val="0"/>
          <w:szCs w:val="20"/>
        </w:rPr>
        <w:t>THAT</w:t>
      </w:r>
      <w:r>
        <w:rPr>
          <w:rFonts w:eastAsia="Times New Roman"/>
          <w:snapToGrid w:val="0"/>
          <w:szCs w:val="20"/>
        </w:rPr>
        <w:t>, 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006C3575" w:rsidRPr="006C3575">
        <w:t xml:space="preserve">CODE, RELATING TO CRUELTY </w:t>
      </w:r>
      <w:r w:rsidR="00A97E0D">
        <w:t>T</w:t>
      </w:r>
      <w:r w:rsidR="006C3575" w:rsidRPr="006C3575">
        <w:t>O ANIMALS, BY ADDING ARTICLE 2, TO PROVIDE THAT A PERSON WHO CRUELLY TETHERS A DOG IS GUILTY OF A MISDEMEANOR AND, UPON CONVICTION, MUST BE PUNISHED BY IMPRISONMENT NOT EXCEEDING NINETY DAYS OR BY A FINE OF NOT LESS THAN ONE HUNDRED DOLLARS NOR MORE THAN ONE THOUSAND DOLLARS, OR BOTH, FOR A FIRST OFFENSE</w:t>
      </w:r>
      <w:r w:rsidR="00A97E0D">
        <w:t>,</w:t>
      </w:r>
      <w:r w:rsidR="006C3575" w:rsidRPr="006C3575">
        <w:t xml:space="preserve"> OR BY IMPRISONMENT NOT EXCEEDING TWO YEARS OR BY A FINE NOT EXCEEDING TWO THOUSAND DOLLARS, OR BOTH, FOR </w:t>
      </w:r>
      <w:r w:rsidR="00B94BA6">
        <w:t>A SECOND OR SUBSEQUENT OFFENSE</w:t>
      </w:r>
      <w:r w:rsidR="006C3575" w:rsidRPr="006C3575">
        <w:t xml:space="preserve">; TO AMEND </w:t>
      </w:r>
      <w:r w:rsidR="006C3575" w:rsidRPr="006C3575">
        <w:rPr>
          <w:color w:val="000000" w:themeColor="text1"/>
          <w:u w:color="000000" w:themeColor="text1"/>
        </w:rPr>
        <w:t xml:space="preserve">SECTION 47-3-60 OF THE 1976 CODE, RELATING TO THE DISPOSITION OF QUARANTINED OR IMPOUNDED ANIMALS, TO PROVIDE THAT, UNDER CERTAIN CIRCUMSTANCES, </w:t>
      </w:r>
      <w:r w:rsidR="006C3575" w:rsidRPr="006C3575">
        <w:rPr>
          <w:color w:val="000000" w:themeColor="text1"/>
        </w:rPr>
        <w:t>A LITTER OF UNIDENTIFIABLE DOGS OR CATS FOUR MONTHS OF AGE OR YOUNGER MAY BE TURNED OVER TO AN ORGANIZATION, AND TO PROVIDE THAT ALL HEALTHY, UNIDENTIFIABLE CATS FOUND OR PICKED UP FROM AN OUTSIDE AREA AND CONSIDERED STRAY MAY BE STERILIZED WITHIN TWENTY-FOUR HOURS AND THEN RETURNED TO THE AREA IN WHICH THEY WERE FOUND TWENTY-FOUR HOURS AFTER SURGERY;</w:t>
      </w:r>
      <w:r w:rsidR="00371C40">
        <w:rPr>
          <w:color w:val="000000" w:themeColor="text1"/>
        </w:rPr>
        <w:t xml:space="preserve"> TO AMEND </w:t>
      </w:r>
      <w:r w:rsidR="00A97E0D" w:rsidRPr="00371C40">
        <w:rPr>
          <w:color w:val="000000" w:themeColor="text1"/>
        </w:rPr>
        <w:t>CHAPTER 1, TITLE 47 OF THE 1976 CODE</w:t>
      </w:r>
      <w:r w:rsidR="00A97E0D">
        <w:rPr>
          <w:color w:val="000000" w:themeColor="text1"/>
        </w:rPr>
        <w:t xml:space="preserve">, </w:t>
      </w:r>
      <w:r w:rsidR="00371C40">
        <w:rPr>
          <w:color w:val="000000" w:themeColor="text1"/>
        </w:rPr>
        <w:t xml:space="preserve">RELATING TO CRUELTY TO ANIMALS, BY ADDING </w:t>
      </w:r>
      <w:r w:rsidR="00371C40">
        <w:rPr>
          <w:color w:val="000000" w:themeColor="text1"/>
        </w:rPr>
        <w:lastRenderedPageBreak/>
        <w:t xml:space="preserve">SECTION </w:t>
      </w:r>
      <w:r w:rsidR="00A97E0D">
        <w:rPr>
          <w:color w:val="000000" w:themeColor="text1"/>
        </w:rPr>
        <w:t>47-</w:t>
      </w:r>
      <w:r w:rsidR="00371C40" w:rsidRPr="00371C40">
        <w:rPr>
          <w:color w:val="000000" w:themeColor="text1"/>
        </w:rPr>
        <w:t>1</w:t>
      </w:r>
      <w:r w:rsidR="00A97E0D">
        <w:rPr>
          <w:color w:val="000000" w:themeColor="text1"/>
        </w:rPr>
        <w:t>-</w:t>
      </w:r>
      <w:r w:rsidR="00371C40" w:rsidRPr="00371C40">
        <w:rPr>
          <w:color w:val="000000" w:themeColor="text1"/>
        </w:rPr>
        <w:t>145</w:t>
      </w:r>
      <w:r w:rsidR="00371C40">
        <w:rPr>
          <w:color w:val="000000" w:themeColor="text1"/>
        </w:rPr>
        <w:t xml:space="preserve">, TO PROVIDE THAT </w:t>
      </w:r>
      <w:r w:rsidR="00673B9D" w:rsidRPr="00673B9D">
        <w:rPr>
          <w:color w:val="000000" w:themeColor="text1"/>
        </w:rPr>
        <w:t>ANY PERSON, ORGANIZATION, OR OTHER ENTITY THAT IS AWARDED CUSTODY OF AN ANIMAL UNDER THE</w:t>
      </w:r>
      <w:r w:rsidR="00673B9D">
        <w:rPr>
          <w:color w:val="000000" w:themeColor="text1"/>
        </w:rPr>
        <w:t xml:space="preserve"> PROVISIONS OF SECTION 47</w:t>
      </w:r>
      <w:r w:rsidR="00A97E0D">
        <w:rPr>
          <w:color w:val="000000" w:themeColor="text1"/>
        </w:rPr>
        <w:t>-</w:t>
      </w:r>
      <w:r w:rsidR="00673B9D">
        <w:rPr>
          <w:color w:val="000000" w:themeColor="text1"/>
        </w:rPr>
        <w:t>1</w:t>
      </w:r>
      <w:r w:rsidR="00A97E0D">
        <w:rPr>
          <w:color w:val="000000" w:themeColor="text1"/>
        </w:rPr>
        <w:t>-</w:t>
      </w:r>
      <w:r w:rsidR="00673B9D">
        <w:rPr>
          <w:color w:val="000000" w:themeColor="text1"/>
        </w:rPr>
        <w:t>150</w:t>
      </w:r>
      <w:r w:rsidR="00673B9D" w:rsidRPr="00673B9D">
        <w:rPr>
          <w:color w:val="000000" w:themeColor="text1"/>
        </w:rPr>
        <w:t xml:space="preserve"> AND THAT PROVIDES SERVICES TO</w:t>
      </w:r>
      <w:r w:rsidR="00673B9D">
        <w:rPr>
          <w:color w:val="000000" w:themeColor="text1"/>
        </w:rPr>
        <w:t xml:space="preserve"> AN</w:t>
      </w:r>
      <w:r w:rsidR="00673B9D"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sidR="00673B9D">
        <w:rPr>
          <w:color w:val="000000" w:themeColor="text1"/>
        </w:rPr>
        <w:t xml:space="preserve">; TO AMEND </w:t>
      </w:r>
      <w:r w:rsidR="00673B9D">
        <w:rPr>
          <w:color w:val="000000" w:themeColor="text1"/>
          <w:u w:color="000000" w:themeColor="text1"/>
        </w:rPr>
        <w:t>SECTION 56</w:t>
      </w:r>
      <w:r w:rsidR="007A4743">
        <w:rPr>
          <w:color w:val="000000" w:themeColor="text1"/>
          <w:u w:color="000000" w:themeColor="text1"/>
        </w:rPr>
        <w:noBreakHyphen/>
      </w:r>
      <w:r w:rsidR="00673B9D">
        <w:rPr>
          <w:color w:val="000000" w:themeColor="text1"/>
          <w:u w:color="000000" w:themeColor="text1"/>
        </w:rPr>
        <w:t>3</w:t>
      </w:r>
      <w:r w:rsidR="007A4743">
        <w:rPr>
          <w:color w:val="000000" w:themeColor="text1"/>
          <w:u w:color="000000" w:themeColor="text1"/>
        </w:rPr>
        <w:noBreakHyphen/>
      </w:r>
      <w:r w:rsidR="00673B9D">
        <w:rPr>
          <w:color w:val="000000" w:themeColor="text1"/>
          <w:u w:color="000000" w:themeColor="text1"/>
        </w:rPr>
        <w:t xml:space="preserve">9600(B) OF THE 1976 CODE, RELATING TO THE SPECIAL FUND TO SUPPORT LOCAL ANIMAL SPAYING AND NEUTERING PROGRAMS, TO PROVIDE THAT </w:t>
      </w:r>
      <w:r w:rsidR="00673B9D" w:rsidRPr="00673B9D">
        <w:rPr>
          <w:color w:val="000000" w:themeColor="text1"/>
          <w:u w:color="000000" w:themeColor="text1"/>
        </w:rPr>
        <w:t>AN AGENCY MAY APPLY FOR UP TO TWO THOUSAND DOLLARS PER GRANT APPLICATION AT THE BEGINNING OF EACH FISCAL YEAR AND MAY APPLY FOR MULTIPLE GRANTS DURING A FISCAL YEAR</w:t>
      </w:r>
      <w:r w:rsidR="00673B9D">
        <w:rPr>
          <w:color w:val="000000" w:themeColor="text1"/>
          <w:u w:color="000000" w:themeColor="text1"/>
        </w:rPr>
        <w:t xml:space="preserve">, TO PROVIDE THAT </w:t>
      </w:r>
      <w:r w:rsidR="00673B9D" w:rsidRPr="00673B9D">
        <w:rPr>
          <w:color w:val="000000" w:themeColor="text1"/>
          <w:u w:color="000000" w:themeColor="text1"/>
        </w:rPr>
        <w:t>GR</w:t>
      </w:r>
      <w:r w:rsidR="005562A3" w:rsidRPr="00673B9D">
        <w:rPr>
          <w:color w:val="000000" w:themeColor="text1"/>
          <w:u w:color="000000" w:themeColor="text1"/>
        </w:rPr>
        <w:t>ANTS MUST BE FULFILLED WITHIN SIX MONTHS OF RECEIVING FUNDS</w:t>
      </w:r>
      <w:r w:rsidR="005562A3">
        <w:rPr>
          <w:color w:val="000000" w:themeColor="text1"/>
          <w:u w:color="000000" w:themeColor="text1"/>
        </w:rPr>
        <w:t xml:space="preserve">, AND TO PROVIDE THAT THE DEPARTMENT OF AGRICULTURE SHALL ENCOURAGE TIER 3 AND TIER 4 COUNTIES TO PARTICIPATE IN THE GRANT PROGRAM; TO AMEND </w:t>
      </w:r>
      <w:r w:rsidR="005562A3" w:rsidRPr="001B46CE">
        <w:t>SECTION 40-69-30 OF THE 1976 CODE</w:t>
      </w:r>
      <w:r w:rsidR="005562A3">
        <w:t>, RELATING TO LICENSING REQUIREMENTS TO PRACTICE VETERINARY MEDICINE, TO PROVIDE THAT, SUBJECT TO THE JURISDICTION OF THIS STATE,</w:t>
      </w:r>
      <w:r w:rsidR="005562A3" w:rsidRPr="005562A3">
        <w:t xml:space="preserve"> DURING AN EMERGENCY OR NATURAL DISASTER, A VETERINARIAN OR VETERINARY TECHNICIAN WHO IS NOT LICENSED IN THIS STATE, BUT IS LICENSED AND IN GOOD STANDING IN ANOTHER JURISDICTION, MAY PRACTICE VETERINARY MEDICINE RELATED TO THE RESPONSE EFFORTS IN LOCATIONS IN THIS STATE IF AN OFFI</w:t>
      </w:r>
      <w:r w:rsidR="00C53550" w:rsidRPr="005562A3">
        <w:t>CIAL DECLARATION OF A STATE OF EMERGENCY HAS BEEN MADE BY THE GOVERNOR AND AN OFFICIAL INVITATION HAS BEEN EXTENDED TO THE VETERINARIAN OR VETERINARY TECHNICIAN FOR A SPECIFIED TIME BY THE GOVERNOR WITHIN OR OUTSIDE THE EMERGENCY MANAGEMENT ASSISTANCE COMPACT</w:t>
      </w:r>
      <w:r w:rsidR="00F44C1E">
        <w:rPr>
          <w:lang w:val="en"/>
        </w:rPr>
        <w:t xml:space="preserve">; TO AMEND SECTION </w:t>
      </w:r>
      <w:r w:rsidR="00F44C1E" w:rsidRPr="00017DC1">
        <w:rPr>
          <w:lang w:val="en"/>
        </w:rPr>
        <w:t xml:space="preserve">47-3-470(3), SECTION 47-3-480, </w:t>
      </w:r>
      <w:r w:rsidR="00F44C1E">
        <w:rPr>
          <w:lang w:val="en"/>
        </w:rPr>
        <w:t xml:space="preserve">AND </w:t>
      </w:r>
      <w:r w:rsidR="00355A2E">
        <w:rPr>
          <w:lang w:val="en"/>
        </w:rPr>
        <w:t>SECTION 47-3-490</w:t>
      </w:r>
      <w:r w:rsidR="00D9061B">
        <w:rPr>
          <w:lang w:val="en"/>
        </w:rPr>
        <w:t xml:space="preserve"> OF THE 1976 CODE</w:t>
      </w:r>
      <w:r w:rsidR="00F44C1E">
        <w:rPr>
          <w:lang w:val="en"/>
        </w:rPr>
        <w:t xml:space="preserve">, </w:t>
      </w:r>
      <w:r w:rsidR="00F26625">
        <w:rPr>
          <w:lang w:val="en"/>
        </w:rPr>
        <w:t xml:space="preserve">ALL </w:t>
      </w:r>
      <w:r w:rsidR="00F44C1E">
        <w:rPr>
          <w:lang w:val="en"/>
        </w:rPr>
        <w:t xml:space="preserve">RELATING TO THE STERILIZATION OF DOGS AND CATS, </w:t>
      </w:r>
      <w:r w:rsidR="00F26625">
        <w:rPr>
          <w:lang w:val="en"/>
        </w:rPr>
        <w:t>TO REPLACE</w:t>
      </w:r>
      <w:r w:rsidR="00F44C1E">
        <w:rPr>
          <w:lang w:val="en"/>
        </w:rPr>
        <w:t xml:space="preserve"> THE TERM “ANIMAL REFUGE” WITH “RESCUE ORGANIZATION”</w:t>
      </w:r>
      <w:r w:rsidR="00C53550" w:rsidRPr="005562A3">
        <w:t>;</w:t>
      </w:r>
      <w:r w:rsidR="00C53550">
        <w:t xml:space="preserve"> TO AMEND </w:t>
      </w:r>
      <w:r w:rsidR="00C53550">
        <w:rPr>
          <w:rFonts w:eastAsia="Times New Roman"/>
        </w:rPr>
        <w:t>CHAPTER 3, TITLE 47</w:t>
      </w:r>
      <w:r w:rsidR="00D9061B">
        <w:rPr>
          <w:rFonts w:eastAsia="Times New Roman"/>
        </w:rPr>
        <w:t xml:space="preserve"> </w:t>
      </w:r>
      <w:r w:rsidR="00D9061B">
        <w:rPr>
          <w:lang w:val="en"/>
        </w:rPr>
        <w:t>OF THE 1976 CODE</w:t>
      </w:r>
      <w:r w:rsidR="00C53550">
        <w:rPr>
          <w:rFonts w:eastAsia="Times New Roman"/>
        </w:rPr>
        <w:t xml:space="preserve">, RELATING TO DOGS AND OTHER </w:t>
      </w:r>
      <w:r w:rsidR="00C53550">
        <w:rPr>
          <w:rFonts w:eastAsia="Times New Roman"/>
        </w:rPr>
        <w:lastRenderedPageBreak/>
        <w:t>DOMESTIC PETS, BY ADD</w:t>
      </w:r>
      <w:r w:rsidR="008F1295">
        <w:rPr>
          <w:rFonts w:eastAsia="Times New Roman"/>
        </w:rPr>
        <w:t xml:space="preserve">ING ARTICLE 16, TO PROVIDE FOR SHELTERING STANDARDS AND TO PROVIDE THAT </w:t>
      </w:r>
      <w:r w:rsidR="008F1295">
        <w:rPr>
          <w:lang w:val="en"/>
        </w:rPr>
        <w:t xml:space="preserve">ANIMAL CONTROL OFFICERS SHALL HAVE THE DUTY TO ENFORCE SHELTER </w:t>
      </w:r>
      <w:r w:rsidR="00017DC1">
        <w:rPr>
          <w:lang w:val="en"/>
        </w:rPr>
        <w:t>STANDARDS, INCLUDING THE INVESTIGATION OF COMPLAINTS AGAINST, AND THE INSPECTION OF, ANIMAL SHELTERING FACILITIES</w:t>
      </w:r>
      <w:r w:rsidR="00A97E0D">
        <w:rPr>
          <w:lang w:val="en"/>
        </w:rPr>
        <w:t>;</w:t>
      </w:r>
      <w:r w:rsidR="00017DC1">
        <w:rPr>
          <w:lang w:val="en"/>
        </w:rPr>
        <w:t xml:space="preserve"> AND TO DEFINE NECESSARY TERMS.</w:t>
      </w:r>
      <w:bookmarkEnd w:id="1"/>
    </w:p>
    <w:p w:rsidR="00522CE0" w:rsidRDefault="00840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40319" w:rsidRDefault="00840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40C"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1, Title 47 of the 1976 Code is amended by adding:</w:t>
      </w:r>
    </w:p>
    <w:p w:rsidR="0027640C"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95323"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 xml:space="preserve">. </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Administration at the direction of the Chief Justice of the South Carolina Supreme Court.</w:t>
      </w:r>
      <w:r>
        <w:rPr>
          <w:rFonts w:eastAsia="Times New Roman"/>
          <w:snapToGrid w:val="0"/>
          <w:szCs w:val="20"/>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C5201A"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53E6">
        <w:rPr>
          <w:rFonts w:eastAsia="Times New Roman"/>
        </w:rPr>
        <w:t>2</w:t>
      </w:r>
      <w:r>
        <w:rPr>
          <w:rFonts w:eastAsia="Times New Roman"/>
        </w:rPr>
        <w:t>.</w:t>
      </w:r>
      <w:r w:rsidR="00C5201A">
        <w:rPr>
          <w:rFonts w:eastAsia="Times New Roman"/>
        </w:rPr>
        <w:tab/>
      </w:r>
      <w:r w:rsidR="00CB0104">
        <w:rPr>
          <w:rFonts w:eastAsia="Times New Roman"/>
        </w:rPr>
        <w:t>Chapter 1, Title 47 of the 1976 Code is amended by adding:</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F3C4F">
        <w:rPr>
          <w:rFonts w:eastAsia="Times New Roman"/>
        </w:rPr>
        <w:t>ARTICLE</w:t>
      </w:r>
      <w:r>
        <w:rPr>
          <w:rFonts w:eastAsia="Times New Roman"/>
        </w:rPr>
        <w:t xml:space="preserve"> 2</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9F53E6" w:rsidRPr="009C2796" w:rsidRDefault="009F53E6" w:rsidP="009F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9C2796">
        <w:rPr>
          <w:rFonts w:eastAsia="Times New Roman"/>
          <w:snapToGrid w:val="0"/>
          <w:szCs w:val="20"/>
        </w:rPr>
        <w:tab/>
        <w:t>(1)</w:t>
      </w:r>
      <w:r w:rsidRPr="009C2796">
        <w:rPr>
          <w:rFonts w:eastAsia="Times New Roman"/>
          <w:snapToGrid w:val="0"/>
          <w:szCs w:val="20"/>
        </w:rPr>
        <w:tab/>
        <w:t xml:space="preserve">‘Adequate feed’ means the provision </w:t>
      </w:r>
      <w:r>
        <w:rPr>
          <w:rFonts w:eastAsia="Times New Roman"/>
          <w:snapToGrid w:val="0"/>
          <w:szCs w:val="20"/>
        </w:rPr>
        <w:t xml:space="preserve">to a dog </w:t>
      </w:r>
      <w:r w:rsidRPr="009C2796">
        <w:rPr>
          <w:rFonts w:eastAsia="Times New Roman"/>
          <w:snapToGrid w:val="0"/>
          <w:szCs w:val="20"/>
        </w:rPr>
        <w:t xml:space="preserve">at suitable intervals of a quantity of wholesome foodstuff suitable for </w:t>
      </w:r>
      <w:r>
        <w:rPr>
          <w:rFonts w:eastAsia="Times New Roman"/>
          <w:snapToGrid w:val="0"/>
          <w:szCs w:val="20"/>
        </w:rPr>
        <w:t xml:space="preserve">the dog’s </w:t>
      </w:r>
      <w:r w:rsidRPr="009C2796">
        <w:rPr>
          <w:rFonts w:eastAsia="Times New Roman"/>
          <w:snapToGrid w:val="0"/>
          <w:szCs w:val="20"/>
        </w:rPr>
        <w:t>species and age, sufficient to maintain a reasonable level of nutrition in each dog. The foodstuff must be served in a receptacle, dish, or container</w:t>
      </w:r>
      <w:r>
        <w:rPr>
          <w:rFonts w:eastAsia="Times New Roman"/>
          <w:snapToGrid w:val="0"/>
          <w:szCs w:val="20"/>
        </w:rPr>
        <w:t xml:space="preserve"> suitable for animal consumption</w:t>
      </w:r>
      <w:r w:rsidRPr="009C2796">
        <w:rPr>
          <w:rFonts w:eastAsia="Times New Roman"/>
          <w:snapToGrid w:val="0"/>
          <w:szCs w:val="20"/>
        </w:rPr>
        <w:t>.</w:t>
      </w:r>
    </w:p>
    <w:p w:rsidR="00CB0104" w:rsidRDefault="009F53E6" w:rsidP="009F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2796">
        <w:rPr>
          <w:rFonts w:eastAsia="Times New Roman"/>
          <w:snapToGrid w:val="0"/>
          <w:szCs w:val="20"/>
        </w:rPr>
        <w:tab/>
        <w:t>(2)</w:t>
      </w:r>
      <w:r w:rsidRPr="009C2796">
        <w:rPr>
          <w:rFonts w:eastAsia="Times New Roman"/>
          <w:snapToGrid w:val="0"/>
          <w:szCs w:val="20"/>
        </w:rPr>
        <w:tab/>
        <w:t xml:space="preserve">‘Adequate water’ means access to a supply of </w:t>
      </w:r>
      <w:r>
        <w:rPr>
          <w:rFonts w:eastAsia="Times New Roman"/>
          <w:snapToGrid w:val="0"/>
          <w:szCs w:val="20"/>
        </w:rPr>
        <w:t>water provided to a dog in a</w:t>
      </w:r>
      <w:r w:rsidRPr="009C2796">
        <w:rPr>
          <w:rFonts w:eastAsia="Times New Roman"/>
          <w:snapToGrid w:val="0"/>
          <w:szCs w:val="20"/>
        </w:rPr>
        <w:t xml:space="preserve"> manner </w:t>
      </w:r>
      <w:r>
        <w:rPr>
          <w:rFonts w:eastAsia="Times New Roman"/>
          <w:snapToGrid w:val="0"/>
          <w:szCs w:val="20"/>
        </w:rPr>
        <w:t xml:space="preserve">suitable for animal consumption and </w:t>
      </w:r>
      <w:r w:rsidRPr="009C2796">
        <w:rPr>
          <w:rFonts w:eastAsia="Times New Roman"/>
          <w:snapToGrid w:val="0"/>
          <w:szCs w:val="20"/>
        </w:rPr>
        <w:t xml:space="preserve">at suitable intervals for the </w:t>
      </w:r>
      <w:r>
        <w:rPr>
          <w:rFonts w:eastAsia="Times New Roman"/>
          <w:snapToGrid w:val="0"/>
          <w:szCs w:val="20"/>
        </w:rPr>
        <w:t xml:space="preserve">dog’s </w:t>
      </w:r>
      <w:r w:rsidRPr="009C2796">
        <w:rPr>
          <w:rFonts w:eastAsia="Times New Roman"/>
          <w:snapToGrid w:val="0"/>
          <w:szCs w:val="20"/>
        </w:rPr>
        <w:t>species.</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CB0104">
        <w:rPr>
          <w:rFonts w:eastAsia="Times New Roman"/>
        </w:rPr>
        <w:t xml:space="preserve">‘Cruel tethering’ means </w:t>
      </w:r>
      <w:r w:rsidR="007F3C4F">
        <w:rPr>
          <w:rFonts w:eastAsia="Times New Roman"/>
        </w:rPr>
        <w:t>to tether</w:t>
      </w:r>
      <w:r w:rsidRPr="00CB0104">
        <w:rPr>
          <w:rFonts w:eastAsia="Times New Roman"/>
        </w:rPr>
        <w:t xml:space="preserve"> a</w:t>
      </w:r>
      <w:r>
        <w:rPr>
          <w:rFonts w:eastAsia="Times New Roman"/>
        </w:rPr>
        <w:t xml:space="preserve"> dog</w:t>
      </w:r>
      <w:r w:rsidRPr="00CB0104">
        <w:rPr>
          <w:rFonts w:eastAsia="Times New Roman"/>
        </w:rPr>
        <w:t xml:space="preserve"> in </w:t>
      </w:r>
      <w:r w:rsidR="007F3C4F">
        <w:rPr>
          <w:rFonts w:eastAsia="Times New Roman"/>
        </w:rPr>
        <w:t xml:space="preserve">a </w:t>
      </w:r>
      <w:r w:rsidRPr="00CB0104">
        <w:rPr>
          <w:rFonts w:eastAsia="Times New Roman"/>
        </w:rPr>
        <w:t>manner that: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(a)</w:t>
      </w:r>
      <w:r>
        <w:rPr>
          <w:rFonts w:eastAsia="Times New Roman"/>
        </w:rPr>
        <w:tab/>
      </w:r>
      <w:r w:rsidRPr="00CB0104">
        <w:rPr>
          <w:rFonts w:eastAsia="Times New Roman"/>
        </w:rPr>
        <w:t xml:space="preserve">causes injury or illness to the </w:t>
      </w:r>
      <w:r>
        <w:rPr>
          <w:rFonts w:eastAsia="Times New Roman"/>
        </w:rPr>
        <w:t>dog</w:t>
      </w:r>
      <w:r w:rsidRPr="00CB0104">
        <w:rPr>
          <w:rFonts w:eastAsia="Times New Roman"/>
        </w:rPr>
        <w:t xml:space="preserve"> as </w:t>
      </w:r>
      <w:r w:rsidR="007F3C4F">
        <w:rPr>
          <w:rFonts w:eastAsia="Times New Roman"/>
        </w:rPr>
        <w:t>determined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lastRenderedPageBreak/>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 xml:space="preserve">eds </w:t>
      </w:r>
      <w:r w:rsidR="007F3C4F">
        <w:rPr>
          <w:rFonts w:eastAsia="Times New Roman"/>
        </w:rPr>
        <w:t>one-eighth of</w:t>
      </w:r>
      <w:r>
        <w:rPr>
          <w:rFonts w:eastAsia="Times New Roman"/>
        </w:rPr>
        <w:t xml:space="preserve"> the body weight of the dog</w:t>
      </w:r>
      <w:r w:rsidR="007F3C4F">
        <w:rPr>
          <w:rFonts w:eastAsia="Times New Roman"/>
        </w:rPr>
        <w: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sidR="007F3C4F">
        <w:rPr>
          <w:rFonts w:eastAsia="Times New Roman"/>
        </w:rPr>
        <w:t>or</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w:t>
      </w:r>
      <w:r w:rsidR="007F3C4F">
        <w:rPr>
          <w:rFonts w:eastAsia="Times New Roman"/>
        </w:rPr>
        <w:t>,</w:t>
      </w:r>
      <w:r>
        <w:rPr>
          <w:rFonts w:eastAsia="Times New Roman"/>
        </w:rPr>
        <w:t xml:space="preserve"> or shelter.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7929">
        <w:rPr>
          <w:rFonts w:eastAsia="Times New Roman"/>
        </w:rPr>
        <w:t>4</w:t>
      </w:r>
      <w:r>
        <w:rPr>
          <w:rFonts w:eastAsia="Times New Roman"/>
        </w:rPr>
        <w:t>)</w:t>
      </w:r>
      <w:r>
        <w:rPr>
          <w:rFonts w:eastAsia="Times New Roman"/>
        </w:rPr>
        <w:tab/>
      </w:r>
      <w:r w:rsidRPr="00CB0104">
        <w:rPr>
          <w:rFonts w:eastAsia="Times New Roman"/>
        </w:rPr>
        <w:t>‘Unattended’ means beyond the visual sight of the owner, handler</w:t>
      </w:r>
      <w:r w:rsidR="00F26625">
        <w:rPr>
          <w:rFonts w:eastAsia="Times New Roman"/>
        </w:rPr>
        <w:t>,</w:t>
      </w:r>
      <w:r w:rsidR="00D9061B">
        <w:rPr>
          <w:rFonts w:eastAsia="Times New Roman"/>
        </w:rPr>
        <w:t xml:space="preserve"> or caretaker.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F3C4F">
        <w:rPr>
          <w:rFonts w:eastAsia="Times New Roman"/>
        </w:rPr>
        <w:t>5</w:t>
      </w:r>
      <w:r>
        <w:rPr>
          <w:rFonts w:eastAsia="Times New Roman"/>
        </w:rPr>
        <w:t>)</w:t>
      </w:r>
      <w:r>
        <w:rPr>
          <w:rFonts w:eastAsia="Times New Roman"/>
        </w:rPr>
        <w:tab/>
      </w:r>
      <w:r w:rsidRPr="00CB0104">
        <w:rPr>
          <w:rFonts w:eastAsia="Times New Roman"/>
        </w:rPr>
        <w:t>‘Tether’ means to confine a dog by attaching it to a stationary object by means of a chain, rope, cable, trolley, ru</w:t>
      </w:r>
      <w:r w:rsidR="007F3C4F">
        <w:rPr>
          <w:rFonts w:eastAsia="Times New Roman"/>
        </w:rPr>
        <w:t>nning line, or similar device.</w:t>
      </w:r>
    </w:p>
    <w:p w:rsidR="007F3C4F" w:rsidRDefault="007F3C4F"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692" w:rsidRDefault="007D7518"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00CB0104" w:rsidRPr="00CB0104">
        <w:rPr>
          <w:rFonts w:eastAsia="Times New Roman"/>
        </w:rPr>
        <w:t xml:space="preserve">A dog tethered unattended for more than </w:t>
      </w:r>
      <w:r>
        <w:rPr>
          <w:rFonts w:eastAsia="Times New Roman"/>
        </w:rPr>
        <w:t>sixty</w:t>
      </w:r>
      <w:r w:rsidR="00CB0104" w:rsidRPr="00CB0104">
        <w:rPr>
          <w:rFonts w:eastAsia="Times New Roman"/>
        </w:rPr>
        <w:t xml:space="preserve"> minutes shall be provided continuous access to shelter</w:t>
      </w:r>
      <w:r w:rsidR="007F3C4F">
        <w:rPr>
          <w:rFonts w:eastAsia="Times New Roman"/>
        </w:rPr>
        <w:t>,</w:t>
      </w:r>
      <w:r w:rsidR="00CB0104" w:rsidRPr="00CB0104">
        <w:rPr>
          <w:rFonts w:eastAsia="Times New Roman"/>
        </w:rPr>
        <w:t xml:space="preserve"> and the chain, rope, cable, trolley</w:t>
      </w:r>
      <w:r w:rsidR="00F26625">
        <w:rPr>
          <w:rFonts w:eastAsia="Times New Roman"/>
        </w:rPr>
        <w:t>,</w:t>
      </w:r>
      <w:r w:rsidR="00CB0104" w:rsidRPr="00CB0104">
        <w:rPr>
          <w:rFonts w:eastAsia="Times New Roman"/>
        </w:rPr>
        <w:t xml:space="preserve"> or running line to which the dog is attached shall be of sufficient length to provide the dog access to </w:t>
      </w:r>
      <w:r w:rsidR="007F3C4F">
        <w:rPr>
          <w:rFonts w:eastAsia="Times New Roman"/>
        </w:rPr>
        <w:t xml:space="preserve">an </w:t>
      </w:r>
      <w:r w:rsidR="009F53E6" w:rsidRPr="001B5CAA">
        <w:rPr>
          <w:rFonts w:eastAsia="Times New Roman"/>
          <w:snapToGrid w:val="0"/>
          <w:szCs w:val="20"/>
        </w:rPr>
        <w:t xml:space="preserve">area </w:t>
      </w:r>
      <w:r w:rsidR="009F53E6">
        <w:rPr>
          <w:rFonts w:eastAsia="Times New Roman"/>
          <w:snapToGrid w:val="0"/>
          <w:szCs w:val="20"/>
        </w:rPr>
        <w:t>of usable space that equals the greater of fifty square feet or one square foot for every one pound of the dog’s weight.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00CB0104" w:rsidRPr="00CB0104">
        <w:rPr>
          <w:rFonts w:eastAsia="Times New Roman"/>
        </w:rPr>
        <w:t xml:space="preserve"> </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00CB0104" w:rsidRPr="00CB0104">
        <w:rPr>
          <w:rFonts w:eastAsia="Times New Roman"/>
        </w:rPr>
        <w:t xml:space="preserve"> younger than six months of age</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CB0104" w:rsidRPr="00CB0104">
        <w:rPr>
          <w:rFonts w:eastAsia="Times New Roman"/>
        </w:rPr>
        <w:t>A person who violates the provisions of this section is guilty of a misdemeanor and, upon conviction, must be fined fifty dollars for a first offense and not more than one hundred dollars for each subsequent offense</w:t>
      </w:r>
      <w:r>
        <w:rPr>
          <w:rFonts w:eastAsia="Times New Roman"/>
        </w:rPr>
        <w:t xml:space="preserve">, except </w:t>
      </w:r>
      <w:r w:rsidR="00CB0104" w:rsidRPr="00CB0104">
        <w:rPr>
          <w:rFonts w:eastAsia="Times New Roman"/>
        </w:rPr>
        <w:t>it shall not be a</w:t>
      </w:r>
      <w:r>
        <w:rPr>
          <w:rFonts w:eastAsia="Times New Roman"/>
        </w:rPr>
        <w:t xml:space="preserve"> violation to tether a dog </w:t>
      </w:r>
      <w:r w:rsidR="007F3C4F">
        <w:rPr>
          <w:rFonts w:eastAsia="Times New Roman"/>
        </w:rPr>
        <w:t>if</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been mandated by an animal control or law enforcement authority of the State to keep a dangerous dog restrained by use of a tethe</w:t>
      </w:r>
      <w:r w:rsidR="007F3C4F">
        <w:rPr>
          <w:rFonts w:eastAsia="Times New Roman"/>
        </w:rPr>
        <w:t>r;</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pursuant to the requirements of a park</w:t>
      </w:r>
      <w:r w:rsidR="00F26625">
        <w:rPr>
          <w:rFonts w:eastAsia="Times New Roman"/>
        </w:rPr>
        <w:t xml:space="preserve"> or</w:t>
      </w:r>
      <w:r w:rsidR="007F3C4F">
        <w:rPr>
          <w:rFonts w:eastAsia="Times New Roman"/>
        </w:rPr>
        <w:t xml:space="preserve"> camping or recreational area;</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while actively engaged in the activity of shepherding or herding cattle, sheep</w:t>
      </w:r>
      <w:r w:rsidR="007F3C4F">
        <w:rPr>
          <w:rFonts w:eastAsia="Times New Roman"/>
        </w:rPr>
        <w:t>,</w:t>
      </w:r>
      <w:r w:rsidR="00CB0104" w:rsidRPr="00CB0104">
        <w:rPr>
          <w:rFonts w:eastAsia="Times New Roman"/>
        </w:rPr>
        <w:t xml:space="preserve"> or other livestock or </w:t>
      </w:r>
      <w:r w:rsidR="007F3C4F">
        <w:rPr>
          <w:rFonts w:eastAsia="Times New Roman"/>
        </w:rPr>
        <w:t xml:space="preserve">in </w:t>
      </w:r>
      <w:r w:rsidR="00CB0104" w:rsidRPr="00CB0104">
        <w:rPr>
          <w:rFonts w:eastAsia="Times New Roman"/>
        </w:rPr>
        <w:t>conduct that is directly related to the business of cult</w:t>
      </w:r>
      <w:r>
        <w:rPr>
          <w:rFonts w:eastAsia="Times New Roman"/>
        </w:rPr>
        <w:t>ivating agricultur</w:t>
      </w:r>
      <w:r w:rsidR="007F3C4F">
        <w:rPr>
          <w:rFonts w:eastAsia="Times New Roman"/>
        </w:rPr>
        <w:t>al products;</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w:t>
      </w:r>
      <w:r w:rsidR="0071054A">
        <w:rPr>
          <w:rFonts w:eastAsia="Times New Roman"/>
        </w:rPr>
        <w:t>le engaged in lawful hunting;</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while engaged in training for or </w:t>
      </w:r>
      <w:r w:rsidR="0071054A">
        <w:rPr>
          <w:rFonts w:eastAsia="Times New Roman"/>
        </w:rPr>
        <w:t xml:space="preserve">participation </w:t>
      </w:r>
      <w:r w:rsidR="00CB0104" w:rsidRPr="00CB0104">
        <w:rPr>
          <w:rFonts w:eastAsia="Times New Roman"/>
        </w:rPr>
        <w:t>in recognized exhibitions, events, tests</w:t>
      </w:r>
      <w:r w:rsidR="0071054A">
        <w:rPr>
          <w:rFonts w:eastAsia="Times New Roman"/>
        </w:rPr>
        <w:t>, and trials;</w:t>
      </w:r>
      <w:r w:rsidR="00CB0104" w:rsidRPr="00CB0104">
        <w:rPr>
          <w:rFonts w:eastAsia="Times New Roman"/>
        </w:rPr>
        <w:t xml:space="preserve"> or</w:t>
      </w:r>
    </w:p>
    <w:p w:rsidR="00CB0104" w:rsidRP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(6)</w:t>
      </w:r>
      <w:r>
        <w:rPr>
          <w:rFonts w:eastAsia="Times New Roman"/>
        </w:rPr>
        <w:tab/>
      </w:r>
      <w:r w:rsidR="00CB0104" w:rsidRPr="00CB0104">
        <w:rPr>
          <w:rFonts w:eastAsia="Times New Roman"/>
        </w:rPr>
        <w:t xml:space="preserve">the dog is tethered while being groomed, receiving veterinary care, or </w:t>
      </w:r>
      <w:r w:rsidR="0071054A">
        <w:rPr>
          <w:rFonts w:eastAsia="Times New Roman"/>
        </w:rPr>
        <w:t>participating in</w:t>
      </w:r>
      <w:r w:rsidR="00CB0104" w:rsidRPr="00CB0104">
        <w:rPr>
          <w:rFonts w:eastAsia="Times New Roman"/>
        </w:rPr>
        <w:t xml:space="preserve"> other accep</w:t>
      </w:r>
      <w:r>
        <w:rPr>
          <w:rFonts w:eastAsia="Times New Roman"/>
        </w:rPr>
        <w:t xml:space="preserve">ted </w:t>
      </w:r>
      <w:r w:rsidR="00467929">
        <w:rPr>
          <w:rFonts w:eastAsia="Times New Roman"/>
        </w:rPr>
        <w:t>dog</w:t>
      </w:r>
      <w:r>
        <w:rPr>
          <w:rFonts w:eastAsia="Times New Roman"/>
        </w:rPr>
        <w:t xml:space="preserve"> husbandry purposes.</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sidR="00467929">
        <w:rPr>
          <w:rFonts w:eastAsia="Times New Roman"/>
        </w:rPr>
        <w:t>.</w:t>
      </w:r>
      <w:r w:rsidR="00467929">
        <w:rPr>
          <w:rFonts w:eastAsia="Times New Roman"/>
        </w:rPr>
        <w:tab/>
      </w:r>
      <w:r w:rsidR="00CB0104" w:rsidRPr="00CB0104">
        <w:rPr>
          <w:rFonts w:eastAsia="Times New Roman"/>
        </w:rPr>
        <w:t xml:space="preserve">A person </w:t>
      </w:r>
      <w:r w:rsidR="00467929">
        <w:rPr>
          <w:rFonts w:eastAsia="Times New Roman"/>
        </w:rPr>
        <w:t>who</w:t>
      </w:r>
      <w:r w:rsidR="00CB0104" w:rsidRPr="00CB0104">
        <w:rPr>
          <w:rFonts w:eastAsia="Times New Roman"/>
        </w:rPr>
        <w:t xml:space="preserve"> cruel</w:t>
      </w:r>
      <w:r w:rsidR="00467929">
        <w:rPr>
          <w:rFonts w:eastAsia="Times New Roman"/>
        </w:rPr>
        <w:t>ly</w:t>
      </w:r>
      <w:r w:rsidR="00CB0104" w:rsidRPr="00CB0104">
        <w:rPr>
          <w:rFonts w:eastAsia="Times New Roman"/>
        </w:rPr>
        <w:t xml:space="preserve"> tether</w:t>
      </w:r>
      <w:r w:rsidR="00467929">
        <w:rPr>
          <w:rFonts w:eastAsia="Times New Roman"/>
        </w:rPr>
        <w:t>s a dog is guilty of a misdemeanor and, upon conviction,</w:t>
      </w:r>
      <w:r w:rsidR="00CB0104" w:rsidRPr="00CB0104">
        <w:rPr>
          <w:rFonts w:eastAsia="Times New Roman"/>
        </w:rPr>
        <w:t xml:space="preserve"> </w:t>
      </w:r>
      <w:r w:rsidR="00467929" w:rsidRPr="00467929">
        <w:rPr>
          <w:rFonts w:eastAsia="Times New Roman"/>
        </w:rPr>
        <w:t>must be punished by imprisonment not exceeding ninety days or by a fine of not less than one hundred dollars</w:t>
      </w:r>
      <w:r w:rsidR="00F26625">
        <w:rPr>
          <w:rFonts w:eastAsia="Times New Roman"/>
        </w:rPr>
        <w:t xml:space="preserve"> nor</w:t>
      </w:r>
      <w:r w:rsidR="00467929" w:rsidRPr="00467929">
        <w:rPr>
          <w:rFonts w:eastAsia="Times New Roman"/>
        </w:rPr>
        <w:t xml:space="preserve"> more than one thousand dollars, or both, for a first offense; or by imprisonment not exceeding two years or by a fine not exceeding two thousand dollars, or both, for a second or subsequent offense.</w:t>
      </w:r>
      <w:r w:rsidR="00795323">
        <w:rPr>
          <w:rFonts w:eastAsia="Times New Roman"/>
        </w:rPr>
        <w:t>”</w:t>
      </w:r>
    </w:p>
    <w:p w:rsidR="000F621B" w:rsidRDefault="000F621B"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9F53E6">
        <w:rPr>
          <w:rFonts w:eastAsia="Times New Roman"/>
        </w:rPr>
        <w:t>3</w:t>
      </w:r>
      <w:r>
        <w:rPr>
          <w:rFonts w:eastAsia="Times New Roman"/>
        </w:rPr>
        <w:t>.</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1054A">
        <w:rPr>
          <w:color w:val="000000" w:themeColor="text1"/>
          <w:u w:color="000000" w:themeColor="text1"/>
        </w:rPr>
        <w:t>Section 47-3-10.</w:t>
      </w:r>
      <w:r w:rsidR="0071054A">
        <w:rPr>
          <w:color w:val="000000" w:themeColor="text1"/>
          <w:u w:color="000000" w:themeColor="text1"/>
        </w:rPr>
        <w:tab/>
      </w:r>
      <w:r w:rsidRPr="00B9786C">
        <w:rPr>
          <w:color w:val="000000" w:themeColor="text1"/>
          <w:u w:color="000000" w:themeColor="text1"/>
        </w:rPr>
        <w:t>For the purpose of this article:</w:t>
      </w:r>
    </w:p>
    <w:p w:rsidR="000F621B" w:rsidRPr="0071054A"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9786C">
        <w:rPr>
          <w:color w:val="000000" w:themeColor="text1"/>
          <w:u w:color="000000" w:themeColor="text1"/>
        </w:rPr>
        <w:t>(1)</w:t>
      </w:r>
      <w:r>
        <w:rPr>
          <w:color w:val="000000" w:themeColor="text1"/>
          <w:u w:color="000000" w:themeColor="text1"/>
        </w:rPr>
        <w:tab/>
        <w:t>‘</w:t>
      </w:r>
      <w:r w:rsidRPr="00B9786C">
        <w:rPr>
          <w:color w:val="000000" w:themeColor="text1"/>
          <w:u w:color="000000" w:themeColor="text1"/>
        </w:rPr>
        <w:t>Animal</w:t>
      </w:r>
      <w:r>
        <w:rPr>
          <w:color w:val="000000" w:themeColor="text1"/>
          <w:u w:color="000000" w:themeColor="text1"/>
        </w:rPr>
        <w:t>’</w:t>
      </w:r>
      <w:r w:rsidRPr="00B9786C">
        <w:rPr>
          <w:color w:val="000000" w:themeColor="text1"/>
          <w:u w:color="000000" w:themeColor="text1"/>
        </w:rPr>
        <w:t xml:space="preserve"> is defined as provided for in Chapter 1</w:t>
      </w:r>
      <w:r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(2)</w:t>
      </w:r>
      <w:r>
        <w:rPr>
          <w:color w:val="000000" w:themeColor="text1"/>
          <w:u w:color="000000" w:themeColor="text1"/>
        </w:rPr>
        <w:tab/>
        <w:t>‘</w:t>
      </w:r>
      <w:r w:rsidRPr="00B9786C">
        <w:rPr>
          <w:color w:val="000000" w:themeColor="text1"/>
          <w:u w:color="000000" w:themeColor="text1"/>
        </w:rPr>
        <w:t>Animal shelter</w:t>
      </w:r>
      <w:r>
        <w:rPr>
          <w:color w:val="000000" w:themeColor="text1"/>
          <w:u w:color="000000" w:themeColor="text1"/>
        </w:rPr>
        <w:t>’</w:t>
      </w:r>
      <w:r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71054A">
        <w:rPr>
          <w:color w:val="000000" w:themeColor="text1"/>
          <w:u w:color="000000" w:themeColor="text1"/>
        </w:rPr>
        <w:t xml:space="preserve"> of this article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(3)</w:t>
      </w:r>
      <w:r>
        <w:rPr>
          <w:color w:val="000000" w:themeColor="text1"/>
          <w:u w:color="000000" w:themeColor="text1"/>
        </w:rPr>
        <w:tab/>
        <w:t>‘</w:t>
      </w:r>
      <w:r w:rsidRPr="00B9786C">
        <w:rPr>
          <w:color w:val="000000" w:themeColor="text1"/>
          <w:u w:color="000000" w:themeColor="text1"/>
        </w:rPr>
        <w:t>Dog</w:t>
      </w:r>
      <w:r>
        <w:rPr>
          <w:color w:val="000000" w:themeColor="text1"/>
          <w:u w:color="000000" w:themeColor="text1"/>
        </w:rPr>
        <w:t>’</w:t>
      </w:r>
      <w:r w:rsidRPr="00B9786C">
        <w:rPr>
          <w:color w:val="000000" w:themeColor="text1"/>
          <w:u w:color="000000" w:themeColor="text1"/>
        </w:rPr>
        <w:t xml:space="preserve"> includes all members of the canine family, inc</w:t>
      </w:r>
      <w:r w:rsidR="0071054A">
        <w:rPr>
          <w:color w:val="000000" w:themeColor="text1"/>
          <w:u w:color="000000" w:themeColor="text1"/>
        </w:rPr>
        <w:t>luding foxes and other canines</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rPr>
        <w:tab/>
      </w:r>
      <w:r>
        <w:rPr>
          <w:color w:val="000000" w:themeColor="text1"/>
        </w:rPr>
        <w:tab/>
      </w:r>
      <w:r w:rsidRPr="001D59F5">
        <w:rPr>
          <w:strike/>
          <w:color w:val="000000" w:themeColor="text1"/>
        </w:rPr>
        <w:t>(4)</w:t>
      </w:r>
      <w:r w:rsidRPr="001D59F5">
        <w:rPr>
          <w:color w:val="000000" w:themeColor="text1"/>
          <w:u w:val="single"/>
        </w:rPr>
        <w:t>(a)</w:t>
      </w:r>
      <w:r>
        <w:rPr>
          <w:color w:val="000000" w:themeColor="text1"/>
          <w:u w:color="000000" w:themeColor="text1"/>
        </w:rPr>
        <w:tab/>
      </w:r>
      <w:r w:rsidRPr="00B9786C">
        <w:rPr>
          <w:color w:val="000000" w:themeColor="text1"/>
          <w:u w:color="000000" w:themeColor="text1"/>
        </w:rPr>
        <w:t xml:space="preserve">A dog is deemed to be </w:t>
      </w:r>
      <w:r>
        <w:rPr>
          <w:color w:val="000000" w:themeColor="text1"/>
          <w:u w:color="000000" w:themeColor="text1"/>
        </w:rPr>
        <w:t>‘</w:t>
      </w:r>
      <w:r w:rsidRPr="00B9786C">
        <w:rPr>
          <w:color w:val="000000" w:themeColor="text1"/>
          <w:u w:color="000000" w:themeColor="text1"/>
        </w:rPr>
        <w:t>running at large</w:t>
      </w:r>
      <w:r>
        <w:rPr>
          <w:color w:val="000000" w:themeColor="text1"/>
          <w:u w:color="000000" w:themeColor="text1"/>
        </w:rPr>
        <w:t>’</w:t>
      </w:r>
      <w:r w:rsidRPr="00B9786C">
        <w:rPr>
          <w:color w:val="000000" w:themeColor="text1"/>
          <w:u w:color="000000" w:themeColor="text1"/>
        </w:rPr>
        <w:t xml:space="preserve"> if off the premises of the owner or keeper and not under the physical control of the owner or keeper by means of a leash or other si</w:t>
      </w:r>
      <w:r w:rsidR="0071054A">
        <w:rPr>
          <w:color w:val="000000" w:themeColor="text1"/>
          <w:u w:color="000000" w:themeColor="text1"/>
        </w:rPr>
        <w:t>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48452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u w:color="000000" w:themeColor="text1"/>
        </w:rPr>
        <w:tab/>
      </w:r>
      <w:r>
        <w:rPr>
          <w:color w:val="000000" w:themeColor="text1"/>
          <w:u w:color="000000" w:themeColor="text1"/>
        </w:rPr>
        <w:tab/>
      </w:r>
      <w:r w:rsidRPr="001D59F5">
        <w:rPr>
          <w:strike/>
          <w:color w:val="000000" w:themeColor="text1"/>
          <w:u w:color="000000" w:themeColor="text1"/>
        </w:rPr>
        <w:t>(5)</w:t>
      </w:r>
      <w:r>
        <w:rPr>
          <w:color w:val="000000" w:themeColor="text1"/>
          <w:u w:val="single"/>
        </w:rPr>
        <w:t>(b)</w:t>
      </w:r>
      <w:r>
        <w:rPr>
          <w:color w:val="000000" w:themeColor="text1"/>
          <w:u w:color="000000" w:themeColor="text1"/>
        </w:rPr>
        <w:tab/>
      </w:r>
      <w:r w:rsidR="0071054A">
        <w:rPr>
          <w:color w:val="000000" w:themeColor="text1"/>
          <w:u w:color="000000" w:themeColor="text1"/>
        </w:rPr>
        <w:t>A dog is deemed to be ‘</w:t>
      </w:r>
      <w:r w:rsidRPr="00B9786C">
        <w:rPr>
          <w:color w:val="000000" w:themeColor="text1"/>
          <w:u w:color="000000" w:themeColor="text1"/>
        </w:rPr>
        <w:t>under restraint</w:t>
      </w:r>
      <w:r w:rsidR="0071054A">
        <w:rPr>
          <w:color w:val="000000" w:themeColor="text1"/>
          <w:u w:color="000000" w:themeColor="text1"/>
        </w:rPr>
        <w:t>’</w:t>
      </w:r>
      <w:r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71054A">
        <w:rPr>
          <w:color w:val="000000" w:themeColor="text1"/>
          <w:u w:color="000000" w:themeColor="text1"/>
        </w:rPr>
        <w:t>her similar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sidR="0071054A">
        <w:rPr>
          <w:color w:val="000000" w:themeColor="text1"/>
          <w:u w:color="000000" w:themeColor="text1"/>
        </w:rPr>
        <w:t>ll members of the feline family</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71054A">
        <w:rPr>
          <w:color w:val="000000" w:themeColor="text1"/>
          <w:sz w:val="22"/>
          <w:szCs w:val="22"/>
          <w:u w:color="000000" w:themeColor="text1"/>
        </w:rPr>
        <w:tab/>
      </w:r>
      <w:r w:rsidRPr="0071054A">
        <w:rPr>
          <w:color w:val="000000" w:themeColor="text1"/>
          <w:sz w:val="22"/>
          <w:szCs w:val="22"/>
          <w:u w:val="single" w:color="000000" w:themeColor="text1"/>
        </w:rPr>
        <w:t>(5)</w:t>
      </w:r>
      <w:r w:rsidRPr="0071054A">
        <w:rPr>
          <w:color w:val="000000" w:themeColor="text1"/>
          <w:sz w:val="22"/>
          <w:szCs w:val="22"/>
          <w:u w:color="000000" w:themeColor="text1"/>
        </w:rPr>
        <w:tab/>
      </w:r>
      <w:r w:rsidRPr="0071054A">
        <w:rPr>
          <w:color w:val="000000" w:themeColor="text1"/>
          <w:sz w:val="22"/>
          <w:szCs w:val="22"/>
          <w:u w:val="single" w:color="000000" w:themeColor="text1"/>
        </w:rPr>
        <w:t xml:space="preserve">‘Community cat’ </w:t>
      </w:r>
      <w:r w:rsidRPr="0071054A">
        <w:rPr>
          <w:color w:val="000000" w:themeColor="text1"/>
          <w:sz w:val="22"/>
          <w:szCs w:val="22"/>
          <w:u w:val="single"/>
        </w:rPr>
        <w:t>means a feral or friendly</w:t>
      </w:r>
      <w:r w:rsidR="0071054A">
        <w:rPr>
          <w:color w:val="000000" w:themeColor="text1"/>
          <w:sz w:val="22"/>
          <w:szCs w:val="22"/>
          <w:u w:val="single"/>
        </w:rPr>
        <w:t>,</w:t>
      </w:r>
      <w:r w:rsidRPr="0071054A">
        <w:rPr>
          <w:color w:val="000000" w:themeColor="text1"/>
          <w:sz w:val="22"/>
          <w:szCs w:val="22"/>
          <w:u w:val="single"/>
        </w:rPr>
        <w:t xml:space="preserve"> free</w:t>
      </w:r>
      <w:r w:rsidR="007A4743">
        <w:rPr>
          <w:color w:val="000000" w:themeColor="text1"/>
          <w:sz w:val="22"/>
          <w:szCs w:val="22"/>
          <w:u w:val="single"/>
        </w:rPr>
        <w:noBreakHyphen/>
      </w:r>
      <w:r w:rsidRPr="0071054A">
        <w:rPr>
          <w:color w:val="000000" w:themeColor="text1"/>
          <w:sz w:val="22"/>
          <w:szCs w:val="22"/>
          <w:u w:val="single"/>
        </w:rPr>
        <w:t>roaming</w:t>
      </w:r>
      <w:r w:rsidRPr="001D59F5">
        <w:rPr>
          <w:color w:val="000000" w:themeColor="text1"/>
          <w:sz w:val="22"/>
          <w:u w:val="single"/>
        </w:rPr>
        <w:t xml:space="preserve"> cat that is without discernable owner identification of any kind and </w:t>
      </w:r>
      <w:r w:rsidR="0071054A">
        <w:rPr>
          <w:color w:val="000000" w:themeColor="text1"/>
          <w:sz w:val="22"/>
          <w:u w:val="single"/>
        </w:rPr>
        <w:t xml:space="preserve">that </w:t>
      </w:r>
      <w:r w:rsidRPr="001D59F5">
        <w:rPr>
          <w:color w:val="000000" w:themeColor="text1"/>
          <w:sz w:val="22"/>
          <w:u w:val="single"/>
        </w:rPr>
        <w:t>has been sterili</w:t>
      </w:r>
      <w:r>
        <w:rPr>
          <w:color w:val="000000" w:themeColor="text1"/>
          <w:sz w:val="22"/>
          <w:u w:val="single"/>
        </w:rPr>
        <w:t>zed, vac</w:t>
      </w:r>
      <w:r w:rsidR="0071054A">
        <w:rPr>
          <w:color w:val="000000" w:themeColor="text1"/>
          <w:sz w:val="22"/>
          <w:u w:val="single"/>
        </w:rPr>
        <w:t>cinated, and ear</w:t>
      </w:r>
      <w:r w:rsidR="007A4743">
        <w:rPr>
          <w:color w:val="000000" w:themeColor="text1"/>
          <w:sz w:val="22"/>
          <w:u w:val="single"/>
        </w:rPr>
        <w:noBreakHyphen/>
      </w:r>
      <w:r w:rsidR="0071054A">
        <w:rPr>
          <w:color w:val="000000" w:themeColor="text1"/>
          <w:sz w:val="22"/>
          <w:u w:val="single"/>
        </w:rPr>
        <w:t>tipped.</w:t>
      </w:r>
    </w:p>
    <w:p w:rsidR="000F621B" w:rsidRPr="001D59F5"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Pr>
          <w:color w:val="000000" w:themeColor="text1"/>
          <w:sz w:val="22"/>
          <w:u w:val="single"/>
        </w:rPr>
        <w:t>(6)</w:t>
      </w:r>
      <w:r>
        <w:rPr>
          <w:color w:val="000000" w:themeColor="text1"/>
          <w:sz w:val="22"/>
        </w:rPr>
        <w:tab/>
      </w:r>
      <w:r>
        <w:rPr>
          <w:color w:val="000000" w:themeColor="text1"/>
          <w:sz w:val="22"/>
          <w:u w:val="single"/>
        </w:rPr>
        <w:t>‘Ear-tipping’ is the removal of</w:t>
      </w:r>
      <w:r w:rsidRPr="001D59F5">
        <w:rPr>
          <w:color w:val="000000" w:themeColor="text1"/>
          <w:sz w:val="22"/>
          <w:u w:val="single"/>
        </w:rPr>
        <w:t xml:space="preserve"> approximately one quarter</w:t>
      </w:r>
      <w:r w:rsidR="007A4743">
        <w:rPr>
          <w:color w:val="000000" w:themeColor="text1"/>
          <w:sz w:val="22"/>
          <w:u w:val="single"/>
        </w:rPr>
        <w:noBreakHyphen/>
      </w:r>
      <w:r w:rsidRPr="001D59F5">
        <w:rPr>
          <w:color w:val="000000" w:themeColor="text1"/>
          <w:sz w:val="22"/>
          <w:u w:val="single"/>
        </w:rPr>
        <w:t>inch from the tip of a community cat’s left ear while the cat is anesthetized for sterilization</w:t>
      </w:r>
      <w:r w:rsidR="0071054A">
        <w:rPr>
          <w:color w:val="000000" w:themeColor="text1"/>
          <w:sz w:val="22"/>
          <w:u w:val="single"/>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(7)</w:t>
      </w:r>
      <w:r>
        <w:rPr>
          <w:color w:val="000000" w:themeColor="text1"/>
        </w:rPr>
        <w:tab/>
      </w:r>
      <w:r>
        <w:rPr>
          <w:color w:val="000000" w:themeColor="text1"/>
          <w:u w:val="single"/>
        </w:rPr>
        <w:t xml:space="preserve">‘Litter’ means multiple offspring </w:t>
      </w:r>
      <w:r w:rsidR="00F26625">
        <w:rPr>
          <w:color w:val="000000" w:themeColor="text1"/>
          <w:u w:val="single"/>
        </w:rPr>
        <w:t>that are born at one time from the same mother</w:t>
      </w:r>
      <w:r w:rsidR="0071054A">
        <w:rPr>
          <w:color w:val="000000" w:themeColor="text1"/>
          <w:u w:val="single"/>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(8)</w:t>
      </w:r>
      <w:r>
        <w:rPr>
          <w:color w:val="000000" w:themeColor="text1"/>
        </w:rPr>
        <w:tab/>
      </w:r>
      <w:r>
        <w:rPr>
          <w:color w:val="000000" w:themeColor="text1"/>
          <w:u w:val="single"/>
        </w:rPr>
        <w:t>‘</w:t>
      </w:r>
      <w:r w:rsidR="0071054A">
        <w:rPr>
          <w:color w:val="000000" w:themeColor="text1"/>
          <w:u w:val="single"/>
        </w:rPr>
        <w:t>Trap</w:t>
      </w:r>
      <w:r w:rsidR="007A4743">
        <w:rPr>
          <w:color w:val="000000" w:themeColor="text1"/>
          <w:u w:val="single"/>
        </w:rPr>
        <w:noBreakHyphen/>
      </w:r>
      <w:r w:rsidR="0071054A">
        <w:rPr>
          <w:color w:val="000000" w:themeColor="text1"/>
          <w:u w:val="single"/>
        </w:rPr>
        <w:t>n</w:t>
      </w:r>
      <w:r w:rsidRPr="001D59F5">
        <w:rPr>
          <w:color w:val="000000" w:themeColor="text1"/>
          <w:u w:val="single"/>
        </w:rPr>
        <w:t>euter</w:t>
      </w:r>
      <w:r w:rsidR="007A4743">
        <w:rPr>
          <w:color w:val="000000" w:themeColor="text1"/>
          <w:u w:val="single"/>
        </w:rPr>
        <w:noBreakHyphen/>
      </w:r>
      <w:r w:rsidR="0071054A">
        <w:rPr>
          <w:color w:val="000000" w:themeColor="text1"/>
          <w:u w:val="single"/>
        </w:rPr>
        <w:t>r</w:t>
      </w:r>
      <w:r w:rsidRPr="001D59F5">
        <w:rPr>
          <w:color w:val="000000" w:themeColor="text1"/>
          <w:u w:val="single"/>
        </w:rPr>
        <w:t>eturn</w:t>
      </w:r>
      <w:r>
        <w:rPr>
          <w:color w:val="000000" w:themeColor="text1"/>
          <w:u w:val="single"/>
        </w:rPr>
        <w:t>’</w:t>
      </w:r>
      <w:r w:rsidRPr="001D59F5">
        <w:rPr>
          <w:color w:val="000000" w:themeColor="text1"/>
          <w:u w:val="single"/>
        </w:rPr>
        <w:t xml:space="preserve"> means the method by which community cats are humanely trapped, spayed or neutered, vaccinated, ear</w:t>
      </w:r>
      <w:r w:rsidR="007A4743">
        <w:rPr>
          <w:color w:val="000000" w:themeColor="text1"/>
          <w:u w:val="single"/>
        </w:rPr>
        <w:noBreakHyphen/>
      </w:r>
      <w:r w:rsidRPr="001D59F5">
        <w:rPr>
          <w:color w:val="000000" w:themeColor="text1"/>
          <w:u w:val="single"/>
        </w:rPr>
        <w:t xml:space="preserve">tipped, and returned to the </w:t>
      </w:r>
      <w:r w:rsidR="0071054A">
        <w:rPr>
          <w:color w:val="000000" w:themeColor="text1"/>
          <w:u w:val="single"/>
        </w:rPr>
        <w:t>location where they were living.</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F621B">
        <w:rPr>
          <w:color w:val="000000" w:themeColor="text1"/>
          <w:u w:color="000000" w:themeColor="text1"/>
        </w:rPr>
        <w:lastRenderedPageBreak/>
        <w:tab/>
      </w:r>
      <w:r w:rsidRPr="000F621B">
        <w:rPr>
          <w:strike/>
          <w:color w:val="000000" w:themeColor="text1"/>
          <w:u w:color="000000" w:themeColor="text1"/>
        </w:rPr>
        <w:t>(7)</w:t>
      </w:r>
      <w:r w:rsidRPr="000F621B">
        <w:rPr>
          <w:color w:val="000000" w:themeColor="text1"/>
          <w:u w:val="single" w:color="000000" w:themeColor="text1"/>
        </w:rPr>
        <w:t>(9)</w:t>
      </w:r>
      <w:r w:rsidR="0071054A">
        <w:rPr>
          <w:color w:val="000000" w:themeColor="text1"/>
          <w:u w:color="000000" w:themeColor="text1"/>
        </w:rPr>
        <w:tab/>
        <w:t>‘Vicious dog’</w:t>
      </w:r>
      <w:r w:rsidRPr="000F621B">
        <w:rPr>
          <w:color w:val="000000" w:themeColor="text1"/>
          <w:u w:color="000000" w:themeColor="text1"/>
        </w:rPr>
        <w:t xml:space="preserve"> means any dog evidencing an abnormal inclination to attack persons or animals without provocation.”</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53E6">
        <w:rPr>
          <w:color w:val="000000" w:themeColor="text1"/>
          <w:u w:color="000000" w:themeColor="text1"/>
        </w:rPr>
        <w:t>4</w:t>
      </w:r>
      <w:r>
        <w:rPr>
          <w:color w:val="000000" w:themeColor="text1"/>
          <w:u w:color="000000" w:themeColor="text1"/>
        </w:rPr>
        <w:t>.</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DC23B0"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 xml:space="preserve">A) </w:t>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DC23B0"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Pr>
          <w:u w:color="000000" w:themeColor="text1"/>
        </w:rPr>
        <w:tab/>
      </w:r>
      <w:r>
        <w:rPr>
          <w:u w:val="single" w:color="000000" w:themeColor="text1"/>
        </w:rPr>
        <w:t>(B)</w:t>
      </w:r>
      <w:r>
        <w:rPr>
          <w:u w:color="000000" w:themeColor="text1"/>
        </w:rPr>
        <w:tab/>
      </w:r>
      <w:r>
        <w:rPr>
          <w:color w:val="000000" w:themeColor="text1"/>
          <w:sz w:val="22"/>
          <w:u w:val="single"/>
        </w:rPr>
        <w:t xml:space="preserve">Notwithstanding </w:t>
      </w:r>
      <w:r w:rsidR="00EF4738">
        <w:rPr>
          <w:color w:val="000000" w:themeColor="text1"/>
          <w:sz w:val="22"/>
          <w:u w:val="single"/>
        </w:rPr>
        <w:t>subsection (C)</w:t>
      </w:r>
      <w:r>
        <w:rPr>
          <w:color w:val="000000" w:themeColor="text1"/>
          <w:sz w:val="22"/>
          <w:u w:val="single"/>
        </w:rPr>
        <w:t>, a li</w:t>
      </w:r>
      <w:r w:rsidR="0071054A">
        <w:rPr>
          <w:color w:val="000000" w:themeColor="text1"/>
          <w:sz w:val="22"/>
          <w:u w:val="single"/>
        </w:rPr>
        <w:t>t</w:t>
      </w:r>
      <w:r>
        <w:rPr>
          <w:color w:val="000000" w:themeColor="text1"/>
          <w:sz w:val="22"/>
          <w:u w:val="single"/>
        </w:rPr>
        <w:t xml:space="preserve">ter of </w:t>
      </w:r>
      <w:r w:rsidR="0071054A">
        <w:rPr>
          <w:color w:val="000000" w:themeColor="text1"/>
          <w:sz w:val="22"/>
          <w:u w:val="single"/>
        </w:rPr>
        <w:t xml:space="preserve">unidentifiable </w:t>
      </w:r>
      <w:r>
        <w:rPr>
          <w:color w:val="000000" w:themeColor="text1"/>
          <w:sz w:val="22"/>
          <w:u w:val="single"/>
        </w:rPr>
        <w:t>dogs or cats four months of age or younger may be turned over to any organization established for the purpose of caring for animals immediately</w:t>
      </w:r>
      <w:r w:rsidR="00F26625">
        <w:rPr>
          <w:color w:val="000000" w:themeColor="text1"/>
          <w:sz w:val="22"/>
          <w:u w:val="single"/>
        </w:rPr>
        <w:t>,</w:t>
      </w:r>
      <w:r>
        <w:rPr>
          <w:color w:val="000000" w:themeColor="text1"/>
          <w:sz w:val="22"/>
          <w:u w:val="single"/>
        </w:rPr>
        <w:t xml:space="preserve"> so long as the li</w:t>
      </w:r>
      <w:r w:rsidR="0071054A">
        <w:rPr>
          <w:color w:val="000000" w:themeColor="text1"/>
          <w:sz w:val="22"/>
          <w:u w:val="single"/>
        </w:rPr>
        <w:t>t</w:t>
      </w:r>
      <w:r>
        <w:rPr>
          <w:color w:val="000000" w:themeColor="text1"/>
          <w:sz w:val="22"/>
          <w:u w:val="single"/>
        </w:rPr>
        <w:t>te</w:t>
      </w:r>
      <w:r w:rsidR="0071054A">
        <w:rPr>
          <w:color w:val="000000" w:themeColor="text1"/>
          <w:sz w:val="22"/>
          <w:u w:val="single"/>
        </w:rPr>
        <w:t>r is turned over for life-</w:t>
      </w:r>
      <w:r>
        <w:rPr>
          <w:color w:val="000000" w:themeColor="text1"/>
          <w:sz w:val="22"/>
          <w:u w:val="single"/>
        </w:rPr>
        <w:t>saving purposes.</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Pr="00796D09">
        <w:rPr>
          <w:color w:val="000000" w:themeColor="text1"/>
          <w:u w:color="000000" w:themeColor="text1"/>
        </w:rPr>
        <w:t xml:space="preserve"> After any animal has been impounded </w:t>
      </w:r>
      <w:r w:rsidRPr="00D9061B">
        <w:rPr>
          <w:color w:val="000000" w:themeColor="text1"/>
          <w:u w:color="000000" w:themeColor="text1"/>
        </w:rPr>
        <w:t xml:space="preserve">for five </w:t>
      </w:r>
      <w:r w:rsidR="00F82D8D"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sidR="00F818BC">
        <w:rPr>
          <w:color w:val="000000" w:themeColor="text1"/>
          <w:u w:color="000000" w:themeColor="text1"/>
        </w:rPr>
        <w:t>owner as required by Section 47-</w:t>
      </w:r>
      <w:r w:rsidRPr="00796D09">
        <w:rPr>
          <w:color w:val="000000" w:themeColor="text1"/>
          <w:u w:color="000000" w:themeColor="text1"/>
        </w:rPr>
        <w:t>3</w:t>
      </w:r>
      <w:r w:rsidR="00F818BC">
        <w:rPr>
          <w:color w:val="000000" w:themeColor="text1"/>
          <w:u w:color="000000" w:themeColor="text1"/>
        </w:rPr>
        <w:t>-</w:t>
      </w:r>
      <w:r w:rsidRPr="00796D09">
        <w:rPr>
          <w:color w:val="000000" w:themeColor="text1"/>
          <w:u w:color="000000" w:themeColor="text1"/>
        </w:rPr>
        <w:t>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796D09"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796D09">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sz w:val="22"/>
          <w:u w:val="single" w:color="000000" w:themeColor="text1"/>
        </w:rPr>
        <w:t>All healthy</w:t>
      </w:r>
      <w:r w:rsidR="0071054A">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sidR="00F26625">
        <w:rPr>
          <w:color w:val="000000" w:themeColor="text1"/>
          <w:sz w:val="22"/>
          <w:u w:val="single" w:color="000000" w:themeColor="text1"/>
        </w:rPr>
        <w:t>,</w:t>
      </w:r>
      <w:r w:rsidR="001E6CB0">
        <w:rPr>
          <w:color w:val="000000" w:themeColor="text1"/>
          <w:sz w:val="22"/>
          <w:u w:val="single" w:color="000000" w:themeColor="text1"/>
        </w:rPr>
        <w:t xml:space="preserve"> </w:t>
      </w:r>
      <w:r w:rsidR="00D9061B">
        <w:rPr>
          <w:color w:val="000000" w:themeColor="text1"/>
          <w:sz w:val="22"/>
          <w:u w:val="single" w:color="000000" w:themeColor="text1"/>
        </w:rPr>
        <w:t>twenty-</w:t>
      </w:r>
      <w:r w:rsidR="00D9061B" w:rsidRPr="00796D09">
        <w:rPr>
          <w:color w:val="000000" w:themeColor="text1"/>
          <w:sz w:val="22"/>
          <w:u w:val="single" w:color="000000" w:themeColor="text1"/>
        </w:rPr>
        <w:t xml:space="preserve">four </w:t>
      </w:r>
      <w:r w:rsidR="00D9061B">
        <w:rPr>
          <w:color w:val="000000" w:themeColor="text1"/>
          <w:sz w:val="22"/>
          <w:u w:val="single" w:color="000000" w:themeColor="text1"/>
        </w:rPr>
        <w:t xml:space="preserve">hours after surgery </w:t>
      </w:r>
      <w:r w:rsidR="001E6CB0">
        <w:rPr>
          <w:color w:val="000000" w:themeColor="text1"/>
          <w:sz w:val="22"/>
          <w:u w:val="single" w:color="000000" w:themeColor="text1"/>
        </w:rPr>
        <w:t>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in which </w:t>
      </w:r>
      <w:r w:rsidR="0071054A">
        <w:rPr>
          <w:color w:val="000000" w:themeColor="text1"/>
          <w:sz w:val="22"/>
          <w:u w:val="single" w:color="000000" w:themeColor="text1"/>
        </w:rPr>
        <w:t>they were</w:t>
      </w:r>
      <w:r w:rsidR="00D9061B">
        <w:rPr>
          <w:color w:val="000000" w:themeColor="text1"/>
          <w:sz w:val="22"/>
          <w:u w:val="single" w:color="000000" w:themeColor="text1"/>
        </w:rPr>
        <w:t xml:space="preserv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sidR="0071054A">
        <w:rPr>
          <w:color w:val="000000" w:themeColor="text1"/>
          <w:sz w:val="22"/>
          <w:u w:val="single" w:color="000000" w:themeColor="text1"/>
        </w:rPr>
        <w:t xml:space="preserve"> eligible for trap</w:t>
      </w:r>
      <w:r w:rsidR="007A4743">
        <w:rPr>
          <w:color w:val="000000" w:themeColor="text1"/>
          <w:sz w:val="22"/>
          <w:u w:val="single" w:color="000000" w:themeColor="text1"/>
        </w:rPr>
        <w:noBreakHyphen/>
      </w:r>
      <w:r w:rsidR="0071054A">
        <w:rPr>
          <w:color w:val="000000" w:themeColor="text1"/>
          <w:sz w:val="22"/>
          <w:u w:val="single" w:color="000000" w:themeColor="text1"/>
        </w:rPr>
        <w:t>n</w:t>
      </w:r>
      <w:r>
        <w:rPr>
          <w:color w:val="000000" w:themeColor="text1"/>
          <w:sz w:val="22"/>
          <w:u w:val="single" w:color="000000" w:themeColor="text1"/>
        </w:rPr>
        <w:t>euter</w:t>
      </w:r>
      <w:r w:rsidR="007A4743">
        <w:rPr>
          <w:color w:val="000000" w:themeColor="text1"/>
          <w:sz w:val="22"/>
          <w:u w:val="single" w:color="000000" w:themeColor="text1"/>
        </w:rPr>
        <w:noBreakHyphen/>
      </w:r>
      <w:r w:rsidR="0071054A">
        <w:rPr>
          <w:color w:val="000000" w:themeColor="text1"/>
          <w:sz w:val="22"/>
          <w:u w:val="single" w:color="000000" w:themeColor="text1"/>
        </w:rPr>
        <w:t>r</w:t>
      </w:r>
      <w:r>
        <w:rPr>
          <w:color w:val="000000" w:themeColor="text1"/>
          <w:sz w:val="22"/>
          <w:u w:val="single" w:color="000000" w:themeColor="text1"/>
        </w:rPr>
        <w:t xml:space="preserve">eturn </w:t>
      </w:r>
      <w:r w:rsidRPr="00796D09">
        <w:rPr>
          <w:color w:val="000000" w:themeColor="text1"/>
          <w:sz w:val="22"/>
          <w:u w:val="single" w:color="000000" w:themeColor="text1"/>
        </w:rPr>
        <w:t xml:space="preserve">or a </w:t>
      </w:r>
      <w:r w:rsidR="0071054A">
        <w:rPr>
          <w:color w:val="000000" w:themeColor="text1"/>
          <w:sz w:val="22"/>
          <w:u w:val="single" w:color="000000" w:themeColor="text1"/>
        </w:rPr>
        <w:t>c</w:t>
      </w:r>
      <w:r>
        <w:rPr>
          <w:color w:val="000000" w:themeColor="text1"/>
          <w:sz w:val="22"/>
          <w:u w:val="single" w:color="000000" w:themeColor="text1"/>
        </w:rPr>
        <w:t xml:space="preserve">ommunity </w:t>
      </w:r>
      <w:r w:rsidR="0071054A">
        <w:rPr>
          <w:color w:val="000000" w:themeColor="text1"/>
          <w:sz w:val="22"/>
          <w:u w:val="single" w:color="000000" w:themeColor="text1"/>
        </w:rPr>
        <w:t>cat p</w:t>
      </w:r>
      <w:r>
        <w:rPr>
          <w:color w:val="000000" w:themeColor="text1"/>
          <w:sz w:val="22"/>
          <w:u w:val="single" w:color="000000" w:themeColor="text1"/>
        </w:rPr>
        <w:t>rogram</w:t>
      </w:r>
      <w:r w:rsidRPr="00796D09">
        <w:rPr>
          <w:color w:val="000000" w:themeColor="text1"/>
          <w:sz w:val="22"/>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0F621B"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53E6">
        <w:rPr>
          <w:color w:val="000000" w:themeColor="text1"/>
          <w:u w:color="000000" w:themeColor="text1"/>
        </w:rPr>
        <w:t>5</w:t>
      </w:r>
      <w:r>
        <w:rPr>
          <w:color w:val="000000" w:themeColor="text1"/>
          <w:u w:color="000000" w:themeColor="text1"/>
        </w:rPr>
        <w:t>.</w:t>
      </w:r>
      <w:r>
        <w:rPr>
          <w:color w:val="000000" w:themeColor="text1"/>
          <w:u w:color="000000" w:themeColor="text1"/>
        </w:rPr>
        <w:tab/>
      </w:r>
      <w:r w:rsidR="00906A54" w:rsidRPr="00796D09">
        <w:rPr>
          <w:color w:val="000000" w:themeColor="text1"/>
          <w:u w:color="000000" w:themeColor="text1"/>
        </w:rPr>
        <w:t>Chapter 1, Title 47 of the 1976 Code is amended by adding:</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796D09">
        <w:rPr>
          <w:color w:val="000000" w:themeColor="text1"/>
          <w:u w:color="000000" w:themeColor="text1"/>
        </w:rPr>
        <w:t>“Section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sidR="00F26625">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 and ‘reasonable expenses’ includes the cost of providing food, water, shelter, and care, including medical care, but does not include extraordinary medical procedures.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sidR="0071054A">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sidR="00D9061B">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sidR="0071054A">
        <w:rPr>
          <w:color w:val="000000" w:themeColor="text1"/>
          <w:u w:color="000000" w:themeColor="text1"/>
        </w:rPr>
        <w:t>if</w:t>
      </w:r>
      <w:r w:rsidRPr="00796D09">
        <w:rPr>
          <w:color w:val="000000" w:themeColor="text1"/>
          <w:u w:color="000000" w:themeColor="text1"/>
        </w:rPr>
        <w:t xml:space="preserve"> the animal is suitable for adoption and </w:t>
      </w:r>
      <w:r w:rsidR="0071054A">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the animal is unsuitable for adoption, </w:t>
      </w:r>
      <w:r w:rsidR="0071054A">
        <w:rPr>
          <w:color w:val="000000" w:themeColor="text1"/>
          <w:u w:color="000000" w:themeColor="text1"/>
        </w:rPr>
        <w:t xml:space="preserve">then </w:t>
      </w:r>
      <w:r w:rsidRPr="00796D09">
        <w:rPr>
          <w:color w:val="000000" w:themeColor="text1"/>
          <w:u w:color="000000" w:themeColor="text1"/>
        </w:rPr>
        <w:t>the custodian shall humanely euthanize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906A54" w:rsidRPr="00175F4A"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sidR="00E6613A">
        <w:rPr>
          <w:color w:val="000000" w:themeColor="text1"/>
          <w:u w:color="000000" w:themeColor="text1"/>
        </w:rPr>
        <w:t xml:space="preserve">a statement that the defendant, at any time prior to final adjudication, has the right to forfeit ownership of the animal and </w:t>
      </w:r>
      <w:r w:rsidR="00E6613A">
        <w:rPr>
          <w:color w:val="000000" w:themeColor="text1"/>
          <w:u w:color="000000" w:themeColor="text1"/>
        </w:rPr>
        <w:lastRenderedPageBreak/>
        <w:t>a</w:t>
      </w:r>
      <w:r w:rsidR="0071054A">
        <w:rPr>
          <w:color w:val="000000" w:themeColor="text1"/>
          <w:u w:color="000000" w:themeColor="text1"/>
        </w:rPr>
        <w:t>void all future custodial costs</w:t>
      </w:r>
      <w:r w:rsidR="00E6613A">
        <w:rPr>
          <w:color w:val="000000" w:themeColor="text1"/>
          <w:u w:color="000000" w:themeColor="text1"/>
        </w:rPr>
        <w:t xml:space="preserve"> related to the animal’s care, but not costs already accrued.</w:t>
      </w:r>
    </w:p>
    <w:p w:rsidR="000F621B"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53E6">
        <w:rPr>
          <w:color w:val="000000" w:themeColor="text1"/>
          <w:u w:color="000000" w:themeColor="text1"/>
        </w:rPr>
        <w:t>6</w:t>
      </w:r>
      <w:r>
        <w:rPr>
          <w:color w:val="000000" w:themeColor="text1"/>
          <w:u w:color="000000" w:themeColor="text1"/>
        </w:rPr>
        <w:t>.</w:t>
      </w:r>
      <w:r>
        <w:rPr>
          <w:color w:val="000000" w:themeColor="text1"/>
          <w:u w:color="000000" w:themeColor="text1"/>
        </w:rPr>
        <w:tab/>
        <w:t>Section 56</w:t>
      </w:r>
      <w:r w:rsidR="007A4743">
        <w:rPr>
          <w:color w:val="000000" w:themeColor="text1"/>
          <w:u w:color="000000" w:themeColor="text1"/>
        </w:rPr>
        <w:noBreakHyphen/>
      </w:r>
      <w:r>
        <w:rPr>
          <w:color w:val="000000" w:themeColor="text1"/>
          <w:u w:color="000000" w:themeColor="text1"/>
        </w:rPr>
        <w:t>3</w:t>
      </w:r>
      <w:r w:rsidR="007A4743">
        <w:rPr>
          <w:color w:val="000000" w:themeColor="text1"/>
          <w:u w:color="000000" w:themeColor="text1"/>
        </w:rPr>
        <w:noBreakHyphen/>
      </w:r>
      <w:r>
        <w:rPr>
          <w:color w:val="000000" w:themeColor="text1"/>
          <w:u w:color="000000" w:themeColor="text1"/>
        </w:rPr>
        <w:t>9600(B) of the 1976 Code is amended to read:</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F2"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054A">
        <w:rPr>
          <w:color w:val="000000" w:themeColor="text1"/>
          <w:u w:color="000000" w:themeColor="text1"/>
        </w:rPr>
        <w:t>“</w:t>
      </w:r>
      <w:r>
        <w:rPr>
          <w:color w:val="000000" w:themeColor="text1"/>
          <w:u w:color="000000" w:themeColor="text1"/>
        </w:rPr>
        <w:t>(B)</w:t>
      </w:r>
      <w:r w:rsidR="00DF4EF2">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7A4743">
        <w:rPr>
          <w:color w:val="000000" w:themeColor="text1"/>
          <w:u w:color="000000" w:themeColor="text1"/>
        </w:rPr>
        <w:noBreakHyphen/>
      </w:r>
      <w:r w:rsidRPr="00796D09">
        <w:rPr>
          <w:color w:val="000000" w:themeColor="text1"/>
          <w:u w:color="000000" w:themeColor="text1"/>
        </w:rPr>
        <w:t>11</w:t>
      </w:r>
      <w:r w:rsidR="007A4743">
        <w:rPr>
          <w:color w:val="000000" w:themeColor="text1"/>
          <w:u w:color="000000" w:themeColor="text1"/>
        </w:rPr>
        <w:noBreakHyphen/>
      </w:r>
      <w:r w:rsidRPr="00796D09">
        <w:rPr>
          <w:color w:val="000000" w:themeColor="text1"/>
          <w:u w:color="000000" w:themeColor="text1"/>
        </w:rPr>
        <w:t>20, to be distributed as provided in Section 11</w:t>
      </w:r>
      <w:r w:rsidR="007A4743">
        <w:rPr>
          <w:color w:val="000000" w:themeColor="text1"/>
          <w:u w:color="000000" w:themeColor="text1"/>
        </w:rPr>
        <w:noBreakHyphen/>
      </w:r>
      <w:r w:rsidRPr="00796D09">
        <w:rPr>
          <w:color w:val="000000" w:themeColor="text1"/>
          <w:u w:color="000000" w:themeColor="text1"/>
        </w:rPr>
        <w:t>43</w:t>
      </w:r>
      <w:r w:rsidR="007A4743">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796D09">
        <w:rPr>
          <w:color w:val="000000" w:themeColor="text1"/>
          <w:u w:color="000000" w:themeColor="text1"/>
        </w:rPr>
        <w:t xml:space="preserve"> </w:t>
      </w:r>
    </w:p>
    <w:p w:rsidR="00DF4EF2" w:rsidRPr="00F422C5"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906A54">
        <w:rPr>
          <w:color w:val="000000" w:themeColor="text1"/>
          <w:u w:val="single" w:color="000000" w:themeColor="text1"/>
        </w:rPr>
        <w:t xml:space="preserve">An agency may apply for up to two thousand dollars per </w:t>
      </w:r>
      <w:r w:rsidR="003E1568">
        <w:rPr>
          <w:color w:val="000000" w:themeColor="text1"/>
          <w:u w:val="single" w:color="000000" w:themeColor="text1"/>
        </w:rPr>
        <w:t xml:space="preserve">grant </w:t>
      </w:r>
      <w:r w:rsidR="00906A54">
        <w:rPr>
          <w:color w:val="000000" w:themeColor="text1"/>
          <w:u w:val="single" w:color="000000" w:themeColor="text1"/>
        </w:rPr>
        <w:t>application</w:t>
      </w:r>
      <w:r w:rsidR="002740A7">
        <w:rPr>
          <w:color w:val="000000" w:themeColor="text1"/>
          <w:u w:val="single" w:color="000000" w:themeColor="text1"/>
        </w:rPr>
        <w:t xml:space="preserve"> at the beginning of each fiscal year</w:t>
      </w:r>
      <w:r>
        <w:rPr>
          <w:color w:val="000000" w:themeColor="text1"/>
          <w:u w:val="single" w:color="000000" w:themeColor="text1"/>
        </w:rPr>
        <w:t xml:space="preserve"> and</w:t>
      </w:r>
      <w:r w:rsidR="002740A7">
        <w:rPr>
          <w:color w:val="000000" w:themeColor="text1"/>
          <w:u w:val="single" w:color="000000" w:themeColor="text1"/>
        </w:rPr>
        <w:t xml:space="preserve"> may apply for multiple grants </w:t>
      </w:r>
      <w:r w:rsidR="007F2AA4">
        <w:rPr>
          <w:color w:val="000000" w:themeColor="text1"/>
          <w:u w:val="single" w:color="000000" w:themeColor="text1"/>
        </w:rPr>
        <w:t>during</w:t>
      </w:r>
      <w:r w:rsidR="002740A7">
        <w:rPr>
          <w:color w:val="000000" w:themeColor="text1"/>
          <w:u w:val="single" w:color="000000" w:themeColor="text1"/>
        </w:rPr>
        <w:t xml:space="preserve"> a fiscal year. </w:t>
      </w:r>
      <w:r w:rsidR="00906A54" w:rsidRPr="00796D09">
        <w:rPr>
          <w:color w:val="000000" w:themeColor="text1"/>
          <w:u w:val="single" w:color="000000" w:themeColor="text1"/>
        </w:rPr>
        <w:t xml:space="preserve">Total available grant funds </w:t>
      </w:r>
      <w:r w:rsidR="007F2AA4">
        <w:rPr>
          <w:color w:val="000000" w:themeColor="text1"/>
          <w:u w:val="single" w:color="000000" w:themeColor="text1"/>
        </w:rPr>
        <w:t>shall</w:t>
      </w:r>
      <w:r w:rsidR="00906A54" w:rsidRPr="00796D09">
        <w:rPr>
          <w:color w:val="000000" w:themeColor="text1"/>
          <w:u w:val="single" w:color="000000" w:themeColor="text1"/>
        </w:rPr>
        <w:t xml:space="preserve"> be based on the amount of funds collected each previous fiscal year. Grants must specify how m</w:t>
      </w:r>
      <w:r w:rsidR="0071054A">
        <w:rPr>
          <w:color w:val="000000" w:themeColor="text1"/>
          <w:u w:val="single" w:color="000000" w:themeColor="text1"/>
        </w:rPr>
        <w:t xml:space="preserve">any surgeries will be performed and </w:t>
      </w:r>
      <w:r w:rsidR="00A57B63">
        <w:rPr>
          <w:color w:val="000000" w:themeColor="text1"/>
          <w:u w:val="single" w:color="000000" w:themeColor="text1"/>
        </w:rPr>
        <w:t>the</w:t>
      </w:r>
      <w:r w:rsidR="00906A54" w:rsidRPr="00796D09">
        <w:rPr>
          <w:color w:val="000000" w:themeColor="text1"/>
          <w:u w:val="single" w:color="000000" w:themeColor="text1"/>
        </w:rPr>
        <w:t xml:space="preserve"> species and gender</w:t>
      </w:r>
      <w:r w:rsidR="00A57B63">
        <w:rPr>
          <w:color w:val="000000" w:themeColor="text1"/>
          <w:u w:val="single" w:color="000000" w:themeColor="text1"/>
        </w:rPr>
        <w:t xml:space="preserve"> of the animals undergoing surgery</w:t>
      </w:r>
      <w:r w:rsidR="00906A54" w:rsidRPr="00796D09">
        <w:rPr>
          <w:color w:val="000000" w:themeColor="text1"/>
          <w:u w:val="single" w:color="000000" w:themeColor="text1"/>
        </w:rPr>
        <w:t xml:space="preserve">. Agencies </w:t>
      </w:r>
      <w:r>
        <w:rPr>
          <w:color w:val="000000" w:themeColor="text1"/>
          <w:u w:val="single" w:color="000000" w:themeColor="text1"/>
        </w:rPr>
        <w:t>may</w:t>
      </w:r>
      <w:r w:rsidR="00906A54" w:rsidRPr="00796D09">
        <w:rPr>
          <w:color w:val="000000" w:themeColor="text1"/>
          <w:u w:val="single" w:color="000000" w:themeColor="text1"/>
        </w:rPr>
        <w:t xml:space="preserve"> only apply for one grant at a time. </w:t>
      </w:r>
      <w:r w:rsidR="00A57B63">
        <w:rPr>
          <w:color w:val="000000" w:themeColor="text1"/>
          <w:u w:val="single" w:color="000000" w:themeColor="text1"/>
        </w:rPr>
        <w:t>Once</w:t>
      </w:r>
      <w:r w:rsidR="00906A54" w:rsidRPr="00796D09">
        <w:rPr>
          <w:color w:val="000000" w:themeColor="text1"/>
          <w:u w:val="single" w:color="000000" w:themeColor="text1"/>
        </w:rPr>
        <w:t xml:space="preserve"> a grant is fulfilled, an agency may apply for another grant</w:t>
      </w:r>
      <w:r w:rsidR="001E6CB0">
        <w:rPr>
          <w:color w:val="000000" w:themeColor="text1"/>
          <w:u w:val="single" w:color="000000" w:themeColor="text1"/>
        </w:rPr>
        <w:t>,</w:t>
      </w:r>
      <w:r w:rsidR="00906A54" w:rsidRPr="00796D09">
        <w:rPr>
          <w:color w:val="000000" w:themeColor="text1"/>
          <w:u w:val="single" w:color="000000" w:themeColor="text1"/>
        </w:rPr>
        <w:t xml:space="preserve"> </w:t>
      </w:r>
      <w:r w:rsidR="007F2AA4">
        <w:rPr>
          <w:color w:val="000000" w:themeColor="text1"/>
          <w:u w:val="single" w:color="000000" w:themeColor="text1"/>
        </w:rPr>
        <w:t>provided that</w:t>
      </w:r>
      <w:r w:rsidR="00906A54" w:rsidRPr="00796D09">
        <w:rPr>
          <w:color w:val="000000" w:themeColor="text1"/>
          <w:u w:val="single" w:color="000000" w:themeColor="text1"/>
        </w:rPr>
        <w:t xml:space="preserve"> funds are available. Grants must be fulfilled within six months of receiving funds. </w:t>
      </w:r>
      <w:r w:rsidR="00906A54" w:rsidRPr="007F2AA4">
        <w:rPr>
          <w:color w:val="000000" w:themeColor="text1"/>
          <w:u w:val="single" w:color="000000" w:themeColor="text1"/>
        </w:rPr>
        <w:t xml:space="preserve">Once </w:t>
      </w:r>
      <w:r w:rsidR="00A57B63" w:rsidRPr="007F2AA4">
        <w:rPr>
          <w:color w:val="000000" w:themeColor="text1"/>
          <w:u w:val="single" w:color="000000" w:themeColor="text1"/>
        </w:rPr>
        <w:t xml:space="preserve">grants are </w:t>
      </w:r>
      <w:r w:rsidR="00C80C0C" w:rsidRPr="007F2AA4">
        <w:rPr>
          <w:color w:val="000000" w:themeColor="text1"/>
          <w:u w:val="single" w:color="000000" w:themeColor="text1"/>
        </w:rPr>
        <w:t>completed, agencies must submit</w:t>
      </w:r>
      <w:r w:rsidR="00906A54" w:rsidRPr="007F2AA4">
        <w:rPr>
          <w:color w:val="000000" w:themeColor="text1"/>
          <w:u w:val="single" w:color="000000" w:themeColor="text1"/>
        </w:rPr>
        <w:t xml:space="preserve"> to No More Homeless Pets / SCACC</w:t>
      </w:r>
      <w:r w:rsidRPr="007F2AA4">
        <w:rPr>
          <w:color w:val="000000" w:themeColor="text1"/>
          <w:u w:val="single" w:color="000000" w:themeColor="text1"/>
        </w:rPr>
        <w:t xml:space="preserve">A a </w:t>
      </w:r>
      <w:r w:rsidR="00C80C0C" w:rsidRPr="007F2AA4">
        <w:rPr>
          <w:color w:val="000000" w:themeColor="text1"/>
          <w:u w:val="single" w:color="000000" w:themeColor="text1"/>
        </w:rPr>
        <w:t>report</w:t>
      </w:r>
      <w:r w:rsidRPr="007F2AA4">
        <w:rPr>
          <w:color w:val="000000" w:themeColor="text1"/>
          <w:u w:val="single" w:color="000000" w:themeColor="text1"/>
        </w:rPr>
        <w:t xml:space="preserve"> </w:t>
      </w:r>
      <w:r w:rsidR="00A57B63" w:rsidRPr="007F2AA4">
        <w:rPr>
          <w:color w:val="000000" w:themeColor="text1"/>
          <w:u w:val="single" w:color="000000" w:themeColor="text1"/>
        </w:rPr>
        <w:t>identifying</w:t>
      </w:r>
      <w:r w:rsidR="00906A54" w:rsidRPr="007F2AA4">
        <w:rPr>
          <w:color w:val="000000" w:themeColor="text1"/>
          <w:u w:val="single" w:color="000000" w:themeColor="text1"/>
        </w:rPr>
        <w:t xml:space="preserve"> each </w:t>
      </w:r>
      <w:r w:rsidR="007F2AA4" w:rsidRPr="007F2AA4">
        <w:rPr>
          <w:color w:val="000000" w:themeColor="text1"/>
          <w:u w:val="single" w:color="000000" w:themeColor="text1"/>
        </w:rPr>
        <w:t>person</w:t>
      </w:r>
      <w:r w:rsidR="00906A54" w:rsidRPr="007F2AA4">
        <w:rPr>
          <w:color w:val="000000" w:themeColor="text1"/>
          <w:u w:val="single" w:color="000000" w:themeColor="text1"/>
        </w:rPr>
        <w:t xml:space="preserve"> participating</w:t>
      </w:r>
      <w:r w:rsidR="00A57B63">
        <w:rPr>
          <w:color w:val="000000" w:themeColor="text1"/>
          <w:u w:val="single" w:color="000000" w:themeColor="text1"/>
        </w:rPr>
        <w:t>;</w:t>
      </w:r>
      <w:r w:rsidR="00906A54" w:rsidRPr="00796D09">
        <w:rPr>
          <w:color w:val="000000" w:themeColor="text1"/>
          <w:u w:val="single" w:color="000000" w:themeColor="text1"/>
        </w:rPr>
        <w:t xml:space="preserve"> </w:t>
      </w:r>
      <w:r w:rsidR="00A57B63">
        <w:rPr>
          <w:color w:val="000000" w:themeColor="text1"/>
          <w:u w:val="single" w:color="000000" w:themeColor="text1"/>
        </w:rPr>
        <w:t xml:space="preserve">the </w:t>
      </w:r>
      <w:r w:rsidR="007F2AA4">
        <w:rPr>
          <w:color w:val="000000" w:themeColor="text1"/>
          <w:u w:val="single" w:color="000000" w:themeColor="text1"/>
        </w:rPr>
        <w:t>basis</w:t>
      </w:r>
      <w:r w:rsidR="00906A54" w:rsidRPr="00796D09">
        <w:rPr>
          <w:color w:val="000000" w:themeColor="text1"/>
          <w:u w:val="single" w:color="000000" w:themeColor="text1"/>
        </w:rPr>
        <w:t xml:space="preserve"> of eligibility for the program</w:t>
      </w:r>
      <w:r w:rsidR="00A57B63">
        <w:rPr>
          <w:color w:val="000000" w:themeColor="text1"/>
          <w:u w:val="single" w:color="000000" w:themeColor="text1"/>
        </w:rPr>
        <w:t>;</w:t>
      </w:r>
      <w:r w:rsidR="00906A54" w:rsidRPr="00796D09">
        <w:rPr>
          <w:color w:val="000000" w:themeColor="text1"/>
          <w:u w:val="single" w:color="000000" w:themeColor="text1"/>
        </w:rPr>
        <w:t xml:space="preserve">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A57B63">
        <w:rPr>
          <w:color w:val="000000" w:themeColor="text1"/>
          <w:u w:val="single" w:color="000000" w:themeColor="text1"/>
        </w:rPr>
        <w:t xml:space="preserve">ing; </w:t>
      </w:r>
      <w:r w:rsidR="00906A54" w:rsidRPr="00796D09">
        <w:rPr>
          <w:color w:val="000000" w:themeColor="text1"/>
          <w:u w:val="single" w:color="000000" w:themeColor="text1"/>
        </w:rPr>
        <w:t>date</w:t>
      </w:r>
      <w:r w:rsidR="00A57B63">
        <w:rPr>
          <w:color w:val="000000" w:themeColor="text1"/>
          <w:u w:val="single" w:color="000000" w:themeColor="text1"/>
        </w:rPr>
        <w:t>s</w:t>
      </w:r>
      <w:r w:rsidR="00906A54" w:rsidRPr="00796D09">
        <w:rPr>
          <w:color w:val="000000" w:themeColor="text1"/>
          <w:u w:val="single" w:color="000000" w:themeColor="text1"/>
        </w:rPr>
        <w:t xml:space="preserve"> of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1E6CB0">
        <w:rPr>
          <w:color w:val="000000" w:themeColor="text1"/>
          <w:u w:val="single" w:color="000000" w:themeColor="text1"/>
        </w:rPr>
        <w:t>ing</w:t>
      </w:r>
      <w:r w:rsidR="00906A54" w:rsidRPr="00796D09">
        <w:rPr>
          <w:color w:val="000000" w:themeColor="text1"/>
          <w:u w:val="single" w:color="000000" w:themeColor="text1"/>
        </w:rPr>
        <w:t xml:space="preserve"> and </w:t>
      </w:r>
      <w:r w:rsidR="001E6CB0">
        <w:rPr>
          <w:color w:val="000000" w:themeColor="text1"/>
          <w:u w:val="single" w:color="000000" w:themeColor="text1"/>
        </w:rPr>
        <w:t xml:space="preserve">of </w:t>
      </w:r>
      <w:r w:rsidR="00906A54" w:rsidRPr="00796D09">
        <w:rPr>
          <w:color w:val="000000" w:themeColor="text1"/>
          <w:u w:val="single" w:color="000000" w:themeColor="text1"/>
        </w:rPr>
        <w:t>rabies</w:t>
      </w:r>
      <w:r w:rsidR="00A57B63">
        <w:rPr>
          <w:color w:val="000000" w:themeColor="text1"/>
          <w:u w:val="single" w:color="000000" w:themeColor="text1"/>
        </w:rPr>
        <w:t xml:space="preserve"> vaccines</w:t>
      </w:r>
      <w:r w:rsidR="00906A54" w:rsidRPr="00796D09">
        <w:rPr>
          <w:color w:val="000000" w:themeColor="text1"/>
          <w:u w:val="single" w:color="000000" w:themeColor="text1"/>
        </w:rPr>
        <w:t xml:space="preserve"> if applicable</w:t>
      </w:r>
      <w:r w:rsidR="00A57B63">
        <w:rPr>
          <w:color w:val="000000" w:themeColor="text1"/>
          <w:u w:val="single" w:color="000000" w:themeColor="text1"/>
        </w:rPr>
        <w:t>;</w:t>
      </w:r>
      <w:r w:rsidR="00906A54" w:rsidRPr="00796D09">
        <w:rPr>
          <w:color w:val="000000" w:themeColor="text1"/>
          <w:u w:val="single" w:color="000000" w:themeColor="text1"/>
        </w:rPr>
        <w:t xml:space="preserve"> description</w:t>
      </w:r>
      <w:r w:rsidR="00A57B63">
        <w:rPr>
          <w:color w:val="000000" w:themeColor="text1"/>
          <w:u w:val="single" w:color="000000" w:themeColor="text1"/>
        </w:rPr>
        <w:t>s</w:t>
      </w:r>
      <w:r w:rsidR="00906A54" w:rsidRPr="00796D09">
        <w:rPr>
          <w:color w:val="000000" w:themeColor="text1"/>
          <w:u w:val="single" w:color="000000" w:themeColor="text1"/>
        </w:rPr>
        <w:t xml:space="preserve"> of animal</w:t>
      </w:r>
      <w:r w:rsidR="00A57B63">
        <w:rPr>
          <w:color w:val="000000" w:themeColor="text1"/>
          <w:u w:val="single" w:color="000000" w:themeColor="text1"/>
        </w:rPr>
        <w:t>s,</w:t>
      </w:r>
      <w:r w:rsidR="00906A54" w:rsidRPr="00796D09">
        <w:rPr>
          <w:color w:val="000000" w:themeColor="text1"/>
          <w:u w:val="single" w:color="000000" w:themeColor="text1"/>
        </w:rPr>
        <w:t xml:space="preserve"> including gender</w:t>
      </w:r>
      <w:r w:rsidR="00A57B63">
        <w:rPr>
          <w:color w:val="000000" w:themeColor="text1"/>
          <w:u w:val="single" w:color="000000" w:themeColor="text1"/>
        </w:rPr>
        <w:t>;</w:t>
      </w:r>
      <w:r w:rsidR="00906A54" w:rsidRPr="00796D09">
        <w:rPr>
          <w:color w:val="000000" w:themeColor="text1"/>
          <w:u w:val="single" w:color="000000" w:themeColor="text1"/>
        </w:rPr>
        <w:t xml:space="preserve"> and the appropriate amount charged toward the grant. Any unus</w:t>
      </w:r>
      <w:r w:rsidR="00C96A93">
        <w:rPr>
          <w:color w:val="000000" w:themeColor="text1"/>
          <w:u w:val="single" w:color="000000" w:themeColor="text1"/>
        </w:rPr>
        <w:t xml:space="preserve">ed funds </w:t>
      </w:r>
      <w:r w:rsidR="00C96A93">
        <w:rPr>
          <w:color w:val="000000" w:themeColor="text1"/>
          <w:u w:val="single" w:color="000000" w:themeColor="text1"/>
        </w:rPr>
        <w:lastRenderedPageBreak/>
        <w:t xml:space="preserve">must be returned. If a </w:t>
      </w:r>
      <w:r w:rsidR="00906A54" w:rsidRPr="00796D09">
        <w:rPr>
          <w:color w:val="000000" w:themeColor="text1"/>
          <w:u w:val="single" w:color="000000" w:themeColor="text1"/>
        </w:rPr>
        <w:t>co</w:t>
      </w:r>
      <w:r w:rsidR="007A4743">
        <w:rPr>
          <w:color w:val="000000" w:themeColor="text1"/>
          <w:u w:val="single" w:color="000000" w:themeColor="text1"/>
        </w:rPr>
        <w:noBreakHyphen/>
      </w:r>
      <w:r w:rsidR="00906A54" w:rsidRPr="00796D09">
        <w:rPr>
          <w:color w:val="000000" w:themeColor="text1"/>
          <w:u w:val="single" w:color="000000" w:themeColor="text1"/>
        </w:rPr>
        <w:t xml:space="preserve">pay was charged to participating individuals, </w:t>
      </w:r>
      <w:r w:rsidR="00A57B63">
        <w:rPr>
          <w:color w:val="000000" w:themeColor="text1"/>
          <w:u w:val="single" w:color="000000" w:themeColor="text1"/>
        </w:rPr>
        <w:t xml:space="preserve">then </w:t>
      </w:r>
      <w:r w:rsidR="00906A54" w:rsidRPr="00796D09">
        <w:rPr>
          <w:color w:val="000000" w:themeColor="text1"/>
          <w:u w:val="single" w:color="000000" w:themeColor="text1"/>
        </w:rPr>
        <w:t>that amount must also be included.</w:t>
      </w:r>
      <w:r w:rsidR="00F422C5">
        <w:rPr>
          <w:color w:val="000000" w:themeColor="text1"/>
          <w:u w:val="single" w:color="000000" w:themeColor="text1"/>
        </w:rPr>
        <w:t xml:space="preserve"> The Department of Agriculture shall encourage </w:t>
      </w:r>
      <w:r w:rsidR="00733A26">
        <w:rPr>
          <w:color w:val="000000" w:themeColor="text1"/>
          <w:u w:val="single" w:color="000000" w:themeColor="text1"/>
        </w:rPr>
        <w:t xml:space="preserve">participation from </w:t>
      </w:r>
      <w:r w:rsidR="00F422C5">
        <w:rPr>
          <w:color w:val="000000" w:themeColor="text1"/>
          <w:u w:val="single" w:color="000000" w:themeColor="text1"/>
        </w:rPr>
        <w:t>Tier 3 and Tier 4 counties</w:t>
      </w:r>
      <w:r w:rsidR="00733A26">
        <w:rPr>
          <w:color w:val="000000" w:themeColor="text1"/>
          <w:u w:val="single" w:color="000000" w:themeColor="text1"/>
        </w:rPr>
        <w:t>.</w:t>
      </w:r>
    </w:p>
    <w:p w:rsidR="00906A54"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906A54" w:rsidRPr="00796D09">
        <w:rPr>
          <w:color w:val="000000" w:themeColor="text1"/>
          <w:u w:color="000000" w:themeColor="text1"/>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00906A54">
        <w:rPr>
          <w:color w:val="000000" w:themeColor="text1"/>
          <w:u w:color="000000" w:themeColor="text1"/>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899" w:rsidRPr="00C53550" w:rsidRDefault="00906A54"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sidR="009F53E6">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00150899" w:rsidRPr="001B46CE">
        <w:t xml:space="preserve">Section 40-69-30 of the 1976 Code is amended to </w:t>
      </w:r>
      <w:r w:rsidR="00150899" w:rsidRPr="00C53550">
        <w:t xml:space="preserve">read: </w:t>
      </w: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EE0EA4" w:rsidRPr="007A4743" w:rsidRDefault="00150899"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00EE0EA4" w:rsidRPr="00EE0EA4">
        <w:rPr>
          <w:bCs/>
          <w:u w:val="single"/>
          <w:lang w:val="en"/>
        </w:rPr>
        <w:t>(B)(1)</w:t>
      </w:r>
      <w:r w:rsidR="00EE0EA4" w:rsidRPr="00EE0EA4">
        <w:rPr>
          <w:bCs/>
          <w:lang w:val="en"/>
        </w:rPr>
        <w:tab/>
      </w:r>
      <w:r w:rsidR="00EE0EA4" w:rsidRPr="00EE0EA4">
        <w:rPr>
          <w:u w:val="single"/>
        </w:rPr>
        <w:t xml:space="preserve">During an emergency or natural disaster, a veterinarian or veterinary technician who is not licensed in accordance with this chapter, but is licensed and in good standing in another jurisdiction, </w:t>
      </w:r>
      <w:r w:rsidR="00EE0EA4" w:rsidRPr="007A4743">
        <w:rPr>
          <w:u w:val="single"/>
        </w:rPr>
        <w:t>may obtain an emergency limited license to practice veterinary medicine related</w:t>
      </w:r>
      <w:r w:rsidR="00EE0EA4" w:rsidRPr="007A4743">
        <w:rPr>
          <w:bCs/>
          <w:u w:val="single"/>
        </w:rPr>
        <w:t xml:space="preserve"> to the response efforts in locations in this State if:</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906A54" w:rsidRPr="00796D09"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53E6">
        <w:rPr>
          <w:rFonts w:eastAsia="Times New Roman"/>
        </w:rPr>
        <w:t>8</w:t>
      </w:r>
      <w:r>
        <w:rPr>
          <w:rFonts w:eastAsia="Times New Roman"/>
        </w:rPr>
        <w:t>.</w:t>
      </w:r>
      <w:r>
        <w:rPr>
          <w:rFonts w:eastAsia="Times New Roman"/>
        </w:rPr>
        <w:tab/>
      </w:r>
      <w:r w:rsidR="00C96A93">
        <w:rPr>
          <w:rFonts w:eastAsia="Times New Roman"/>
        </w:rPr>
        <w:t>Section 47-3-470(3)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53E6">
        <w:rPr>
          <w:rFonts w:eastAsia="Times New Roman"/>
        </w:rPr>
        <w:t>9</w:t>
      </w:r>
      <w:r>
        <w:rPr>
          <w:rFonts w:eastAsia="Times New Roman"/>
        </w:rPr>
        <w:t>.</w:t>
      </w:r>
      <w:r>
        <w:rPr>
          <w:rFonts w:eastAsia="Times New Roman"/>
        </w:rPr>
        <w:tab/>
        <w:t>Section 47-3-480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38"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sidR="00D11A38">
        <w:rPr>
          <w:rFonts w:eastAsia="Times New Roman"/>
          <w:u w:val="single"/>
        </w:rPr>
        <w:t>re</w:t>
      </w:r>
      <w:r w:rsidR="000C0951">
        <w:rPr>
          <w:rFonts w:eastAsia="Times New Roman"/>
          <w:u w:val="single"/>
        </w:rPr>
        <w:t>scue</w:t>
      </w:r>
      <w:r w:rsidR="00D11A38">
        <w:rPr>
          <w:rFonts w:eastAsia="Times New Roman"/>
          <w:u w:val="single"/>
        </w:rPr>
        <w:t xml:space="preserve"> organization</w:t>
      </w:r>
      <w:r w:rsidR="00D11A38">
        <w:rPr>
          <w:rFonts w:eastAsia="Times New Roman"/>
        </w:rPr>
        <w:t xml:space="preserve"> </w:t>
      </w:r>
      <w:r w:rsidRPr="00C96A93">
        <w:rPr>
          <w:rFonts w:eastAsia="Times New Roman"/>
        </w:rPr>
        <w:t>by: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C96A93"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sidR="007645E4">
        <w:rPr>
          <w:rFonts w:eastAsia="Times New Roman"/>
          <w:u w:val="single"/>
        </w:rPr>
        <w:t>rescue organization</w:t>
      </w:r>
      <w:r w:rsidR="007645E4">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F53E6">
        <w:rPr>
          <w:rFonts w:eastAsia="Times New Roman"/>
        </w:rPr>
        <w:t>0</w:t>
      </w:r>
      <w:r>
        <w:rPr>
          <w:rFonts w:eastAsia="Times New Roman"/>
        </w:rPr>
        <w:t>.</w:t>
      </w:r>
      <w:r>
        <w:rPr>
          <w:rFonts w:eastAsia="Times New Roman"/>
        </w:rPr>
        <w:tab/>
        <w:t>Section 47-3-490 of the 1976 Code is amended to read: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480(A)(2) or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F53E6">
        <w:rPr>
          <w:rFonts w:eastAsia="Times New Roman"/>
        </w:rPr>
        <w:t>1</w:t>
      </w:r>
      <w:r>
        <w:rPr>
          <w:rFonts w:eastAsia="Times New Roman"/>
        </w:rPr>
        <w:t>.</w:t>
      </w:r>
      <w:r>
        <w:rPr>
          <w:rFonts w:eastAsia="Times New Roman"/>
        </w:rPr>
        <w:tab/>
      </w:r>
      <w:r w:rsidR="000B1FE4">
        <w:rPr>
          <w:rFonts w:eastAsia="Times New Roman"/>
        </w:rPr>
        <w:t>Chapter 3, Title 47 is amended by adding: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B06C9">
        <w:rPr>
          <w:rFonts w:eastAsia="Times New Roman"/>
        </w:rPr>
        <w:t>ARTICLE</w:t>
      </w:r>
      <w:r>
        <w:rPr>
          <w:rFonts w:eastAsia="Times New Roman"/>
        </w:rPr>
        <w:t xml:space="preserve"> 16</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 xml:space="preserve">For </w:t>
      </w:r>
      <w:r w:rsidR="005B06C9">
        <w:rPr>
          <w:rFonts w:eastAsia="Times New Roman"/>
        </w:rPr>
        <w:t xml:space="preserve">the </w:t>
      </w:r>
      <w:r>
        <w:rPr>
          <w:rFonts w:eastAsia="Times New Roman"/>
        </w:rPr>
        <w:t>purpose of this article: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94102">
        <w:rPr>
          <w:rFonts w:eastAsia="Times New Roman"/>
        </w:rPr>
        <w:tab/>
        <w:t>‘</w:t>
      </w:r>
      <w:r w:rsidR="00594102" w:rsidRPr="00594102">
        <w:rPr>
          <w:rFonts w:eastAsia="Times New Roman"/>
        </w:rPr>
        <w:t xml:space="preserve">Animal </w:t>
      </w:r>
      <w:r w:rsidR="005B06C9">
        <w:rPr>
          <w:rFonts w:eastAsia="Times New Roman"/>
        </w:rPr>
        <w:t>c</w:t>
      </w:r>
      <w:r w:rsidR="00594102" w:rsidRPr="00594102">
        <w:rPr>
          <w:rFonts w:eastAsia="Times New Roman"/>
        </w:rPr>
        <w:t xml:space="preserve">ontrol </w:t>
      </w:r>
      <w:r w:rsidR="005B06C9">
        <w:rPr>
          <w:rFonts w:eastAsia="Times New Roman"/>
        </w:rPr>
        <w:t>o</w:t>
      </w:r>
      <w:r w:rsidR="00594102" w:rsidRPr="00594102">
        <w:rPr>
          <w:rFonts w:eastAsia="Times New Roman"/>
        </w:rPr>
        <w:t>fficer</w:t>
      </w:r>
      <w:r w:rsidR="00594102">
        <w:rPr>
          <w:rFonts w:eastAsia="Times New Roman"/>
        </w:rPr>
        <w:t>’</w:t>
      </w:r>
      <w:r w:rsidR="00594102" w:rsidRPr="00594102">
        <w:rPr>
          <w:rFonts w:eastAsia="Times New Roman"/>
        </w:rPr>
        <w:t xml:space="preserve"> means a person who is employed, appointed, or otherwise engaged primarily to enforce laws relating to animal control.</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(2)(a)</w:t>
      </w:r>
      <w:r>
        <w:tab/>
        <w:t>‘Animal sheltering facility’ means:</w:t>
      </w:r>
    </w:p>
    <w:p w:rsidR="00594102" w:rsidRDefault="00840319"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43E6B">
        <w:rPr>
          <w:rFonts w:eastAsia="Times New Roman"/>
          <w:snapToGrid w:val="0"/>
          <w:szCs w:val="20"/>
        </w:rPr>
        <w:tab/>
      </w:r>
      <w:r w:rsidRPr="00543E6B">
        <w:rPr>
          <w:rFonts w:eastAsia="Times New Roman"/>
          <w:snapToGrid w:val="0"/>
          <w:szCs w:val="20"/>
        </w:rPr>
        <w:tab/>
      </w:r>
      <w:r w:rsidRPr="00543E6B">
        <w:rPr>
          <w:rFonts w:eastAsia="Times New Roman"/>
          <w:snapToGrid w:val="0"/>
          <w:szCs w:val="20"/>
        </w:rPr>
        <w:tab/>
        <w:t>(i)</w:t>
      </w:r>
      <w:r w:rsidRPr="00543E6B">
        <w:rPr>
          <w:rFonts w:eastAsia="Times New Roman"/>
          <w:snapToGrid w:val="0"/>
          <w:szCs w:val="20"/>
        </w:rPr>
        <w:tab/>
      </w:r>
      <w:r w:rsidRPr="00543E6B">
        <w:rPr>
          <w:rFonts w:eastAsia="Times New Roman"/>
          <w:snapToGrid w:val="0"/>
          <w:szCs w:val="20"/>
        </w:rPr>
        <w:tab/>
        <w:t>a county or municipal animal control facility</w:t>
      </w:r>
      <w:r>
        <w:rPr>
          <w:rFonts w:eastAsia="Times New Roman"/>
          <w:snapToGrid w:val="0"/>
          <w:szCs w:val="20"/>
        </w:rPr>
        <w:t xml:space="preserve"> that has adopted the standards established in this article</w:t>
      </w:r>
      <w:r w:rsidRPr="00543E6B">
        <w:rPr>
          <w:rFonts w:eastAsia="Times New Roman"/>
          <w:snapToGrid w:val="0"/>
          <w:szCs w:val="20"/>
        </w:rPr>
        <w:t>;</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w:t>
      </w:r>
      <w:r>
        <w:tab/>
        <w:t>a private or non-profit facility that contracts with a county or municipality for animal control; or</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(iii)</w:t>
      </w:r>
      <w:r>
        <w:tab/>
        <w:t>a private or non-profit facility that shelters at least eight unwanted dogs or cats at one time and has solicited donations from the public.</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Two or more animal </w:t>
      </w:r>
      <w:r w:rsidR="001E6CB0">
        <w:t>sheltering</w:t>
      </w:r>
      <w:r>
        <w:t xml:space="preserve"> facilities that have the same or </w:t>
      </w:r>
      <w:r w:rsidR="005B06C9">
        <w:t xml:space="preserve">a </w:t>
      </w:r>
      <w:r>
        <w:t>similar purpose and operate from one place or premises shall be considered a single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r>
      <w:r w:rsidR="00594102">
        <w:t>‘</w:t>
      </w:r>
      <w:r>
        <w:t xml:space="preserve">Primary </w:t>
      </w:r>
      <w:r w:rsidR="005B06C9">
        <w:t>e</w:t>
      </w:r>
      <w:r>
        <w:t>nclosure</w:t>
      </w:r>
      <w:r w:rsidR="00594102">
        <w:t>’</w:t>
      </w:r>
      <w:r>
        <w:t xml:space="preserve"> means </w:t>
      </w:r>
      <w:r w:rsidR="005B06C9">
        <w:t xml:space="preserve">a </w:t>
      </w:r>
      <w:r>
        <w:t>structure or device used to restrict an animal to a limited amount of space, such as a room, pen, run, cage, compartment, or hutch</w:t>
      </w:r>
      <w:r w:rsidR="001E6CB0">
        <w:t>,</w:t>
      </w:r>
      <w:r>
        <w:t xml:space="preserve"> where an animal will sleep, eat, and spend the majority of its time.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594102">
        <w:t>‘</w:t>
      </w:r>
      <w:r>
        <w:t xml:space="preserve">Temporary </w:t>
      </w:r>
      <w:r w:rsidR="005B06C9">
        <w:t>e</w:t>
      </w:r>
      <w:r>
        <w:t>nclosure</w:t>
      </w:r>
      <w:r w:rsidR="00594102">
        <w:t>’</w:t>
      </w:r>
      <w:r>
        <w:t xml:space="preserve"> means a cage or crate designed for short-term, temporary confinement or travel</w:t>
      </w:r>
      <w:r w:rsidR="005B06C9">
        <w:t>,</w:t>
      </w:r>
      <w:r>
        <w:t xml:space="preserve"> including</w:t>
      </w:r>
      <w:r w:rsidR="005B06C9">
        <w:t>,</w:t>
      </w:r>
      <w:r>
        <w:t xml:space="preserve"> but not limited to</w:t>
      </w:r>
      <w:r w:rsidR="005B06C9">
        <w:t>,</w:t>
      </w:r>
      <w:r>
        <w:t xml:space="preserve"> airline crates</w:t>
      </w:r>
      <w:r w:rsidR="005B06C9">
        <w:t xml:space="preserve"> and</w:t>
      </w:r>
      <w:r>
        <w:t xml:space="preserve"> transport carriers</w:t>
      </w:r>
      <w:r w:rsidR="005B06C9">
        <w:t>. D</w:t>
      </w:r>
      <w:r>
        <w:t xml:space="preserve">ogs and cats may </w:t>
      </w:r>
      <w:r>
        <w:lastRenderedPageBreak/>
        <w:t>be housed in temporary enclosures for no longer than seventy-two hours after being taken into custody by an animal shelter.</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06C9" w:rsidRDefault="000B1FE4"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 xml:space="preserve">Animal control officers shall have the duty to enforce the provisions of this article, including the investigation of complaints against, and the inspection of, animal </w:t>
      </w:r>
      <w:r w:rsidR="00594102">
        <w:rPr>
          <w:lang w:val="en"/>
        </w:rPr>
        <w:t xml:space="preserve">sheltering </w:t>
      </w:r>
      <w:r>
        <w:rPr>
          <w:lang w:val="en"/>
        </w:rPr>
        <w:t>facilities.</w:t>
      </w:r>
    </w:p>
    <w:p w:rsid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840319" w:rsidRPr="00C54E26"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840319" w:rsidRPr="00C54E26"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w:t>
      </w:r>
      <w:r w:rsidR="00F40190">
        <w:rPr>
          <w:rFonts w:eastAsia="Times New Roman"/>
          <w:snapToGrid w:val="0"/>
          <w:szCs w:val="20"/>
        </w:rPr>
        <w:t>,</w:t>
      </w:r>
      <w:r w:rsidRPr="00C54E26">
        <w:rPr>
          <w:rFonts w:eastAsia="Times New Roman"/>
          <w:snapToGrid w:val="0"/>
          <w:szCs w:val="20"/>
        </w:rPr>
        <w:t xml:space="preserve"> and present copies of the report to the facility.</w:t>
      </w:r>
    </w:p>
    <w:p w:rsidR="000B1FE4" w:rsidRPr="00A072F8"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The document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document shall contain a pass/fail analysis covering the standards provided pursuant to this article.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 xml:space="preserve">All animal </w:t>
      </w:r>
      <w:r w:rsidR="00594102">
        <w:rPr>
          <w:bCs/>
          <w:lang w:val="en"/>
        </w:rPr>
        <w:t xml:space="preserve">sheltering </w:t>
      </w:r>
      <w:r>
        <w:rPr>
          <w:bCs/>
          <w:lang w:val="en"/>
        </w:rPr>
        <w:t>facilities shall:</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t>(1)</w:t>
      </w:r>
      <w:r>
        <w:rPr>
          <w:bCs/>
          <w:lang w:val="en"/>
        </w:rPr>
        <w:tab/>
      </w:r>
      <w:r w:rsidR="00380564">
        <w:rPr>
          <w:bCs/>
          <w:lang w:val="en"/>
        </w:rPr>
        <w:t>s</w:t>
      </w:r>
      <w:r>
        <w:rPr>
          <w:lang w:val="en"/>
        </w:rPr>
        <w:t>eparate animals by species in primary enclosures, separate unaltered male and female animals of the same species of reproductive age at all times, and ensure that all animals in the same enclosure at the same time are compatible;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(2)</w:t>
      </w:r>
      <w:r>
        <w:rPr>
          <w:lang w:val="en"/>
        </w:rPr>
        <w:tab/>
      </w:r>
      <w:r w:rsidR="00380564">
        <w:rPr>
          <w:lang w:val="en"/>
        </w:rPr>
        <w:t>p</w:t>
      </w:r>
      <w:r>
        <w:rPr>
          <w:lang w:val="en"/>
        </w:rPr>
        <w:t>rovide adequate housing, including: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(a)</w:t>
      </w:r>
      <w:r>
        <w:rPr>
          <w:lang w:val="en"/>
        </w:rPr>
        <w:tab/>
      </w:r>
      <w:r w:rsidR="00380564">
        <w:rPr>
          <w:lang w:val="en"/>
        </w:rPr>
        <w:t>i</w:t>
      </w:r>
      <w:r>
        <w:rPr>
          <w:lang w:val="en"/>
        </w:rPr>
        <w:t>solation of sick or injured animals sufficient to  protect the health</w:t>
      </w:r>
      <w:r w:rsidR="00380564">
        <w:rPr>
          <w:lang w:val="en"/>
        </w:rPr>
        <w:t xml:space="preserve"> or safety of other animals.</w:t>
      </w:r>
      <w:r>
        <w:rPr>
          <w:lang w:val="en"/>
        </w:rPr>
        <w:t xml:space="preserve"> </w:t>
      </w:r>
      <w:r w:rsidR="00380564">
        <w:rPr>
          <w:lang w:val="en"/>
        </w:rPr>
        <w:t>A</w:t>
      </w:r>
      <w:r>
        <w:rPr>
          <w:lang w:val="en"/>
        </w:rPr>
        <w:t>nimals diagnosed with or suspected of communicable illness must be physically isolated from healthy animals either by permanent or temporary barriers sufficient to prevent the transmission of airborne and physical contaminants</w:t>
      </w:r>
      <w:r w:rsidR="00380564">
        <w:rPr>
          <w:lang w:val="en"/>
        </w:rPr>
        <w:t>,</w:t>
      </w:r>
      <w:r>
        <w:rPr>
          <w:lang w:val="en"/>
        </w:rPr>
        <w:t xml:space="preserve"> and all appropriate steps must be taken to m</w:t>
      </w:r>
      <w:r w:rsidR="00380564">
        <w:rPr>
          <w:lang w:val="en"/>
        </w:rPr>
        <w:t>inimize transmission of disease;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(b)</w:t>
      </w:r>
      <w:r>
        <w:rPr>
          <w:lang w:val="en"/>
        </w:rPr>
        <w:tab/>
      </w:r>
      <w:r w:rsidR="00380564">
        <w:rPr>
          <w:lang w:val="en"/>
        </w:rPr>
        <w:t>i</w:t>
      </w:r>
      <w:r>
        <w:rPr>
          <w:lang w:val="en"/>
        </w:rPr>
        <w:t xml:space="preserve">ndoor housing facilities with protection from extreme temperatures and weather conditions that may be hazardous to the </w:t>
      </w:r>
      <w:r>
        <w:rPr>
          <w:lang w:val="en"/>
        </w:rPr>
        <w:lastRenderedPageBreak/>
        <w:t>animals, including heated quarters during cold weat</w:t>
      </w:r>
      <w:r w:rsidR="00380564">
        <w:rPr>
          <w:lang w:val="en"/>
        </w:rPr>
        <w:t>her. W</w:t>
      </w:r>
      <w:r>
        <w:rPr>
          <w:lang w:val="en"/>
        </w:rPr>
        <w:t>henever possible, animals’ primary housing should be indoors;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(c)</w:t>
      </w:r>
      <w:r>
        <w:rPr>
          <w:lang w:val="en"/>
        </w:rPr>
        <w:tab/>
      </w:r>
      <w:r w:rsidR="00380564">
        <w:rPr>
          <w:lang w:val="en"/>
        </w:rPr>
        <w:t>i</w:t>
      </w:r>
      <w:r>
        <w:rPr>
          <w:lang w:val="en"/>
        </w:rPr>
        <w:t xml:space="preserve">ndoor housing facilities </w:t>
      </w:r>
      <w:r w:rsidR="00380564">
        <w:rPr>
          <w:lang w:val="en"/>
        </w:rPr>
        <w:t>that</w:t>
      </w:r>
      <w:r>
        <w:rPr>
          <w:lang w:val="en"/>
        </w:rPr>
        <w:t xml:space="preserve"> are: sanitary and in good repair; free of standing water; constructed of solid flooring (no mesh, wire</w:t>
      </w:r>
      <w:r w:rsidR="00ED45D2">
        <w:rPr>
          <w:lang w:val="en"/>
        </w:rPr>
        <w:t>,</w:t>
      </w:r>
      <w:r>
        <w:rPr>
          <w:lang w:val="en"/>
        </w:rPr>
        <w:t xml:space="preserve"> or slatted floors); sufficiently ventilated to provide for the animals’ health and well-being and to minimize odors, drafts, ammonia levels, and moisture condensation; and ideally constructed of nonporous </w:t>
      </w:r>
      <w:r w:rsidR="00261650">
        <w:rPr>
          <w:lang w:val="en"/>
        </w:rPr>
        <w:t xml:space="preserve">and easily disinfected </w:t>
      </w:r>
      <w:r>
        <w:rPr>
          <w:lang w:val="en"/>
        </w:rPr>
        <w:t xml:space="preserve">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 xml:space="preserve">ahrenheit </w:t>
      </w:r>
      <w:r w:rsidR="00623A6C">
        <w:rPr>
          <w:lang w:val="en"/>
        </w:rPr>
        <w:t>if</w:t>
      </w:r>
      <w:r>
        <w:rPr>
          <w:lang w:val="en"/>
        </w:rPr>
        <w:t xml:space="preserve"> animals are present, unless expressly authorized by a veterinarian;</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(d)</w:t>
      </w:r>
      <w:r>
        <w:rPr>
          <w:lang w:val="en"/>
        </w:rPr>
        <w:tab/>
        <w:t>o</w:t>
      </w:r>
      <w:r w:rsidR="000B1FE4">
        <w:rPr>
          <w:lang w:val="en"/>
        </w:rPr>
        <w:t>utdoor housing facilities, if outdoor structures are used to house animals</w:t>
      </w:r>
      <w:r w:rsidR="00623A6C">
        <w:rPr>
          <w:lang w:val="en"/>
        </w:rPr>
        <w:t>,</w:t>
      </w:r>
      <w:r>
        <w:rPr>
          <w:lang w:val="en"/>
        </w:rPr>
        <w:t xml:space="preserve"> that</w:t>
      </w:r>
      <w:r w:rsidR="000B1FE4">
        <w:rPr>
          <w:lang w:val="en"/>
        </w:rPr>
        <w:t xml:space="preserve"> are large enough to accommodate all animals in the enclosure simultaneously and allow the animals to remain dry and protected from extreme temperature or weather conditions that may</w:t>
      </w:r>
      <w:r w:rsidR="00812217">
        <w:rPr>
          <w:lang w:val="en"/>
        </w:rPr>
        <w:t xml:space="preserve"> be hazardous to the animals. O</w:t>
      </w:r>
      <w:r w:rsidR="000B1FE4">
        <w:rPr>
          <w:lang w:val="en"/>
        </w:rPr>
        <w:t>utdoor housing should not be considered suitable primary enclosures for cats and dogs unless no reasonable indoor option is available;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(e)</w:t>
      </w:r>
      <w:r>
        <w:rPr>
          <w:lang w:val="en"/>
        </w:rPr>
        <w:tab/>
      </w:r>
      <w:r w:rsidR="00ED45D2">
        <w:rPr>
          <w:lang w:val="en"/>
        </w:rPr>
        <w:t>p</w:t>
      </w:r>
      <w:r>
        <w:rPr>
          <w:lang w:val="en"/>
        </w:rPr>
        <w:t xml:space="preserve">rimary enclosures for dogs </w:t>
      </w:r>
      <w:r w:rsidR="00ED45D2">
        <w:rPr>
          <w:lang w:val="en"/>
        </w:rPr>
        <w:t>that are</w:t>
      </w:r>
      <w:r>
        <w:rPr>
          <w:lang w:val="en"/>
        </w:rPr>
        <w:t xml:space="preserve"> at least </w:t>
      </w:r>
      <w:r w:rsidR="00ED45D2">
        <w:rPr>
          <w:lang w:val="en"/>
        </w:rPr>
        <w:t>six</w:t>
      </w:r>
      <w:r>
        <w:rPr>
          <w:lang w:val="en"/>
        </w:rPr>
        <w:t xml:space="preserve"> inches higher than the head of the tallest dog in the enclosure when the dog is in a normal standing position</w:t>
      </w:r>
      <w:r w:rsidR="00ED45D2">
        <w:rPr>
          <w:lang w:val="en"/>
        </w:rPr>
        <w:t>; that</w:t>
      </w:r>
      <w:r>
        <w:rPr>
          <w:lang w:val="en"/>
        </w:rPr>
        <w:t xml:space="preserve"> allow sufficient space for sleeping, eating, and elimination</w:t>
      </w:r>
      <w:r w:rsidR="00ED45D2">
        <w:rPr>
          <w:lang w:val="en"/>
        </w:rPr>
        <w:t>;</w:t>
      </w:r>
      <w:r>
        <w:rPr>
          <w:lang w:val="en"/>
        </w:rPr>
        <w:t xml:space="preserve"> and </w:t>
      </w:r>
      <w:r w:rsidR="00ED45D2">
        <w:rPr>
          <w:lang w:val="en"/>
        </w:rPr>
        <w:t>that</w:t>
      </w:r>
      <w:r>
        <w:rPr>
          <w:lang w:val="en"/>
        </w:rPr>
        <w:t xml:space="preserve"> ensure each animal has sufficient room to engage in normal behaviors;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(f)</w:t>
      </w:r>
      <w:r>
        <w:rPr>
          <w:lang w:val="en"/>
        </w:rPr>
        <w:tab/>
      </w:r>
      <w:r w:rsidR="00ED45D2">
        <w:rPr>
          <w:lang w:val="en"/>
        </w:rPr>
        <w:t>p</w:t>
      </w:r>
      <w:r>
        <w:rPr>
          <w:lang w:val="en"/>
        </w:rPr>
        <w:t xml:space="preserve">rimary enclosures for cats </w:t>
      </w:r>
      <w:r w:rsidR="00ED45D2">
        <w:rPr>
          <w:lang w:val="en"/>
        </w:rPr>
        <w:t>that</w:t>
      </w:r>
      <w:r>
        <w:rPr>
          <w:lang w:val="en"/>
        </w:rPr>
        <w:t xml:space="preserve"> allow each animal to fully exten</w:t>
      </w:r>
      <w:r w:rsidR="00ED45D2">
        <w:rPr>
          <w:lang w:val="en"/>
        </w:rPr>
        <w:t>d</w:t>
      </w:r>
      <w:r>
        <w:rPr>
          <w:lang w:val="en"/>
        </w:rPr>
        <w:t xml:space="preserve"> its limbs, including its tail, and </w:t>
      </w:r>
      <w:r w:rsidR="00ED45D2">
        <w:rPr>
          <w:lang w:val="en"/>
        </w:rPr>
        <w:t>that</w:t>
      </w:r>
      <w:r>
        <w:rPr>
          <w:lang w:val="en"/>
        </w:rPr>
        <w:t xml:space="preserve"> allow for sleeping, eating, and elimination areas</w:t>
      </w:r>
      <w:r w:rsidR="00ED45D2">
        <w:rPr>
          <w:lang w:val="en"/>
        </w:rPr>
        <w:t>.</w:t>
      </w:r>
      <w:r>
        <w:rPr>
          <w:lang w:val="en"/>
        </w:rPr>
        <w:t xml:space="preserve"> </w:t>
      </w:r>
      <w:r w:rsidR="00ED45D2">
        <w:rPr>
          <w:lang w:val="en"/>
        </w:rPr>
        <w:t>E</w:t>
      </w:r>
      <w:r>
        <w:rPr>
          <w:lang w:val="en"/>
        </w:rPr>
        <w:t xml:space="preserve">nclosures ideally should provide </w:t>
      </w:r>
      <w:r w:rsidR="00ED45D2">
        <w:rPr>
          <w:lang w:val="en"/>
        </w:rPr>
        <w:t>two</w:t>
      </w:r>
      <w:r>
        <w:rPr>
          <w:lang w:val="en"/>
        </w:rPr>
        <w:t xml:space="preserve"> feet of triangulated distance between bedding, litterbox</w:t>
      </w:r>
      <w:r w:rsidR="00ED45D2">
        <w:rPr>
          <w:lang w:val="en"/>
        </w:rPr>
        <w:t>,</w:t>
      </w:r>
      <w:r>
        <w:rPr>
          <w:lang w:val="en"/>
        </w:rPr>
        <w:t xml:space="preserve"> and food</w:t>
      </w:r>
      <w:r w:rsidR="00ED45D2">
        <w:rPr>
          <w:lang w:val="en"/>
        </w:rPr>
        <w:t xml:space="preserve"> and </w:t>
      </w:r>
      <w:r>
        <w:rPr>
          <w:lang w:val="en"/>
        </w:rPr>
        <w:t>water bowls;</w:t>
      </w:r>
      <w:r w:rsidR="00623A6C">
        <w:rPr>
          <w:lang w:val="en"/>
        </w:rPr>
        <w:t xml:space="preserve"> and</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(g)</w:t>
      </w:r>
      <w:r>
        <w:rPr>
          <w:lang w:val="en"/>
        </w:rPr>
        <w:tab/>
        <w:t>p</w:t>
      </w:r>
      <w:r w:rsidR="000B1FE4">
        <w:rPr>
          <w:lang w:val="en"/>
        </w:rPr>
        <w:t xml:space="preserve">rimary enclosures for all animals </w:t>
      </w:r>
      <w:r>
        <w:rPr>
          <w:lang w:val="en"/>
        </w:rPr>
        <w:t>that are</w:t>
      </w:r>
      <w:r w:rsidR="000B1FE4">
        <w:rPr>
          <w:lang w:val="en"/>
        </w:rPr>
        <w:t xml:space="preserve"> large enough for each animal to turn about freely, stand erect, lie down in a natural position, and fully extend </w:t>
      </w:r>
      <w:r>
        <w:rPr>
          <w:lang w:val="en"/>
        </w:rPr>
        <w:t>its limbs;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(3)</w:t>
      </w:r>
      <w:r>
        <w:rPr>
          <w:lang w:val="en"/>
        </w:rPr>
        <w:tab/>
      </w:r>
      <w:r w:rsidR="00ED45D2">
        <w:rPr>
          <w:lang w:val="en"/>
        </w:rPr>
        <w:t>c</w:t>
      </w:r>
      <w:r>
        <w:rPr>
          <w:lang w:val="en"/>
        </w:rPr>
        <w:t>lean primary enclosures and housing facilities to remove feces, hair, dirt, debris</w:t>
      </w:r>
      <w:r w:rsidR="00ED45D2">
        <w:rPr>
          <w:lang w:val="en"/>
        </w:rPr>
        <w:t>,</w:t>
      </w:r>
      <w:r>
        <w:rPr>
          <w:lang w:val="en"/>
        </w:rPr>
        <w:t xml:space="preserve"> and food waste at least daily</w:t>
      </w:r>
      <w:r w:rsidR="00623A6C">
        <w:rPr>
          <w:lang w:val="en"/>
        </w:rPr>
        <w:t>,</w:t>
      </w:r>
      <w:r>
        <w:rPr>
          <w:lang w:val="en"/>
        </w:rPr>
        <w:t xml:space="preserve"> or more often if necessary</w:t>
      </w:r>
      <w:r w:rsidR="00623A6C">
        <w:rPr>
          <w:lang w:val="en"/>
        </w:rPr>
        <w:t>,</w:t>
      </w:r>
      <w:r>
        <w:rPr>
          <w:lang w:val="en"/>
        </w:rPr>
        <w:t xml:space="preserve"> to prevent accumulation and to reduce disease hazards, insects, pests</w:t>
      </w:r>
      <w:r w:rsidR="00ED45D2">
        <w:rPr>
          <w:lang w:val="en"/>
        </w:rPr>
        <w:t>,</w:t>
      </w:r>
      <w:r>
        <w:rPr>
          <w:lang w:val="en"/>
        </w:rPr>
        <w:t xml:space="preserve">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(4)</w:t>
      </w:r>
      <w:r>
        <w:rPr>
          <w:lang w:val="en"/>
        </w:rPr>
        <w:tab/>
      </w:r>
      <w:r w:rsidR="00ED45D2">
        <w:rPr>
          <w:lang w:val="en"/>
        </w:rPr>
        <w:t>p</w:t>
      </w:r>
      <w:r>
        <w:rPr>
          <w:lang w:val="en"/>
        </w:rPr>
        <w:t>rovide adequate veterinary care for sick or injured animals, such that animals suspected of illness o</w:t>
      </w:r>
      <w:r w:rsidR="00ED45D2">
        <w:rPr>
          <w:lang w:val="en"/>
        </w:rPr>
        <w:t>r</w:t>
      </w:r>
      <w:r>
        <w:rPr>
          <w:lang w:val="en"/>
        </w:rPr>
        <w:t xml:space="preserve"> injury receive veterinary </w:t>
      </w:r>
      <w:r>
        <w:rPr>
          <w:lang w:val="en"/>
        </w:rPr>
        <w:lastRenderedPageBreak/>
        <w:t>care within twenty</w:t>
      </w:r>
      <w:r w:rsidR="00ED45D2">
        <w:rPr>
          <w:lang w:val="en"/>
        </w:rPr>
        <w:t>-</w:t>
      </w:r>
      <w:r>
        <w:rPr>
          <w:lang w:val="en"/>
        </w:rPr>
        <w:t>four hours, or forty</w:t>
      </w:r>
      <w:r w:rsidR="00ED45D2">
        <w:rPr>
          <w:lang w:val="en"/>
        </w:rPr>
        <w:t>-</w:t>
      </w:r>
      <w:r>
        <w:rPr>
          <w:lang w:val="en"/>
        </w:rPr>
        <w:t>eight hours for an animal received by a county facility on a weekend or holiday, and are provided prescribed medication necessary to alleviate pain;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(5)</w:t>
      </w:r>
      <w:r>
        <w:rPr>
          <w:lang w:val="en"/>
        </w:rPr>
        <w:tab/>
      </w:r>
      <w:r w:rsidR="00ED45D2">
        <w:rPr>
          <w:lang w:val="en"/>
        </w:rPr>
        <w:t>p</w:t>
      </w:r>
      <w:r>
        <w:rPr>
          <w:lang w:val="en"/>
        </w:rPr>
        <w:t>rovide continuous access to potable, uncontaminated water that is not frozen and is readily accessible to all animals in the enclosure,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(6)</w:t>
      </w:r>
      <w:r>
        <w:rPr>
          <w:lang w:val="en"/>
        </w:rPr>
        <w:tab/>
        <w:t>p</w:t>
      </w:r>
      <w:r w:rsidR="000B1FE4">
        <w:rPr>
          <w:lang w:val="en"/>
        </w:rPr>
        <w:t>rovide palatable, uncontaminated food at least once daily,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(7)</w:t>
      </w:r>
      <w:r>
        <w:rPr>
          <w:lang w:val="en"/>
        </w:rPr>
        <w:tab/>
        <w:t>e</w:t>
      </w:r>
      <w:r w:rsidR="000B1FE4">
        <w:rPr>
          <w:lang w:val="en"/>
        </w:rPr>
        <w:t>nsure each animal is individually observed at least once in every twenty-four hour period by an animal shelter employee tasked with overseeing the welfare and care of the animals;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(8)</w:t>
      </w:r>
      <w:r>
        <w:rPr>
          <w:lang w:val="en"/>
        </w:rPr>
        <w:tab/>
      </w:r>
      <w:r w:rsidR="00ED45D2">
        <w:rPr>
          <w:rFonts w:cs="Courier New"/>
        </w:rPr>
        <w:t>p</w:t>
      </w:r>
      <w:r>
        <w:rPr>
          <w:rFonts w:cs="Courier New"/>
        </w:rPr>
        <w:t xml:space="preserve">rovide all animals with daily enrichment to ensure adequate mental and physical stimulation, either outside or inside the animals’ primary enclosure. Dogs should be removed from their primary enclosures for exercise for the purposes of </w:t>
      </w:r>
      <w:r w:rsidRPr="00F87057">
        <w:rPr>
          <w:rFonts w:cs="Courier New"/>
        </w:rPr>
        <w:t>walking and playing at least three</w:t>
      </w:r>
      <w:r>
        <w:rPr>
          <w:rFonts w:cs="Courier New"/>
        </w:rPr>
        <w:t xml:space="preserve"> times per week, unless inclement weather</w:t>
      </w:r>
      <w:r w:rsidR="00623A6C">
        <w:rPr>
          <w:rFonts w:cs="Courier New"/>
        </w:rPr>
        <w:t>;</w:t>
      </w:r>
      <w:r>
        <w:rPr>
          <w:rFonts w:cs="Courier New"/>
        </w:rPr>
        <w:t xml:space="preserve"> isolation</w:t>
      </w:r>
      <w:r w:rsidR="00623A6C">
        <w:rPr>
          <w:rFonts w:cs="Courier New"/>
        </w:rPr>
        <w:t xml:space="preserve">, </w:t>
      </w:r>
      <w:r>
        <w:rPr>
          <w:rFonts w:cs="Courier New"/>
        </w:rPr>
        <w:t>quarantine</w:t>
      </w:r>
      <w:r w:rsidR="00623A6C">
        <w:rPr>
          <w:rFonts w:cs="Courier New"/>
        </w:rPr>
        <w:t xml:space="preserve">, or </w:t>
      </w:r>
      <w:r>
        <w:rPr>
          <w:rFonts w:cs="Courier New"/>
        </w:rPr>
        <w:t>health restrictions</w:t>
      </w:r>
      <w:r w:rsidR="00623A6C">
        <w:rPr>
          <w:rFonts w:cs="Courier New"/>
        </w:rPr>
        <w:t>;</w:t>
      </w:r>
      <w:r>
        <w:rPr>
          <w:rFonts w:cs="Courier New"/>
        </w:rPr>
        <w:t xml:space="preserve"> or staffing li</w:t>
      </w:r>
      <w:r w:rsidR="00623A6C">
        <w:rPr>
          <w:rFonts w:cs="Courier New"/>
        </w:rPr>
        <w:t>mitations prevent their removal. I</w:t>
      </w:r>
      <w:r>
        <w:rPr>
          <w:rFonts w:cs="Courier New"/>
        </w:rPr>
        <w:t>n such cases, shelters must document daily in-kennel enrichment provided to maintain the physical and psychological well-being of dogs not afforded outdoor exercise</w:t>
      </w:r>
      <w:r>
        <w:rPr>
          <w:lang w:val="en"/>
        </w:rPr>
        <w:t>;</w:t>
      </w:r>
      <w:r w:rsidR="00ED45D2">
        <w:rPr>
          <w:lang w:val="en"/>
        </w:rPr>
        <w:t xml:space="preserve"> and</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(9)</w:t>
      </w:r>
      <w:r>
        <w:rPr>
          <w:lang w:val="en"/>
        </w:rPr>
        <w:tab/>
      </w:r>
      <w:r w:rsidR="00ED45D2">
        <w:rPr>
          <w:lang w:val="en"/>
        </w:rPr>
        <w:t>k</w:t>
      </w:r>
      <w:r>
        <w:rPr>
          <w:lang w:val="en"/>
        </w:rPr>
        <w:t xml:space="preserve">eep written records of the care of each animal, including, but not limited to, individual observation of each animal and veterinary treatment, and provide these records to </w:t>
      </w:r>
      <w:r w:rsidR="00ED45D2">
        <w:rPr>
          <w:lang w:val="en"/>
        </w:rPr>
        <w:t>an</w:t>
      </w:r>
      <w:r>
        <w:rPr>
          <w:lang w:val="en"/>
        </w:rPr>
        <w:t xml:space="preserve"> animal control officer or other inspector </w:t>
      </w:r>
      <w:r w:rsidRPr="00F87057">
        <w:rPr>
          <w:lang w:val="en"/>
        </w:rPr>
        <w:t>authorized by Section 47-3-1030, upon requ</w:t>
      </w:r>
      <w:r>
        <w:rPr>
          <w:lang w:val="en"/>
        </w:rPr>
        <w:t>est.</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840319" w:rsidRPr="0024173E"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0B1FE4"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w:t>
      </w:r>
      <w:r w:rsidR="00594102">
        <w:rPr>
          <w:bCs/>
          <w:lang w:val="en"/>
        </w:rPr>
        <w:t xml:space="preserve">t non-compliant inspection, the </w:t>
      </w:r>
      <w:r>
        <w:rPr>
          <w:bCs/>
          <w:lang w:val="en"/>
        </w:rPr>
        <w:t xml:space="preserve">animal </w:t>
      </w:r>
      <w:r w:rsidR="00594102">
        <w:rPr>
          <w:bCs/>
          <w:lang w:val="en"/>
        </w:rPr>
        <w:t xml:space="preserve">sheltering </w:t>
      </w:r>
      <w:r>
        <w:rPr>
          <w:bCs/>
          <w:lang w:val="en"/>
        </w:rPr>
        <w:t>facility shall be issued a warning and shall be re-inspected thirty days after the date of the first inspection.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w:t>
      </w:r>
      <w:r w:rsidR="00594102">
        <w:rPr>
          <w:bCs/>
          <w:lang w:val="en"/>
        </w:rPr>
        <w:t xml:space="preserve">sheltering </w:t>
      </w:r>
      <w:r>
        <w:rPr>
          <w:bCs/>
          <w:lang w:val="en"/>
        </w:rPr>
        <w:t xml:space="preserve">facility remains non-compliant, </w:t>
      </w:r>
      <w:r w:rsidR="00ED45D2">
        <w:rPr>
          <w:bCs/>
          <w:lang w:val="en"/>
        </w:rPr>
        <w:t xml:space="preserve">then </w:t>
      </w:r>
      <w:r>
        <w:rPr>
          <w:bCs/>
          <w:lang w:val="en"/>
        </w:rPr>
        <w:t>the facility shall be subject to a fine of not less than $100 nor more than $500</w:t>
      </w:r>
      <w:r w:rsidR="00ED45D2">
        <w:rPr>
          <w:bCs/>
          <w:lang w:val="en"/>
        </w:rPr>
        <w:t>,</w:t>
      </w:r>
      <w:r>
        <w:rPr>
          <w:bCs/>
          <w:lang w:val="en"/>
        </w:rPr>
        <w:t xml:space="preserve"> or the </w:t>
      </w:r>
      <w:r w:rsidR="005D6F3C">
        <w:rPr>
          <w:bCs/>
          <w:lang w:val="en"/>
        </w:rPr>
        <w:t>animal control</w:t>
      </w:r>
      <w:r>
        <w:rPr>
          <w:bCs/>
          <w:lang w:val="en"/>
        </w:rPr>
        <w:t xml:space="preserve"> </w:t>
      </w:r>
      <w:r>
        <w:rPr>
          <w:bCs/>
          <w:lang w:val="en"/>
        </w:rPr>
        <w:lastRenderedPageBreak/>
        <w:t xml:space="preserve">officer or other authorized inspector shall issue an order requiring the facility to suspend intake of animals for a period of </w:t>
      </w:r>
      <w:r w:rsidR="00ED45D2">
        <w:rPr>
          <w:bCs/>
          <w:lang w:val="en"/>
        </w:rPr>
        <w:t>fifteen to thirty</w:t>
      </w:r>
      <w:r>
        <w:rPr>
          <w:bCs/>
          <w:lang w:val="en"/>
        </w:rPr>
        <w:t xml:space="preserve"> days, as needed</w:t>
      </w:r>
      <w:r w:rsidR="00623A6C">
        <w:rPr>
          <w:bCs/>
          <w:lang w:val="en"/>
        </w:rPr>
        <w:t>,</w:t>
      </w:r>
      <w:r>
        <w:rPr>
          <w:bCs/>
          <w:lang w:val="en"/>
        </w:rPr>
        <w:t xml:space="preserve"> to address the non-compliance. After such </w:t>
      </w:r>
      <w:r w:rsidR="00ED45D2">
        <w:rPr>
          <w:bCs/>
          <w:lang w:val="en"/>
        </w:rPr>
        <w:t xml:space="preserve">a </w:t>
      </w:r>
      <w:r>
        <w:rPr>
          <w:bCs/>
          <w:lang w:val="en"/>
        </w:rPr>
        <w:t xml:space="preserve">period, the animal </w:t>
      </w:r>
      <w:r w:rsidR="00594102">
        <w:rPr>
          <w:bCs/>
          <w:lang w:val="en"/>
        </w:rPr>
        <w:t xml:space="preserve">sheltering </w:t>
      </w:r>
      <w:r>
        <w:rPr>
          <w:bCs/>
          <w:lang w:val="en"/>
        </w:rPr>
        <w:t>facility shall be re-inspected.</w:t>
      </w:r>
    </w:p>
    <w:p w:rsidR="003E7F5D"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If, after the third inspection, the animal</w:t>
      </w:r>
      <w:r w:rsidR="00594102">
        <w:rPr>
          <w:bCs/>
          <w:lang w:val="en"/>
        </w:rPr>
        <w:t xml:space="preserve"> sheltering</w:t>
      </w:r>
      <w:r>
        <w:rPr>
          <w:bCs/>
          <w:lang w:val="en"/>
        </w:rPr>
        <w:t xml:space="preserve"> facility remains non-compliant, </w:t>
      </w:r>
      <w:r w:rsidR="00ED45D2">
        <w:rPr>
          <w:bCs/>
          <w:lang w:val="en"/>
        </w:rPr>
        <w:t xml:space="preserve">then </w:t>
      </w:r>
      <w:r>
        <w:rPr>
          <w:bCs/>
          <w:lang w:val="en"/>
        </w:rPr>
        <w:t xml:space="preserve">the animal control officer or other authorized inspector </w:t>
      </w:r>
      <w:r w:rsidR="00F87057">
        <w:rPr>
          <w:bCs/>
          <w:lang w:val="en"/>
        </w:rPr>
        <w:t>may</w:t>
      </w:r>
      <w:r>
        <w:rPr>
          <w:bCs/>
          <w:lang w:val="en"/>
        </w:rPr>
        <w:t xml:space="preserve"> issue an order </w:t>
      </w:r>
      <w:r w:rsidRPr="004A1D90">
        <w:rPr>
          <w:bCs/>
          <w:lang w:val="en"/>
        </w:rPr>
        <w:t>permanently</w:t>
      </w:r>
      <w:r>
        <w:rPr>
          <w:bCs/>
          <w:lang w:val="en"/>
        </w:rPr>
        <w:t xml:space="preserve"> closing the facility.  Such </w:t>
      </w:r>
      <w:r w:rsidR="00ED45D2">
        <w:rPr>
          <w:bCs/>
          <w:lang w:val="en"/>
        </w:rPr>
        <w:t xml:space="preserve">an </w:t>
      </w:r>
      <w:r>
        <w:rPr>
          <w:bCs/>
          <w:lang w:val="en"/>
        </w:rPr>
        <w:t>order shall grant th</w:t>
      </w:r>
      <w:r w:rsidR="00594102">
        <w:rPr>
          <w:bCs/>
          <w:lang w:val="en"/>
        </w:rPr>
        <w:t>e</w:t>
      </w:r>
      <w:r>
        <w:rPr>
          <w:bCs/>
          <w:lang w:val="en"/>
        </w:rPr>
        <w:t xml:space="preserve"> animal</w:t>
      </w:r>
      <w:r w:rsidR="00594102">
        <w:rPr>
          <w:bCs/>
          <w:lang w:val="en"/>
        </w:rPr>
        <w:t xml:space="preserve"> sheltering</w:t>
      </w:r>
      <w:r>
        <w:rPr>
          <w:bCs/>
          <w:lang w:val="en"/>
        </w:rPr>
        <w:t xml:space="preserve"> facility a period of </w:t>
      </w:r>
      <w:r w:rsidR="00812217" w:rsidRPr="00D131D1">
        <w:rPr>
          <w:bCs/>
          <w:lang w:val="en"/>
        </w:rPr>
        <w:t>ninety</w:t>
      </w:r>
      <w:r w:rsidRPr="00D131D1">
        <w:rPr>
          <w:bCs/>
          <w:lang w:val="en"/>
        </w:rPr>
        <w:t xml:space="preserve"> days</w:t>
      </w:r>
      <w:r>
        <w:rPr>
          <w:bCs/>
          <w:lang w:val="en"/>
        </w:rPr>
        <w:t xml:space="preserve">, as needed, to transfer all animals in the facility to other facilities, organizations, or individuals within the State.  Animals from facilities subject to a closure order may be transferred out of the State as long as the transfer does not violate </w:t>
      </w:r>
      <w:r w:rsidR="00ED45D2">
        <w:rPr>
          <w:bCs/>
          <w:lang w:val="en"/>
        </w:rPr>
        <w:t xml:space="preserve">the </w:t>
      </w:r>
      <w:r>
        <w:rPr>
          <w:bCs/>
          <w:lang w:val="en"/>
        </w:rPr>
        <w:t xml:space="preserve">laws of this State or of the importing </w:t>
      </w:r>
      <w:r w:rsidR="00ED45D2">
        <w:rPr>
          <w:bCs/>
          <w:lang w:val="en"/>
        </w:rPr>
        <w:t>s</w:t>
      </w:r>
      <w:r>
        <w:rPr>
          <w:bCs/>
          <w:lang w:val="en"/>
        </w:rPr>
        <w:t>tate.</w:t>
      </w:r>
    </w:p>
    <w:p w:rsidR="0050698E"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r>
      <w:r w:rsidR="0050698E">
        <w:rPr>
          <w:bCs/>
          <w:lang w:val="en"/>
        </w:rPr>
        <w:t>If a facility is closed pursuant to this section,</w:t>
      </w:r>
      <w:r w:rsidR="00ED45D2">
        <w:rPr>
          <w:bCs/>
          <w:lang w:val="en"/>
        </w:rPr>
        <w:t xml:space="preserve"> then</w:t>
      </w:r>
      <w:r w:rsidR="0050698E">
        <w:rPr>
          <w:bCs/>
          <w:lang w:val="en"/>
        </w:rPr>
        <w:t xml:space="preserve"> arrangements shall be made by facility and inspecting authorities to transport the animals to another animal sheltering facility. </w:t>
      </w:r>
    </w:p>
    <w:p w:rsidR="000B1FE4" w:rsidRDefault="0050698E"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r>
      <w:r w:rsidR="000B1FE4">
        <w:rPr>
          <w:bCs/>
          <w:lang w:val="en"/>
        </w:rPr>
        <w:t>Nothing in this section prevents any local, state, or federal law enforcement agency from investigating animal cruelty in a</w:t>
      </w:r>
      <w:r w:rsidR="00C709CB">
        <w:rPr>
          <w:bCs/>
          <w:lang w:val="en"/>
        </w:rPr>
        <w:t>n</w:t>
      </w:r>
      <w:r w:rsidR="000B1FE4">
        <w:rPr>
          <w:bCs/>
          <w:lang w:val="en"/>
        </w:rPr>
        <w:t xml:space="preserve"> animal</w:t>
      </w:r>
      <w:r w:rsidR="00594102">
        <w:rPr>
          <w:bCs/>
          <w:lang w:val="en"/>
        </w:rPr>
        <w:t xml:space="preserve"> sheltering</w:t>
      </w:r>
      <w:r w:rsidR="00D131D1">
        <w:rPr>
          <w:bCs/>
          <w:lang w:val="en"/>
        </w:rPr>
        <w:t xml:space="preserve"> facility.</w:t>
      </w: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w:t>
      </w:r>
      <w:r w:rsidR="00ED45D2">
        <w:rPr>
          <w:rFonts w:eastAsia="Times New Roman"/>
        </w:rPr>
        <w:t>e</w:t>
      </w:r>
      <w:r>
        <w:rPr>
          <w:rFonts w:eastAsia="Times New Roman"/>
        </w:rPr>
        <w:t xml:space="preserve"> of equipment, the hir</w:t>
      </w:r>
      <w:r w:rsidR="00ED45D2">
        <w:rPr>
          <w:rFonts w:eastAsia="Times New Roman"/>
        </w:rPr>
        <w:t>e</w:t>
      </w:r>
      <w:r>
        <w:rPr>
          <w:rFonts w:eastAsia="Times New Roman"/>
        </w:rPr>
        <w:t xml:space="preserve"> of additional personnel, or the construction of additional buildings or other structures.”</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4743">
        <w:rPr>
          <w:rFonts w:eastAsia="Times New Roman"/>
        </w:rPr>
        <w:t>SECTION</w:t>
      </w:r>
      <w:r w:rsidRPr="007A4743">
        <w:rPr>
          <w:rFonts w:eastAsia="Times New Roman"/>
        </w:rPr>
        <w:tab/>
        <w:t>1</w:t>
      </w:r>
      <w:r w:rsidR="009F53E6">
        <w:rPr>
          <w:rFonts w:eastAsia="Times New Roman"/>
        </w:rPr>
        <w:t>2</w:t>
      </w:r>
      <w:r w:rsidRPr="007A4743">
        <w:rPr>
          <w:rFonts w:eastAsia="Times New Roman"/>
        </w:rPr>
        <w:t>.</w:t>
      </w:r>
      <w:r w:rsidRPr="007A4743">
        <w:rPr>
          <w:rFonts w:eastAsia="Times New Roman"/>
        </w:rPr>
        <w:tab/>
        <w:t xml:space="preserve">The General Assembly finds it is the best practice for a shelter, </w:t>
      </w:r>
      <w:r w:rsidR="004A1D90" w:rsidRPr="007A4743">
        <w:rPr>
          <w:rFonts w:eastAsia="Times New Roman"/>
        </w:rPr>
        <w:t>public or private</w:t>
      </w:r>
      <w:r w:rsidRPr="007A4743">
        <w:rPr>
          <w:rFonts w:eastAsia="Times New Roman"/>
        </w:rPr>
        <w:t>, to</w:t>
      </w:r>
      <w:r w:rsidR="004A1D90" w:rsidRPr="007A4743">
        <w:rPr>
          <w:rFonts w:eastAsia="Times New Roman"/>
        </w:rPr>
        <w:t xml:space="preserve"> prepare and maintain records documenting the number of animals admitted to the facility and the method by which those animals exit the facility, whether by adoption, fostering, natural death, euthanasia, transfer to another state, or other means of discharge.</w:t>
      </w: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Pr="00522CE0"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F53E6">
        <w:rPr>
          <w:rFonts w:eastAsia="Times New Roman"/>
        </w:rPr>
        <w:t>3</w:t>
      </w:r>
      <w:r>
        <w:rPr>
          <w:rFonts w:eastAsia="Times New Roman"/>
        </w:rPr>
        <w:t>.</w:t>
      </w:r>
      <w:r>
        <w:rPr>
          <w:rFonts w:eastAsia="Times New Roman"/>
        </w:rPr>
        <w:tab/>
        <w:t>This act takes effect upon approval by the Governor.</w:t>
      </w:r>
    </w:p>
    <w:p w:rsidR="00573F79" w:rsidRDefault="007A47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15F7" w:rsidRDefault="00AD15F7" w:rsidP="00AD15F7">
      <w:pPr>
        <w:suppressAutoHyphens/>
        <w:jc w:val="both"/>
        <w:rPr>
          <w:rFonts w:eastAsia="Times New Roman"/>
        </w:rPr>
      </w:pPr>
    </w:p>
    <w:sectPr w:rsidR="00AD15F7" w:rsidSect="00C53B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CB0" w:rsidRDefault="001E6CB0" w:rsidP="00522CE0">
      <w:r>
        <w:separator/>
      </w:r>
    </w:p>
  </w:endnote>
  <w:endnote w:type="continuationSeparator" w:id="0">
    <w:p w:rsidR="001E6CB0" w:rsidRDefault="001E6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0A15CD-89A7-4A76-B467-5EDBA5E45192}"/>
    <w:embedBold r:id="rId2" w:fontKey="{1477B4CF-BDE4-43AB-943A-13BE9575F504}"/>
  </w:font>
  <w:font w:name="Calibri">
    <w:panose1 w:val="020F0502020204030204"/>
    <w:charset w:val="00"/>
    <w:family w:val="swiss"/>
    <w:pitch w:val="variable"/>
    <w:sig w:usb0="E00002FF" w:usb1="4000ACFF" w:usb2="00000001" w:usb3="00000000" w:csb0="0000019F" w:csb1="00000000"/>
    <w:embedRegular r:id="rId3" w:fontKey="{25D49575-748B-469F-8858-9ED7E43A8A8C}"/>
  </w:font>
  <w:font w:name="Segoe UI">
    <w:panose1 w:val="020B0502040204020203"/>
    <w:charset w:val="00"/>
    <w:family w:val="swiss"/>
    <w:pitch w:val="variable"/>
    <w:sig w:usb0="E10022FF" w:usb1="C000E47F" w:usb2="00000029" w:usb3="00000000" w:csb0="000001DF" w:csb1="00000000"/>
    <w:embedRegular r:id="rId4" w:fontKey="{E563E66E-0089-415C-9CC6-B8A102BFE6FE}"/>
  </w:font>
  <w:font w:name="Courier New">
    <w:panose1 w:val="02070309020205020404"/>
    <w:charset w:val="00"/>
    <w:family w:val="modern"/>
    <w:pitch w:val="fixed"/>
    <w:sig w:usb0="E0002AFF" w:usb1="C0007843" w:usb2="00000009" w:usb3="00000000" w:csb0="000001FF" w:csb1="00000000"/>
    <w:embedRegular r:id="rId5" w:fontKey="{837E27AB-74B8-4D1E-96FE-6CF7BC87E4A6}"/>
  </w:font>
  <w:font w:name="Cambria">
    <w:panose1 w:val="02040503050406030204"/>
    <w:charset w:val="00"/>
    <w:family w:val="roman"/>
    <w:pitch w:val="variable"/>
    <w:sig w:usb0="E00002FF" w:usb1="400004FF" w:usb2="00000000" w:usb3="00000000" w:csb0="0000019F" w:csb1="00000000"/>
    <w:embedRegular r:id="rId6" w:fontKey="{5334DA8B-1C86-4292-BC59-71A4C9A9F9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79" w:rsidRPr="0061597D" w:rsidRDefault="0061597D" w:rsidP="0061597D">
    <w:pPr>
      <w:pStyle w:val="Footer"/>
      <w:tabs>
        <w:tab w:val="clear" w:pos="4680"/>
        <w:tab w:val="clear" w:pos="9360"/>
        <w:tab w:val="center" w:pos="2995"/>
      </w:tabs>
      <w:spacing w:before="120"/>
    </w:pPr>
    <w:r>
      <w:t>[841</w:t>
    </w:r>
    <w:r w:rsidR="00C53BC4">
      <w:t>-</w:t>
    </w:r>
    <w:r w:rsidR="00C53BC4">
      <w:fldChar w:fldCharType="begin"/>
    </w:r>
    <w:r w:rsidR="00C53BC4">
      <w:instrText xml:space="preserve"> PAGE  \* MERGEFORMAT </w:instrText>
    </w:r>
    <w:r w:rsidR="00C53BC4">
      <w:fldChar w:fldCharType="separate"/>
    </w:r>
    <w:r w:rsidR="00AD15F7">
      <w:rPr>
        <w:noProof/>
      </w:rPr>
      <w:t>1</w:t>
    </w:r>
    <w:r w:rsidR="00C53BC4">
      <w:fldChar w:fldCharType="end"/>
    </w:r>
    <w:r w:rsidR="00C53B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C4" w:rsidRPr="0061597D" w:rsidRDefault="00C53BC4" w:rsidP="0061597D">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sidR="00AD15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CB0" w:rsidRDefault="001E6CB0" w:rsidP="00522CE0">
      <w:r>
        <w:separator/>
      </w:r>
    </w:p>
  </w:footnote>
  <w:footnote w:type="continuationSeparator" w:id="0">
    <w:p w:rsidR="001E6CB0" w:rsidRDefault="001E6CB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142"/>
    <w:multiLevelType w:val="hybridMultilevel"/>
    <w:tmpl w:val="82E64738"/>
    <w:lvl w:ilvl="0" w:tplc="76BA4C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T .DMR.DBV"/>
    <w:docVar w:name="CoverAttorneyInitials" w:val="DMR"/>
    <w:docVar w:name="CoverAttorneyLastName" w:val="Daina Riley"/>
    <w:docVar w:name="CoverBillType" w:val="b"/>
    <w:docVar w:name="CoverSenator" w:val="DBV"/>
    <w:docVar w:name="dvBillNumber" w:val="841"/>
    <w:docVar w:name="dvBillNumberPrefix" w:val="S. "/>
    <w:docVar w:name="dvOriginalBody" w:val="Senate"/>
    <w:docVar w:name="fulldraftpath" w:val="L:\S-RES\DBV\010PET .DMR.DBV.DOCX"/>
    <w:docVar w:name="NameofBody" w:val="S"/>
    <w:docVar w:name="vgroup2" w:val="S-RES"/>
  </w:docVars>
  <w:rsids>
    <w:rsidRoot w:val="00C5201A"/>
    <w:rsid w:val="00001C5A"/>
    <w:rsid w:val="00017DC1"/>
    <w:rsid w:val="00042AC1"/>
    <w:rsid w:val="00046516"/>
    <w:rsid w:val="00072458"/>
    <w:rsid w:val="0007601D"/>
    <w:rsid w:val="000B0720"/>
    <w:rsid w:val="000B1FE4"/>
    <w:rsid w:val="000B5EAF"/>
    <w:rsid w:val="000C0951"/>
    <w:rsid w:val="000F621B"/>
    <w:rsid w:val="00102768"/>
    <w:rsid w:val="001315B2"/>
    <w:rsid w:val="00150899"/>
    <w:rsid w:val="00170561"/>
    <w:rsid w:val="00180118"/>
    <w:rsid w:val="00186AC9"/>
    <w:rsid w:val="00197DF1"/>
    <w:rsid w:val="001A6FE1"/>
    <w:rsid w:val="001B3DD9"/>
    <w:rsid w:val="001B46CE"/>
    <w:rsid w:val="001B7E5D"/>
    <w:rsid w:val="001D3BAC"/>
    <w:rsid w:val="001D43FB"/>
    <w:rsid w:val="001E6CB0"/>
    <w:rsid w:val="001E7B4C"/>
    <w:rsid w:val="00216025"/>
    <w:rsid w:val="00245C4E"/>
    <w:rsid w:val="00260C40"/>
    <w:rsid w:val="00261650"/>
    <w:rsid w:val="002740A7"/>
    <w:rsid w:val="0027640C"/>
    <w:rsid w:val="00280F1D"/>
    <w:rsid w:val="002C1321"/>
    <w:rsid w:val="002C2031"/>
    <w:rsid w:val="002C5896"/>
    <w:rsid w:val="002D3BED"/>
    <w:rsid w:val="003015B9"/>
    <w:rsid w:val="00307C2B"/>
    <w:rsid w:val="00315D04"/>
    <w:rsid w:val="00325E99"/>
    <w:rsid w:val="003345C8"/>
    <w:rsid w:val="00355A2E"/>
    <w:rsid w:val="0036659D"/>
    <w:rsid w:val="00371C40"/>
    <w:rsid w:val="003726B6"/>
    <w:rsid w:val="00380564"/>
    <w:rsid w:val="00383247"/>
    <w:rsid w:val="003D6E2B"/>
    <w:rsid w:val="003E1568"/>
    <w:rsid w:val="003E7597"/>
    <w:rsid w:val="003E7F5D"/>
    <w:rsid w:val="00413EBF"/>
    <w:rsid w:val="004249B4"/>
    <w:rsid w:val="0044020F"/>
    <w:rsid w:val="00447DD2"/>
    <w:rsid w:val="00450668"/>
    <w:rsid w:val="00454138"/>
    <w:rsid w:val="00467929"/>
    <w:rsid w:val="004813A2"/>
    <w:rsid w:val="004952FA"/>
    <w:rsid w:val="004A1D90"/>
    <w:rsid w:val="004B6A22"/>
    <w:rsid w:val="004D7F37"/>
    <w:rsid w:val="0050698E"/>
    <w:rsid w:val="00517A46"/>
    <w:rsid w:val="00522CE0"/>
    <w:rsid w:val="00541951"/>
    <w:rsid w:val="005562A3"/>
    <w:rsid w:val="005604B7"/>
    <w:rsid w:val="00565148"/>
    <w:rsid w:val="00570403"/>
    <w:rsid w:val="00573F79"/>
    <w:rsid w:val="00585ED4"/>
    <w:rsid w:val="00593361"/>
    <w:rsid w:val="00594102"/>
    <w:rsid w:val="005A413B"/>
    <w:rsid w:val="005A5017"/>
    <w:rsid w:val="005A648C"/>
    <w:rsid w:val="005B06C9"/>
    <w:rsid w:val="005D6F3C"/>
    <w:rsid w:val="005F07AC"/>
    <w:rsid w:val="005F1745"/>
    <w:rsid w:val="0061597D"/>
    <w:rsid w:val="00623A6C"/>
    <w:rsid w:val="00673B9D"/>
    <w:rsid w:val="006A0FED"/>
    <w:rsid w:val="006A1802"/>
    <w:rsid w:val="006C0CBB"/>
    <w:rsid w:val="006C3575"/>
    <w:rsid w:val="006C74EA"/>
    <w:rsid w:val="0071054A"/>
    <w:rsid w:val="00720D40"/>
    <w:rsid w:val="007318D4"/>
    <w:rsid w:val="00733A26"/>
    <w:rsid w:val="007645E4"/>
    <w:rsid w:val="00765784"/>
    <w:rsid w:val="00795323"/>
    <w:rsid w:val="007A4390"/>
    <w:rsid w:val="007A4743"/>
    <w:rsid w:val="007D7518"/>
    <w:rsid w:val="007E5CB7"/>
    <w:rsid w:val="007F1659"/>
    <w:rsid w:val="007F2AA4"/>
    <w:rsid w:val="007F3C4F"/>
    <w:rsid w:val="00810C7F"/>
    <w:rsid w:val="00812217"/>
    <w:rsid w:val="008314D2"/>
    <w:rsid w:val="00840319"/>
    <w:rsid w:val="00855B12"/>
    <w:rsid w:val="00856923"/>
    <w:rsid w:val="00870F6F"/>
    <w:rsid w:val="00892C94"/>
    <w:rsid w:val="008B2F42"/>
    <w:rsid w:val="008C3697"/>
    <w:rsid w:val="008E185F"/>
    <w:rsid w:val="008F023B"/>
    <w:rsid w:val="008F1295"/>
    <w:rsid w:val="00904E16"/>
    <w:rsid w:val="00906A54"/>
    <w:rsid w:val="009162B3"/>
    <w:rsid w:val="00927C62"/>
    <w:rsid w:val="00933EB6"/>
    <w:rsid w:val="00983951"/>
    <w:rsid w:val="00984124"/>
    <w:rsid w:val="00984640"/>
    <w:rsid w:val="00995C37"/>
    <w:rsid w:val="009C118A"/>
    <w:rsid w:val="009D0E91"/>
    <w:rsid w:val="009F53E6"/>
    <w:rsid w:val="00A02011"/>
    <w:rsid w:val="00A072F8"/>
    <w:rsid w:val="00A4011E"/>
    <w:rsid w:val="00A57B63"/>
    <w:rsid w:val="00A86015"/>
    <w:rsid w:val="00A9594E"/>
    <w:rsid w:val="00A97E0D"/>
    <w:rsid w:val="00AD15F7"/>
    <w:rsid w:val="00AE59C8"/>
    <w:rsid w:val="00B05FAF"/>
    <w:rsid w:val="00B10098"/>
    <w:rsid w:val="00B20238"/>
    <w:rsid w:val="00B5790D"/>
    <w:rsid w:val="00B945C5"/>
    <w:rsid w:val="00B94BA6"/>
    <w:rsid w:val="00BA20EA"/>
    <w:rsid w:val="00BB5AFC"/>
    <w:rsid w:val="00BC0A56"/>
    <w:rsid w:val="00BE55CD"/>
    <w:rsid w:val="00BF3F3E"/>
    <w:rsid w:val="00C02647"/>
    <w:rsid w:val="00C45366"/>
    <w:rsid w:val="00C5201A"/>
    <w:rsid w:val="00C53550"/>
    <w:rsid w:val="00C53BC4"/>
    <w:rsid w:val="00C57023"/>
    <w:rsid w:val="00C62697"/>
    <w:rsid w:val="00C709CB"/>
    <w:rsid w:val="00C74052"/>
    <w:rsid w:val="00C80C0C"/>
    <w:rsid w:val="00C96A93"/>
    <w:rsid w:val="00CB0104"/>
    <w:rsid w:val="00CB187A"/>
    <w:rsid w:val="00CC0EC7"/>
    <w:rsid w:val="00CC251A"/>
    <w:rsid w:val="00CF2C98"/>
    <w:rsid w:val="00D0259E"/>
    <w:rsid w:val="00D1088B"/>
    <w:rsid w:val="00D11A38"/>
    <w:rsid w:val="00D1286F"/>
    <w:rsid w:val="00D131D1"/>
    <w:rsid w:val="00D14DE6"/>
    <w:rsid w:val="00D156D2"/>
    <w:rsid w:val="00D34692"/>
    <w:rsid w:val="00D35486"/>
    <w:rsid w:val="00D53E29"/>
    <w:rsid w:val="00D86943"/>
    <w:rsid w:val="00D9061B"/>
    <w:rsid w:val="00DA2696"/>
    <w:rsid w:val="00DA3C6B"/>
    <w:rsid w:val="00DA47B9"/>
    <w:rsid w:val="00DE2831"/>
    <w:rsid w:val="00DE3CEE"/>
    <w:rsid w:val="00DE5635"/>
    <w:rsid w:val="00DF4EF2"/>
    <w:rsid w:val="00E058D3"/>
    <w:rsid w:val="00E12CA0"/>
    <w:rsid w:val="00E2236D"/>
    <w:rsid w:val="00E6613A"/>
    <w:rsid w:val="00E76AD9"/>
    <w:rsid w:val="00E91E2F"/>
    <w:rsid w:val="00EA3546"/>
    <w:rsid w:val="00EB47AE"/>
    <w:rsid w:val="00EC34E1"/>
    <w:rsid w:val="00ED45D2"/>
    <w:rsid w:val="00EE0EA4"/>
    <w:rsid w:val="00EF4738"/>
    <w:rsid w:val="00F0234A"/>
    <w:rsid w:val="00F05CF2"/>
    <w:rsid w:val="00F22B6D"/>
    <w:rsid w:val="00F26625"/>
    <w:rsid w:val="00F40190"/>
    <w:rsid w:val="00F422C5"/>
    <w:rsid w:val="00F44C1E"/>
    <w:rsid w:val="00F51241"/>
    <w:rsid w:val="00F52959"/>
    <w:rsid w:val="00F55884"/>
    <w:rsid w:val="00F818BC"/>
    <w:rsid w:val="00F82D8D"/>
    <w:rsid w:val="00F87057"/>
    <w:rsid w:val="00F95C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A9866842-D175-43E7-926A-54B84323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0F621B"/>
    <w:pPr>
      <w:ind w:left="720"/>
      <w:contextualSpacing/>
    </w:pPr>
    <w:rPr>
      <w:rFonts w:eastAsia="Times New Roman"/>
      <w:sz w:val="24"/>
      <w:szCs w:val="24"/>
    </w:rPr>
  </w:style>
  <w:style w:type="paragraph" w:styleId="BalloonText">
    <w:name w:val="Balloon Text"/>
    <w:basedOn w:val="Normal"/>
    <w:link w:val="BalloonTextChar"/>
    <w:uiPriority w:val="99"/>
    <w:semiHidden/>
    <w:unhideWhenUsed/>
    <w:rsid w:val="00325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A980A-6381-4BE7-9547-7E7F51592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F5F7EE10.dotm</Template>
  <TotalTime>0</TotalTime>
  <Pages>16</Pages>
  <Words>5252</Words>
  <Characters>27320</Characters>
  <Application>Microsoft Office Word</Application>
  <DocSecurity>0</DocSecurity>
  <Lines>645</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841 Text of Previous Version (Feb. 7, 2018) - South Carolina Legislature Online</dc:title>
  <dc:subject/>
  <dc:creator>%USERNAME%</dc:creator>
  <cp:keywords/>
  <dc:description/>
  <cp:lastModifiedBy>Lavarres Lynch</cp:lastModifiedBy>
  <cp:revision>2</cp:revision>
  <cp:lastPrinted>2017-11-21T19:05:00Z</cp:lastPrinted>
  <dcterms:created xsi:type="dcterms:W3CDTF">2018-02-07T16:51:00Z</dcterms:created>
  <dcterms:modified xsi:type="dcterms:W3CDTF">2018-02-07T16:51:00Z</dcterms:modified>
</cp:coreProperties>
</file>