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686" w:rsidRPr="00522CE0" w:rsidRDefault="00BF168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F1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B18B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167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16-23</w:t>
      </w:r>
      <w:r w:rsidR="004F71C7">
        <w:rPr>
          <w:rFonts w:eastAsia="Times New Roman"/>
        </w:rPr>
        <w:t>-430(A) OF THE 1976 CODE, RELATING</w:t>
      </w:r>
      <w:r>
        <w:rPr>
          <w:rFonts w:eastAsia="Times New Roman"/>
        </w:rPr>
        <w:t xml:space="preserve"> TO CARRYING WEAPONS ON SCHOOL PROPERTY, TO </w:t>
      </w:r>
      <w:r w:rsidR="0044682D">
        <w:rPr>
          <w:rFonts w:eastAsia="Times New Roman"/>
        </w:rPr>
        <w:t xml:space="preserve">ENACT JACOB HALL’S LAW TO </w:t>
      </w:r>
      <w:r>
        <w:rPr>
          <w:rFonts w:eastAsia="Times New Roman"/>
        </w:rPr>
        <w:t>CLARIFY THAT SCHOOL PERSONNEL AUTHORIZED BY SCHOOL OFFICIALS MAY CARRY A WEAPON ON SCHOOL PROPERTY IN ADDITION TO LAW ENFORCEMENT OFFICERS AND PERSONNEL</w:t>
      </w:r>
      <w:r w:rsidR="008E50F5">
        <w:rPr>
          <w:rFonts w:eastAsia="Times New Roman"/>
        </w:rPr>
        <w:t xml:space="preserve"> AND TO ALLOW THE SCHOOL OFFICIALS TO REQUIRE WEAPONS TRAINING BEFORE AUTHORIZING SCHOOL PERSONNEL TO CARRY WEAPONS ON SCHOOL PROPERTY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B18B7" w:rsidRDefault="005B18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B18B7" w:rsidRDefault="005B18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521C" w:rsidRDefault="005B18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5521C">
        <w:rPr>
          <w:rFonts w:eastAsia="Times New Roman"/>
        </w:rPr>
        <w:t xml:space="preserve">This act </w:t>
      </w:r>
      <w:r w:rsidR="009E6E15">
        <w:rPr>
          <w:rFonts w:eastAsia="Times New Roman"/>
        </w:rPr>
        <w:t>may be cited</w:t>
      </w:r>
      <w:r w:rsidR="0055521C">
        <w:rPr>
          <w:rFonts w:eastAsia="Times New Roman"/>
        </w:rPr>
        <w:t xml:space="preserve"> as </w:t>
      </w:r>
      <w:r w:rsidR="00045080">
        <w:rPr>
          <w:rFonts w:eastAsia="Times New Roman"/>
        </w:rPr>
        <w:t>“</w:t>
      </w:r>
      <w:r w:rsidR="0055521C">
        <w:rPr>
          <w:rFonts w:eastAsia="Times New Roman"/>
        </w:rPr>
        <w:t xml:space="preserve">Jacob Hall’s </w:t>
      </w:r>
      <w:r w:rsidR="00045080">
        <w:rPr>
          <w:rFonts w:eastAsia="Times New Roman"/>
        </w:rPr>
        <w:t>L</w:t>
      </w:r>
      <w:r w:rsidR="0055521C">
        <w:rPr>
          <w:rFonts w:eastAsia="Times New Roman"/>
        </w:rPr>
        <w:t>aw.</w:t>
      </w:r>
      <w:r w:rsidR="00045080">
        <w:rPr>
          <w:rFonts w:eastAsia="Times New Roman"/>
        </w:rPr>
        <w:t>”</w:t>
      </w:r>
    </w:p>
    <w:p w:rsidR="0055521C" w:rsidRDefault="005552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18B7" w:rsidRDefault="005552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="002534F7">
        <w:rPr>
          <w:rFonts w:eastAsia="Times New Roman"/>
        </w:rPr>
        <w:t>Section 16-23-430 of the 1976 Code is amended to read:</w:t>
      </w:r>
    </w:p>
    <w:p w:rsidR="002534F7" w:rsidRDefault="002534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4F7" w:rsidRDefault="002534F7" w:rsidP="00253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</w:t>
      </w:r>
      <w:r w:rsidR="004F71C7">
        <w:rPr>
          <w:rFonts w:eastAsia="Times New Roman"/>
        </w:rPr>
        <w:t>Section 16-23-430.</w:t>
      </w:r>
      <w:r w:rsidR="004F71C7">
        <w:rPr>
          <w:rFonts w:eastAsia="Times New Roman"/>
        </w:rPr>
        <w:tab/>
      </w:r>
      <w:r>
        <w:rPr>
          <w:rFonts w:eastAsia="Times New Roman"/>
        </w:rPr>
        <w:t>(A)</w:t>
      </w:r>
      <w:r>
        <w:rPr>
          <w:rFonts w:eastAsia="Times New Roman"/>
        </w:rPr>
        <w:tab/>
      </w:r>
      <w:r w:rsidRPr="009474DB">
        <w:t xml:space="preserve">It shall be unlawful for any person, except state, county, or municipal law enforcement officers </w:t>
      </w:r>
      <w:r w:rsidRPr="002534F7">
        <w:rPr>
          <w:strike/>
        </w:rPr>
        <w:t>or</w:t>
      </w:r>
      <w:r>
        <w:t xml:space="preserve"> </w:t>
      </w:r>
      <w:r>
        <w:rPr>
          <w:u w:val="single"/>
        </w:rPr>
        <w:t>and</w:t>
      </w:r>
      <w:r>
        <w:t xml:space="preserve"> </w:t>
      </w:r>
      <w:r w:rsidRPr="009474DB">
        <w:t xml:space="preserve">personnel </w:t>
      </w:r>
      <w:r w:rsidR="00316793">
        <w:rPr>
          <w:u w:val="single"/>
        </w:rPr>
        <w:t>or school personnel</w:t>
      </w:r>
      <w:r w:rsidR="00316793">
        <w:t xml:space="preserve"> </w:t>
      </w:r>
      <w:r w:rsidRPr="009474DB">
        <w:t>authorized by school officials, to carry on his person, while on any elementary or secondary school property, a knife, with a blade over two inches long, a blackjack, a metal pipe or pole, firearms, or any other type of weapon, device, or object which may be used to inflict bodily injury or death.</w:t>
      </w:r>
      <w:r w:rsidR="008E50F5">
        <w:t xml:space="preserve"> </w:t>
      </w:r>
      <w:r w:rsidR="008E50F5">
        <w:rPr>
          <w:u w:val="single"/>
        </w:rPr>
        <w:t>School officials may require school personnel to receive weapo</w:t>
      </w:r>
      <w:r w:rsidR="004F71C7">
        <w:rPr>
          <w:u w:val="single"/>
        </w:rPr>
        <w:t xml:space="preserve">ns training before authorizing </w:t>
      </w:r>
      <w:r w:rsidR="008E50F5">
        <w:rPr>
          <w:u w:val="single"/>
        </w:rPr>
        <w:t>school personnel to carry a weapon on school property.</w:t>
      </w:r>
      <w:r w:rsidR="004F71C7" w:rsidRPr="004F71C7">
        <w:t>”</w:t>
      </w:r>
    </w:p>
    <w:p w:rsidR="005B18B7" w:rsidRDefault="005B18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18B7" w:rsidRPr="00522CE0" w:rsidRDefault="005B18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5521C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51E4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F1686" w:rsidRDefault="00BF1686" w:rsidP="00BF1686">
      <w:pPr>
        <w:suppressAutoHyphens/>
        <w:jc w:val="both"/>
        <w:rPr>
          <w:rFonts w:eastAsia="Times New Roman"/>
        </w:rPr>
      </w:pPr>
    </w:p>
    <w:sectPr w:rsidR="00BF1686" w:rsidSect="00BF168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8B7" w:rsidRDefault="005B18B7" w:rsidP="00522CE0">
      <w:r>
        <w:separator/>
      </w:r>
    </w:p>
  </w:endnote>
  <w:endnote w:type="continuationSeparator" w:id="0">
    <w:p w:rsidR="005B18B7" w:rsidRDefault="005B18B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082D3D-DF9F-40E3-B89E-1135B5B757CA}"/>
    <w:embedBold r:id="rId2" w:fontKey="{13547704-1BAA-4369-A638-35066EF10C6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D56C052-A87C-4E51-8A45-F71D83FB0E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2079193-435F-4695-98AB-F4CD80AF3B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1E44" w:rsidRPr="00BF1686" w:rsidRDefault="00BF1686" w:rsidP="00BF16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8B7" w:rsidRDefault="005B18B7" w:rsidP="00522CE0">
      <w:r>
        <w:separator/>
      </w:r>
    </w:p>
  </w:footnote>
  <w:footnote w:type="continuationSeparator" w:id="0">
    <w:p w:rsidR="005B18B7" w:rsidRDefault="005B18B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JACO.EB.KLB"/>
    <w:docVar w:name="CoverAttorneyInitials" w:val="EB"/>
    <w:docVar w:name="CoverAttorneyLastName" w:val="Bender"/>
    <w:docVar w:name="CoverBillType" w:val="b"/>
    <w:docVar w:name="CoverSenator" w:val="KLB"/>
    <w:docVar w:name="dvBillNumber" w:val="85"/>
    <w:docVar w:name="dvBillNumberPrefix" w:val="S. "/>
    <w:docVar w:name="dvOriginalBody" w:val="Senate"/>
    <w:docVar w:name="fulldraftpath" w:val="L:\S-RES\KLB\011JACO.EB.KLB.DOCX"/>
    <w:docVar w:name="NameofBody" w:val="S"/>
    <w:docVar w:name="vgroup2" w:val="S-RES"/>
  </w:docVars>
  <w:rsids>
    <w:rsidRoot w:val="005B18B7"/>
    <w:rsid w:val="00042AC1"/>
    <w:rsid w:val="00045080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534F7"/>
    <w:rsid w:val="002C1321"/>
    <w:rsid w:val="002C2031"/>
    <w:rsid w:val="002C5896"/>
    <w:rsid w:val="002D3BED"/>
    <w:rsid w:val="00307C2B"/>
    <w:rsid w:val="00315D04"/>
    <w:rsid w:val="00316793"/>
    <w:rsid w:val="00383247"/>
    <w:rsid w:val="003D6E2B"/>
    <w:rsid w:val="003E7597"/>
    <w:rsid w:val="00413EBF"/>
    <w:rsid w:val="0044020F"/>
    <w:rsid w:val="0044682D"/>
    <w:rsid w:val="00450668"/>
    <w:rsid w:val="00454138"/>
    <w:rsid w:val="004813A2"/>
    <w:rsid w:val="004952FA"/>
    <w:rsid w:val="004B6A22"/>
    <w:rsid w:val="004D7F37"/>
    <w:rsid w:val="004F71C7"/>
    <w:rsid w:val="00522CE0"/>
    <w:rsid w:val="00541951"/>
    <w:rsid w:val="0055521C"/>
    <w:rsid w:val="00565148"/>
    <w:rsid w:val="00570403"/>
    <w:rsid w:val="00593361"/>
    <w:rsid w:val="005A413B"/>
    <w:rsid w:val="005A5017"/>
    <w:rsid w:val="005A648C"/>
    <w:rsid w:val="005B18B7"/>
    <w:rsid w:val="005F07AC"/>
    <w:rsid w:val="005F1745"/>
    <w:rsid w:val="006A1802"/>
    <w:rsid w:val="006C0CBB"/>
    <w:rsid w:val="006C74EA"/>
    <w:rsid w:val="006F57F1"/>
    <w:rsid w:val="00720D40"/>
    <w:rsid w:val="007318D4"/>
    <w:rsid w:val="007520B4"/>
    <w:rsid w:val="00765784"/>
    <w:rsid w:val="007A4390"/>
    <w:rsid w:val="007E5CB7"/>
    <w:rsid w:val="008314D2"/>
    <w:rsid w:val="00870F6F"/>
    <w:rsid w:val="008B2F42"/>
    <w:rsid w:val="008C3697"/>
    <w:rsid w:val="008E185F"/>
    <w:rsid w:val="008E50F5"/>
    <w:rsid w:val="008F023B"/>
    <w:rsid w:val="00904E16"/>
    <w:rsid w:val="009162B3"/>
    <w:rsid w:val="00927C62"/>
    <w:rsid w:val="00951E44"/>
    <w:rsid w:val="00983951"/>
    <w:rsid w:val="00984124"/>
    <w:rsid w:val="00984640"/>
    <w:rsid w:val="00995C37"/>
    <w:rsid w:val="009C118A"/>
    <w:rsid w:val="009D3B08"/>
    <w:rsid w:val="009E6E15"/>
    <w:rsid w:val="009F4CB6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2F2A"/>
    <w:rsid w:val="00BB5AFC"/>
    <w:rsid w:val="00BC0A56"/>
    <w:rsid w:val="00BF168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502C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A0611F69-973B-46F2-88F7-A1497A57C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D9524EDC.dotm</Template>
  <TotalTime>0</TotalTime>
  <Pages>2</Pages>
  <Words>213</Words>
  <Characters>1082</Characters>
  <Application>Microsoft Office Word</Application>
  <DocSecurity>0</DocSecurity>
  <Lines>42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85 Text of Previous Version (Dec. 13, 2016) - South Carolina Legislature Online</dc:title>
  <dc:subject/>
  <dc:creator>%USERNAME%</dc:creator>
  <cp:keywords/>
  <dc:description/>
  <cp:lastModifiedBy>Angela Hill</cp:lastModifiedBy>
  <cp:revision>2</cp:revision>
  <dcterms:created xsi:type="dcterms:W3CDTF">2016-12-13T19:24:00Z</dcterms:created>
  <dcterms:modified xsi:type="dcterms:W3CDTF">2016-12-13T19:24:00Z</dcterms:modified>
</cp:coreProperties>
</file>