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6AF" w:rsidRPr="00522CE0" w:rsidRDefault="00C976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7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27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2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5, TITLE 43 OF THE 19</w:t>
      </w:r>
      <w:r w:rsidR="005D6048">
        <w:rPr>
          <w:rFonts w:eastAsia="Times New Roman"/>
        </w:rPr>
        <w:t>76 CODE, RELATING TO PUBLIC AID AND</w:t>
      </w:r>
      <w:r>
        <w:rPr>
          <w:rFonts w:eastAsia="Times New Roman"/>
        </w:rPr>
        <w:t xml:space="preserve"> ASSISTANCE, </w:t>
      </w:r>
      <w:r w:rsidR="00255AAF">
        <w:rPr>
          <w:rFonts w:eastAsia="Times New Roman"/>
        </w:rPr>
        <w:t xml:space="preserve">BY ADDING SECTION 43-5-250, </w:t>
      </w:r>
      <w:r>
        <w:rPr>
          <w:rFonts w:eastAsia="Times New Roman"/>
        </w:rPr>
        <w:t xml:space="preserve">TO REQUIRE </w:t>
      </w:r>
      <w:r w:rsidRPr="005721CE">
        <w:rPr>
          <w:rFonts w:eastAsia="Times New Roman"/>
        </w:rPr>
        <w:t>AN INDIVIDUAL APPLYING OR REAPPLYING FOR BENEFITS THROUGH THE SUPPLEMENTAL NUTRITION ASSISTANCE PROGRAM TO COOPERATE WITH THE DEPARTMENT OF SOCIAL SERVICES' DIVISION OF CHILD SUPPORT SERVICES AS A CONDITION OF ELIGIBILITY FOR THOSE BENEFITS.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2758"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2758"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758"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21CE">
        <w:rPr>
          <w:rFonts w:eastAsia="Times New Roman"/>
        </w:rPr>
        <w:t>Article 1, Chapter 5, Title 43 of the 1976 Code is amended by adding:</w:t>
      </w:r>
    </w:p>
    <w:p w:rsidR="005721CE" w:rsidRDefault="00572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1CE" w:rsidRDefault="00572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43-5-250.</w:t>
      </w:r>
      <w:r>
        <w:rPr>
          <w:rFonts w:eastAsia="Times New Roman"/>
        </w:rPr>
        <w:tab/>
      </w:r>
      <w:r w:rsidRPr="005721CE">
        <w:rPr>
          <w:rFonts w:eastAsia="Times New Roman"/>
        </w:rPr>
        <w:t>The Department of Social Services shall require an individual applying or reapplying for benefits through the Supplemental Nutrition Assistance Program (SNAP) to cooperate with the department's Division of Child Support Services to be eligible to receive SNAP benefits, as provided in 7 C.F.R. Section 273.11 (o), (p), and (q). The department shall provide written notice to an individual at the time of application or reapplication for SNAP benefits informing the individual of the requirements of this section.</w:t>
      </w:r>
      <w:r>
        <w:rPr>
          <w:rFonts w:eastAsia="Times New Roman"/>
        </w:rPr>
        <w:t>”</w:t>
      </w:r>
    </w:p>
    <w:p w:rsidR="00882758"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758" w:rsidRPr="00522CE0" w:rsidRDefault="00882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21CE">
        <w:rPr>
          <w:rFonts w:eastAsia="Times New Roman"/>
        </w:rPr>
        <w:t>2</w:t>
      </w:r>
      <w:r>
        <w:rPr>
          <w:rFonts w:eastAsia="Times New Roman"/>
        </w:rPr>
        <w:t>.</w:t>
      </w:r>
      <w:r>
        <w:rPr>
          <w:rFonts w:eastAsia="Times New Roman"/>
        </w:rPr>
        <w:tab/>
        <w:t>This act takes effect upon approval by the Governor.</w:t>
      </w:r>
    </w:p>
    <w:p w:rsidR="00FF7DBD" w:rsidRDefault="00FA31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76AF" w:rsidRDefault="00C976AF" w:rsidP="00C976AF">
      <w:pPr>
        <w:suppressAutoHyphens/>
        <w:jc w:val="both"/>
        <w:rPr>
          <w:rFonts w:eastAsia="Times New Roman"/>
        </w:rPr>
      </w:pPr>
    </w:p>
    <w:sectPr w:rsidR="00C976AF" w:rsidSect="00C976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758" w:rsidRDefault="00882758" w:rsidP="00522CE0">
      <w:r>
        <w:separator/>
      </w:r>
    </w:p>
  </w:endnote>
  <w:endnote w:type="continuationSeparator" w:id="0">
    <w:p w:rsidR="00882758" w:rsidRDefault="008827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2DE941-F5AB-4914-AA80-C68E494D0493}"/>
    <w:embedBold r:id="rId2" w:fontKey="{F7112A10-7564-470E-A3C8-35B5E610ACED}"/>
  </w:font>
  <w:font w:name="Calibri">
    <w:panose1 w:val="020F0502020204030204"/>
    <w:charset w:val="00"/>
    <w:family w:val="swiss"/>
    <w:pitch w:val="variable"/>
    <w:sig w:usb0="E00002FF" w:usb1="4000ACFF" w:usb2="00000001" w:usb3="00000000" w:csb0="0000019F" w:csb1="00000000"/>
    <w:embedRegular r:id="rId3" w:fontKey="{F1240E0F-D26D-444B-A7CA-E1010416DF29}"/>
  </w:font>
  <w:font w:name="Segoe UI">
    <w:panose1 w:val="020B0502040204020203"/>
    <w:charset w:val="00"/>
    <w:family w:val="swiss"/>
    <w:pitch w:val="variable"/>
    <w:sig w:usb0="E10022FF" w:usb1="C000E47F" w:usb2="00000029" w:usb3="00000000" w:csb0="000001DF" w:csb1="00000000"/>
    <w:embedRegular r:id="rId4" w:fontKey="{4BD82586-2291-4340-A74A-DEEC447EAA04}"/>
  </w:font>
  <w:font w:name="Cambria">
    <w:panose1 w:val="02040503050406030204"/>
    <w:charset w:val="00"/>
    <w:family w:val="roman"/>
    <w:pitch w:val="variable"/>
    <w:sig w:usb0="E00002FF" w:usb1="400004FF" w:usb2="00000000" w:usb3="00000000" w:csb0="0000019F" w:csb1="00000000"/>
    <w:embedRegular r:id="rId5" w:fontKey="{F251B2BE-35FF-4574-85AC-79715F28A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DBD" w:rsidRPr="00C976AF" w:rsidRDefault="00C976AF" w:rsidP="00C976AF">
    <w:pPr>
      <w:pStyle w:val="Footer"/>
      <w:tabs>
        <w:tab w:val="clear" w:pos="4680"/>
        <w:tab w:val="clear" w:pos="9360"/>
        <w:tab w:val="center" w:pos="2995"/>
      </w:tabs>
      <w:spacing w:before="120"/>
    </w:pPr>
    <w:r>
      <w:t>[921]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758" w:rsidRDefault="00882758" w:rsidP="00522CE0">
      <w:r>
        <w:separator/>
      </w:r>
    </w:p>
  </w:footnote>
  <w:footnote w:type="continuationSeparator" w:id="0">
    <w:p w:rsidR="00882758" w:rsidRDefault="008827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NAP.DMR.RT"/>
    <w:docVar w:name="CoverAttorneyInitials" w:val="DMR"/>
    <w:docVar w:name="CoverAttorneyLastName" w:val="Daina Riley"/>
    <w:docVar w:name="CoverBillType" w:val="b"/>
    <w:docVar w:name="CoverSenator" w:val="RT"/>
    <w:docVar w:name="dvBillNumber" w:val="921"/>
    <w:docVar w:name="dvBillNumberPrefix" w:val="S. "/>
    <w:docVar w:name="dvOriginalBody" w:val="Senate"/>
    <w:docVar w:name="fulldraftpath" w:val="L:\S-RES\RT\007SNAP.DMR.RT.DOCX"/>
    <w:docVar w:name="NameofBody" w:val="S"/>
    <w:docVar w:name="vgroup2" w:val="S-RES"/>
  </w:docVars>
  <w:rsids>
    <w:rsidRoot w:val="0088275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5AAF"/>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21CE"/>
    <w:rsid w:val="00593361"/>
    <w:rsid w:val="005A413B"/>
    <w:rsid w:val="005A5017"/>
    <w:rsid w:val="005A648C"/>
    <w:rsid w:val="005D6048"/>
    <w:rsid w:val="005F07AC"/>
    <w:rsid w:val="005F1745"/>
    <w:rsid w:val="00647A79"/>
    <w:rsid w:val="006A1802"/>
    <w:rsid w:val="006C0CBB"/>
    <w:rsid w:val="006C74EA"/>
    <w:rsid w:val="00720D40"/>
    <w:rsid w:val="007318D4"/>
    <w:rsid w:val="007408B4"/>
    <w:rsid w:val="00765784"/>
    <w:rsid w:val="007A4390"/>
    <w:rsid w:val="007E5CB7"/>
    <w:rsid w:val="008314D2"/>
    <w:rsid w:val="00870F6F"/>
    <w:rsid w:val="00882758"/>
    <w:rsid w:val="008B2F42"/>
    <w:rsid w:val="008C3697"/>
    <w:rsid w:val="008E185F"/>
    <w:rsid w:val="008F023B"/>
    <w:rsid w:val="00904E16"/>
    <w:rsid w:val="009162B3"/>
    <w:rsid w:val="00927C62"/>
    <w:rsid w:val="00983951"/>
    <w:rsid w:val="00984124"/>
    <w:rsid w:val="00984640"/>
    <w:rsid w:val="00995C37"/>
    <w:rsid w:val="009C118A"/>
    <w:rsid w:val="009D1E4B"/>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76AF"/>
    <w:rsid w:val="00CB187A"/>
    <w:rsid w:val="00CC0EC7"/>
    <w:rsid w:val="00CC251A"/>
    <w:rsid w:val="00CF2C98"/>
    <w:rsid w:val="00D1088B"/>
    <w:rsid w:val="00D1286F"/>
    <w:rsid w:val="00D14DE6"/>
    <w:rsid w:val="00D156D2"/>
    <w:rsid w:val="00D35486"/>
    <w:rsid w:val="00D53E29"/>
    <w:rsid w:val="00D86943"/>
    <w:rsid w:val="00DA3C6B"/>
    <w:rsid w:val="00DA47B9"/>
    <w:rsid w:val="00DB146C"/>
    <w:rsid w:val="00DD45D5"/>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3126"/>
    <w:rsid w:val="00FB7F01"/>
    <w:rsid w:val="00FC0D36"/>
    <w:rsid w:val="00FC3A2B"/>
    <w:rsid w:val="00FE6467"/>
    <w:rsid w:val="00FF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E05A39D-5D7E-4940-821D-B98611DD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3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1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181</Words>
  <Characters>964</Characters>
  <Application>Microsoft Office Word</Application>
  <DocSecurity>0</DocSecurity>
  <Lines>37</Lines>
  <Paragraphs>7</Paragraphs>
  <ScaleCrop>false</ScaleCrop>
  <Company> </Company>
  <LinksUpToDate>false</LinksUpToDate>
  <CharactersWithSpaces>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921 Text of Previous Version (Jan. 23, 2018) - South Carolina Legislature Online</dc:title>
  <dc:subject/>
  <dc:creator>%USERNAME%</dc:creator>
  <cp:keywords/>
  <dc:description/>
  <cp:lastModifiedBy>S Volk</cp:lastModifiedBy>
  <cp:revision>2</cp:revision>
  <cp:lastPrinted>2018-01-10T22:55:00Z</cp:lastPrinted>
  <dcterms:created xsi:type="dcterms:W3CDTF">2018-01-23T20:56:00Z</dcterms:created>
  <dcterms:modified xsi:type="dcterms:W3CDTF">2018-01-23T20:56:00Z</dcterms:modified>
</cp:coreProperties>
</file>