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D8B" w:rsidRPr="00522CE0" w:rsidRDefault="00136D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3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30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21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7, TITLE 30 OF THE 1976 CODE</w:t>
      </w:r>
      <w:r w:rsidR="00FC05E6">
        <w:rPr>
          <w:rFonts w:eastAsia="Times New Roman"/>
        </w:rPr>
        <w:t>, RELATING TO THE RECORDATION ESSENTIAL FOR THE VALIDITY OF PUBLIC RECORDS,</w:t>
      </w:r>
      <w:r>
        <w:rPr>
          <w:rFonts w:eastAsia="Times New Roman"/>
        </w:rPr>
        <w:t xml:space="preserve"> BY ADDING A SECTION TO PROHIBIT COMMERCIAL SOLICITATION OF A PERSON </w:t>
      </w:r>
      <w:r w:rsidR="00FC05E6">
        <w:rPr>
          <w:rFonts w:eastAsia="Times New Roman"/>
        </w:rPr>
        <w:t xml:space="preserve">IF USING </w:t>
      </w:r>
      <w:r w:rsidR="002F7434">
        <w:rPr>
          <w:rFonts w:eastAsia="Times New Roman"/>
        </w:rPr>
        <w:t xml:space="preserve">MORTGAGE </w:t>
      </w:r>
      <w:r>
        <w:rPr>
          <w:rFonts w:eastAsia="Times New Roman"/>
        </w:rPr>
        <w:t xml:space="preserve">INFORMATION </w:t>
      </w:r>
      <w:r w:rsidR="002F7434">
        <w:rPr>
          <w:rFonts w:eastAsia="Times New Roman"/>
        </w:rPr>
        <w:t>OBTAINED FROM</w:t>
      </w:r>
      <w:r>
        <w:rPr>
          <w:rFonts w:eastAsia="Times New Roman"/>
        </w:rPr>
        <w:t xml:space="preserve"> A</w:t>
      </w:r>
      <w:r w:rsidR="002F7434">
        <w:rPr>
          <w:rFonts w:eastAsia="Times New Roman"/>
        </w:rPr>
        <w:t>NY</w:t>
      </w:r>
      <w:r>
        <w:rPr>
          <w:rFonts w:eastAsia="Times New Roman"/>
        </w:rPr>
        <w:t xml:space="preserve"> DOCUMENT RECORDED WITH THE REGISTER OF DEEDS OR CLERK OF COURT</w:t>
      </w:r>
      <w:r w:rsidR="00FC05E6">
        <w:rPr>
          <w:rFonts w:eastAsia="Times New Roman"/>
        </w:rPr>
        <w:t>,</w:t>
      </w:r>
      <w:r w:rsidR="002F7434">
        <w:rPr>
          <w:rFonts w:eastAsia="Times New Roman"/>
        </w:rPr>
        <w:t xml:space="preserve"> AND TO IMPOSE PENALTIES</w:t>
      </w:r>
      <w:r>
        <w:rPr>
          <w:rFonts w:eastAsia="Times New Roman"/>
        </w:rPr>
        <w:t xml:space="preserve"> FOR </w:t>
      </w:r>
      <w:r w:rsidR="002F7434">
        <w:rPr>
          <w:rFonts w:eastAsia="Times New Roman"/>
        </w:rPr>
        <w:t xml:space="preserve">THAT </w:t>
      </w:r>
      <w:r>
        <w:rPr>
          <w:rFonts w:eastAsia="Times New Roman"/>
        </w:rPr>
        <w:t>COMMERCIAL SOLICITATION</w:t>
      </w:r>
      <w:r w:rsidR="002F743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85F85">
        <w:rPr>
          <w:rFonts w:eastAsia="Times New Roman"/>
        </w:rPr>
        <w:t>Chapter 7, Title 30 of the 1976 Code is amended by adding:</w:t>
      </w:r>
    </w:p>
    <w:p w:rsidR="00385F85" w:rsidRDefault="00385F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F85" w:rsidRDefault="00385F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30-7-110.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person shall not knowingly obtain or use mortgage information, including </w:t>
      </w:r>
      <w:r w:rsidR="00FC05E6">
        <w:rPr>
          <w:rFonts w:eastAsia="Times New Roman"/>
        </w:rPr>
        <w:t xml:space="preserve">the </w:t>
      </w:r>
      <w:r w:rsidR="0058210A">
        <w:rPr>
          <w:rFonts w:eastAsia="Times New Roman"/>
        </w:rPr>
        <w:t>amount mortgaged</w:t>
      </w:r>
      <w:r>
        <w:rPr>
          <w:rFonts w:eastAsia="Times New Roman"/>
        </w:rPr>
        <w:t xml:space="preserve"> </w:t>
      </w:r>
      <w:r w:rsidR="003A1E59">
        <w:rPr>
          <w:rFonts w:eastAsia="Times New Roman"/>
        </w:rPr>
        <w:t>or</w:t>
      </w:r>
      <w:r>
        <w:rPr>
          <w:rFonts w:eastAsia="Times New Roman"/>
        </w:rPr>
        <w:t xml:space="preserve"> name of </w:t>
      </w:r>
      <w:r w:rsidR="0058210A">
        <w:rPr>
          <w:rFonts w:eastAsia="Times New Roman"/>
        </w:rPr>
        <w:t>a</w:t>
      </w:r>
      <w:r>
        <w:rPr>
          <w:rFonts w:eastAsia="Times New Roman"/>
        </w:rPr>
        <w:t xml:space="preserve"> mortgage lender, </w:t>
      </w:r>
      <w:r w:rsidR="0058210A">
        <w:rPr>
          <w:rFonts w:eastAsia="Times New Roman"/>
        </w:rPr>
        <w:t>from any document recorded in a register of deeds</w:t>
      </w:r>
      <w:r>
        <w:rPr>
          <w:rFonts w:eastAsia="Times New Roman"/>
        </w:rPr>
        <w:t xml:space="preserve"> office or clerk of court</w:t>
      </w:r>
      <w:r w:rsidR="003A1E59">
        <w:rPr>
          <w:rFonts w:eastAsia="Times New Roman"/>
        </w:rPr>
        <w:t>,</w:t>
      </w:r>
      <w:r>
        <w:rPr>
          <w:rFonts w:eastAsia="Times New Roman"/>
        </w:rPr>
        <w:t xml:space="preserve"> for commercial solicitation directed at any person in this state.</w:t>
      </w:r>
    </w:p>
    <w:p w:rsidR="00385F85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385F85">
        <w:rPr>
          <w:rFonts w:eastAsia="Times New Roman"/>
        </w:rPr>
        <w:t>(B)</w:t>
      </w:r>
      <w:r w:rsidR="00385F85">
        <w:rPr>
          <w:rFonts w:eastAsia="Times New Roman"/>
        </w:rPr>
        <w:tab/>
        <w:t>A person who knowingly violates</w:t>
      </w:r>
      <w:r>
        <w:rPr>
          <w:rFonts w:eastAsia="Times New Roman"/>
        </w:rPr>
        <w:t xml:space="preserve"> the provisions of subsection (A) is guilty of a misdemeanor and, upon conviction, must be fined an amount not to exceed five hundred dollars or imprisoned for a term not to exceed one year, or both.</w:t>
      </w:r>
    </w:p>
    <w:p w:rsidR="003A1E59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For purposes of this section:</w:t>
      </w:r>
    </w:p>
    <w:p w:rsidR="003A1E59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 w:rsidR="008E7B69">
        <w:rPr>
          <w:rFonts w:eastAsia="Times New Roman"/>
        </w:rPr>
        <w:tab/>
      </w:r>
      <w:r w:rsidR="00FC05E6">
        <w:rPr>
          <w:rFonts w:eastAsia="Times New Roman"/>
        </w:rPr>
        <w:t>‘C</w:t>
      </w:r>
      <w:r>
        <w:rPr>
          <w:rFonts w:eastAsia="Times New Roman"/>
        </w:rPr>
        <w:t>ommercial solicitation</w:t>
      </w:r>
      <w:r w:rsidR="00FC05E6">
        <w:rPr>
          <w:rFonts w:eastAsia="Times New Roman"/>
        </w:rPr>
        <w:t>’</w:t>
      </w:r>
      <w:r>
        <w:rPr>
          <w:rFonts w:eastAsia="Times New Roman"/>
        </w:rPr>
        <w:t xml:space="preserve"> </w:t>
      </w:r>
      <w:r w:rsidRPr="003A1E59">
        <w:rPr>
          <w:rFonts w:eastAsia="Times New Roman"/>
        </w:rPr>
        <w:t>means contact by telephone, mail, or electronic mail for the purpose of selling or marketing a consumer product or service</w:t>
      </w:r>
      <w:r w:rsidR="00FC05E6">
        <w:rPr>
          <w:rFonts w:eastAsia="Times New Roman"/>
        </w:rPr>
        <w:t>.</w:t>
      </w:r>
      <w:r>
        <w:rPr>
          <w:rFonts w:eastAsia="Times New Roman"/>
        </w:rPr>
        <w:t xml:space="preserve"> </w:t>
      </w:r>
    </w:p>
    <w:p w:rsidR="003A1E59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FC05E6">
        <w:rPr>
          <w:rFonts w:eastAsia="Times New Roman"/>
        </w:rPr>
        <w:t>‘P</w:t>
      </w:r>
      <w:r>
        <w:rPr>
          <w:rFonts w:eastAsia="Times New Roman"/>
        </w:rPr>
        <w:t>erson</w:t>
      </w:r>
      <w:r w:rsidR="00FC05E6">
        <w:rPr>
          <w:rFonts w:eastAsia="Times New Roman"/>
        </w:rPr>
        <w:t>’</w:t>
      </w:r>
      <w:r>
        <w:rPr>
          <w:rFonts w:eastAsia="Times New Roman"/>
        </w:rPr>
        <w:t xml:space="preserve"> </w:t>
      </w:r>
      <w:r w:rsidRPr="003A1E59">
        <w:rPr>
          <w:rFonts w:eastAsia="Times New Roman"/>
        </w:rPr>
        <w:t>mean</w:t>
      </w:r>
      <w:r w:rsidR="00FC05E6">
        <w:rPr>
          <w:rFonts w:eastAsia="Times New Roman"/>
        </w:rPr>
        <w:t>s</w:t>
      </w:r>
      <w:r w:rsidRPr="003A1E59">
        <w:rPr>
          <w:rFonts w:eastAsia="Times New Roman"/>
        </w:rPr>
        <w:t xml:space="preserve"> an individual, partnership, association, corporation</w:t>
      </w:r>
      <w:r w:rsidR="00FC05E6">
        <w:rPr>
          <w:rFonts w:eastAsia="Times New Roman"/>
        </w:rPr>
        <w:t>,</w:t>
      </w:r>
      <w:r w:rsidRPr="003A1E59">
        <w:rPr>
          <w:rFonts w:eastAsia="Times New Roman"/>
        </w:rPr>
        <w:t xml:space="preserve"> and all other legal and commercial entities.</w:t>
      </w:r>
      <w:r w:rsidR="00FC05E6">
        <w:rPr>
          <w:rFonts w:eastAsia="Times New Roman"/>
        </w:rPr>
        <w:t>”</w:t>
      </w:r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020" w:rsidRPr="00522CE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210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0243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36D8B" w:rsidRDefault="00136D8B" w:rsidP="00136D8B">
      <w:pPr>
        <w:suppressAutoHyphens/>
        <w:jc w:val="both"/>
        <w:rPr>
          <w:rFonts w:eastAsia="Times New Roman"/>
        </w:rPr>
      </w:pPr>
    </w:p>
    <w:sectPr w:rsidR="00136D8B" w:rsidSect="00136D8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10A" w:rsidRDefault="0058210A" w:rsidP="00522CE0">
      <w:r>
        <w:separator/>
      </w:r>
    </w:p>
  </w:endnote>
  <w:endnote w:type="continuationSeparator" w:id="0">
    <w:p w:rsidR="0058210A" w:rsidRDefault="005821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08891E-CB07-4616-A14F-ED778D0AF175}"/>
    <w:embedBold r:id="rId2" w:fontKey="{A6FCCFDF-AE67-4462-9328-1C313BA36C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36AABA-B18A-4CF1-A0BE-7780429888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D1E196-7C28-4CAC-874B-082CE79B42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21FA58-235B-4830-B389-813E800BFF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3A" w:rsidRPr="00136D8B" w:rsidRDefault="00136D8B" w:rsidP="00136D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10A" w:rsidRDefault="0058210A" w:rsidP="00522CE0">
      <w:r>
        <w:separator/>
      </w:r>
    </w:p>
  </w:footnote>
  <w:footnote w:type="continuationSeparator" w:id="0">
    <w:p w:rsidR="0058210A" w:rsidRDefault="005821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COMM.EB.ASM"/>
    <w:docVar w:name="CoverAttorneyInitials" w:val="EB"/>
    <w:docVar w:name="CoverAttorneyLastName" w:val="Bender"/>
    <w:docVar w:name="CoverBillType" w:val="b"/>
    <w:docVar w:name="CoverSenator" w:val="ASM"/>
    <w:docVar w:name="dvBillNumber" w:val="95"/>
    <w:docVar w:name="dvBillNumberPrefix" w:val="S. "/>
    <w:docVar w:name="dvOriginalBody" w:val="Senate"/>
    <w:docVar w:name="fulldraftpath" w:val="L:\S-RES\ASM\002COMM.EB.ASM.DOCX"/>
    <w:docVar w:name="NameofBody" w:val="S"/>
    <w:docVar w:name="vgroup2" w:val="S-RES"/>
  </w:docVars>
  <w:rsids>
    <w:rsidRoot w:val="00E13020"/>
    <w:rsid w:val="00042AC1"/>
    <w:rsid w:val="00046516"/>
    <w:rsid w:val="0007601D"/>
    <w:rsid w:val="0009371E"/>
    <w:rsid w:val="000B0720"/>
    <w:rsid w:val="000B51ED"/>
    <w:rsid w:val="000B5EAF"/>
    <w:rsid w:val="001315B2"/>
    <w:rsid w:val="00136D8B"/>
    <w:rsid w:val="00170561"/>
    <w:rsid w:val="00186AC9"/>
    <w:rsid w:val="00197DF1"/>
    <w:rsid w:val="001B3DD9"/>
    <w:rsid w:val="001B7E5D"/>
    <w:rsid w:val="001D0268"/>
    <w:rsid w:val="001D3BAC"/>
    <w:rsid w:val="00216025"/>
    <w:rsid w:val="00245C4E"/>
    <w:rsid w:val="00290541"/>
    <w:rsid w:val="002C1321"/>
    <w:rsid w:val="002C2031"/>
    <w:rsid w:val="002C5896"/>
    <w:rsid w:val="002D3BED"/>
    <w:rsid w:val="002F7434"/>
    <w:rsid w:val="00307C2B"/>
    <w:rsid w:val="00315D04"/>
    <w:rsid w:val="00383247"/>
    <w:rsid w:val="00385F85"/>
    <w:rsid w:val="003A1E59"/>
    <w:rsid w:val="003D6E2B"/>
    <w:rsid w:val="003E7597"/>
    <w:rsid w:val="0044020F"/>
    <w:rsid w:val="00450668"/>
    <w:rsid w:val="00466B54"/>
    <w:rsid w:val="004813A2"/>
    <w:rsid w:val="004952FA"/>
    <w:rsid w:val="004B6A22"/>
    <w:rsid w:val="004D7F37"/>
    <w:rsid w:val="00522CE0"/>
    <w:rsid w:val="00565148"/>
    <w:rsid w:val="00570403"/>
    <w:rsid w:val="0058210A"/>
    <w:rsid w:val="00593361"/>
    <w:rsid w:val="005A413B"/>
    <w:rsid w:val="005A5017"/>
    <w:rsid w:val="005A648C"/>
    <w:rsid w:val="005F1745"/>
    <w:rsid w:val="006A1802"/>
    <w:rsid w:val="006C74EA"/>
    <w:rsid w:val="0070243A"/>
    <w:rsid w:val="00720D40"/>
    <w:rsid w:val="007318D4"/>
    <w:rsid w:val="00765784"/>
    <w:rsid w:val="007A4390"/>
    <w:rsid w:val="007E5CB7"/>
    <w:rsid w:val="00822BD2"/>
    <w:rsid w:val="008314D2"/>
    <w:rsid w:val="008B2F42"/>
    <w:rsid w:val="008C3697"/>
    <w:rsid w:val="008E185F"/>
    <w:rsid w:val="008E7B69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DE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3020"/>
    <w:rsid w:val="00E2236D"/>
    <w:rsid w:val="00E76AD9"/>
    <w:rsid w:val="00E91E2F"/>
    <w:rsid w:val="00EA3546"/>
    <w:rsid w:val="00EA650E"/>
    <w:rsid w:val="00EB47AE"/>
    <w:rsid w:val="00EC34E1"/>
    <w:rsid w:val="00F0234A"/>
    <w:rsid w:val="00F05CF2"/>
    <w:rsid w:val="00F51241"/>
    <w:rsid w:val="00F52959"/>
    <w:rsid w:val="00F55884"/>
    <w:rsid w:val="00FB7F01"/>
    <w:rsid w:val="00FC05E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503B135-AAFC-4B27-8A17-8BBAEF3A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5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2</Pages>
  <Words>233</Words>
  <Characters>1182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 Text of Previous Version (Dec. 13, 2016) - South Carolina Legislature Online</dc:title>
  <dc:subject/>
  <dc:creator>%USERNAME%</dc:creator>
  <cp:keywords/>
  <dc:description/>
  <cp:lastModifiedBy>Angela Hill</cp:lastModifiedBy>
  <cp:revision>2</cp:revision>
  <cp:lastPrinted>2016-09-27T15:09:00Z</cp:lastPrinted>
  <dcterms:created xsi:type="dcterms:W3CDTF">2016-12-13T19:36:00Z</dcterms:created>
  <dcterms:modified xsi:type="dcterms:W3CDTF">2016-12-13T19:36:00Z</dcterms:modified>
</cp:coreProperties>
</file>