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SENATE TO MEET AT 12:00 NOON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4F0A0B">
        <w:rPr>
          <w:b/>
          <w:sz w:val="26"/>
          <w:szCs w:val="26"/>
        </w:rPr>
        <w:t>72</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75pt;height:169.3pt" o:ole="" fillcolor="window">
            <v:imagedata r:id="rId7" o:title="" gain="2147483647f" blacklevel="15728f"/>
          </v:shape>
          <o:OLEObject Type="Embed" ProgID="Word.Picture.8" ShapeID="_x0000_i1025" DrawAspect="Content" ObjectID="_1588486027"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9260B2">
        <w:rPr>
          <w:b/>
          <w:sz w:val="21"/>
          <w:szCs w:val="21"/>
        </w:rPr>
        <w:t>9</w:t>
      </w:r>
      <w:r w:rsidRPr="00407CDE">
        <w:rPr>
          <w:b/>
          <w:sz w:val="21"/>
          <w:szCs w:val="21"/>
        </w:rPr>
        <w:t>, 20</w:t>
      </w:r>
      <w:r w:rsidR="00827CED" w:rsidRPr="00407CDE">
        <w:rPr>
          <w:b/>
          <w:sz w:val="21"/>
          <w:szCs w:val="21"/>
        </w:rPr>
        <w:t>1</w:t>
      </w:r>
      <w:r w:rsidR="009260B2">
        <w:rPr>
          <w:b/>
          <w:sz w:val="21"/>
          <w:szCs w:val="21"/>
        </w:rPr>
        <w:t>8</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4F0A0B" w:rsidP="00407CDE">
      <w:pPr>
        <w:jc w:val="center"/>
        <w:rPr>
          <w:b/>
        </w:rPr>
      </w:pPr>
      <w:r>
        <w:rPr>
          <w:b/>
        </w:rPr>
        <w:t>WEDNESDAY, MAY 23, 2018</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4F0A0B" w:rsidP="0062310D">
      <w:pPr>
        <w:tabs>
          <w:tab w:val="left" w:pos="432"/>
          <w:tab w:val="left" w:pos="864"/>
        </w:tabs>
        <w:jc w:val="center"/>
        <w:rPr>
          <w:b/>
        </w:rPr>
      </w:pPr>
      <w:r>
        <w:rPr>
          <w:b/>
        </w:rPr>
        <w:lastRenderedPageBreak/>
        <w:t>Wednesday, May 23, 2018</w:t>
      </w:r>
    </w:p>
    <w:p w:rsidR="0036113A" w:rsidRDefault="0036113A" w:rsidP="0062310D">
      <w:pPr>
        <w:tabs>
          <w:tab w:val="left" w:pos="432"/>
          <w:tab w:val="left" w:pos="864"/>
        </w:tabs>
      </w:pPr>
    </w:p>
    <w:p w:rsidR="00586791" w:rsidRDefault="00586791" w:rsidP="00586791">
      <w:pPr>
        <w:tabs>
          <w:tab w:val="left" w:pos="432"/>
          <w:tab w:val="left" w:pos="864"/>
        </w:tabs>
        <w:jc w:val="center"/>
        <w:rPr>
          <w:b/>
        </w:rPr>
      </w:pPr>
    </w:p>
    <w:p w:rsidR="00586791" w:rsidRPr="00645631" w:rsidRDefault="00586791" w:rsidP="00586791">
      <w:pPr>
        <w:jc w:val="center"/>
        <w:rPr>
          <w:b/>
        </w:rPr>
      </w:pPr>
      <w:r w:rsidRPr="00645631">
        <w:rPr>
          <w:b/>
        </w:rPr>
        <w:t>UNCONTESTED LOCAL</w:t>
      </w:r>
    </w:p>
    <w:p w:rsidR="00586791" w:rsidRPr="00645631" w:rsidRDefault="00586791" w:rsidP="00586791">
      <w:pPr>
        <w:tabs>
          <w:tab w:val="left" w:pos="432"/>
          <w:tab w:val="left" w:pos="864"/>
          <w:tab w:val="left" w:pos="1260"/>
        </w:tabs>
        <w:jc w:val="center"/>
        <w:rPr>
          <w:b/>
        </w:rPr>
      </w:pPr>
      <w:r>
        <w:rPr>
          <w:b/>
        </w:rPr>
        <w:t>THIRD READING BILL</w:t>
      </w:r>
    </w:p>
    <w:p w:rsidR="00586791" w:rsidRPr="00645631" w:rsidRDefault="00586791" w:rsidP="00586791"/>
    <w:p w:rsidR="00586791" w:rsidRPr="00645631" w:rsidRDefault="00586791" w:rsidP="00586791"/>
    <w:p w:rsidR="00586791" w:rsidRPr="00645631" w:rsidRDefault="00586791" w:rsidP="00586791">
      <w:pPr>
        <w:tabs>
          <w:tab w:val="left" w:pos="432"/>
          <w:tab w:val="left" w:pos="864"/>
        </w:tabs>
        <w:ind w:left="432" w:hanging="432"/>
        <w:rPr>
          <w:b/>
        </w:rPr>
      </w:pPr>
      <w:r w:rsidRPr="00645631">
        <w:rPr>
          <w:b/>
        </w:rPr>
        <w:t>S.</w:t>
      </w:r>
      <w:r w:rsidRPr="00645631">
        <w:rPr>
          <w:b/>
        </w:rPr>
        <w:tab/>
        <w:t>1183</w:t>
      </w:r>
      <w:r w:rsidRPr="00645631">
        <w:rPr>
          <w:b/>
        </w:rPr>
        <w:fldChar w:fldCharType="begin"/>
      </w:r>
      <w:r w:rsidRPr="00645631">
        <w:rPr>
          <w:b/>
        </w:rPr>
        <w:instrText xml:space="preserve"> XE "S. 1183" \b </w:instrText>
      </w:r>
      <w:r w:rsidRPr="00645631">
        <w:rPr>
          <w:b/>
        </w:rPr>
        <w:fldChar w:fldCharType="end"/>
      </w:r>
      <w:r w:rsidRPr="00645631">
        <w:rPr>
          <w:b/>
        </w:rPr>
        <w:t xml:space="preserve">--Senators Scott, Jackson, McLeod and McElveen:  </w:t>
      </w:r>
      <w:r w:rsidRPr="00645631">
        <w:rPr>
          <w:b/>
          <w:szCs w:val="30"/>
        </w:rPr>
        <w:t xml:space="preserve">A BILL </w:t>
      </w:r>
      <w:r w:rsidRPr="00645631">
        <w:rPr>
          <w:b/>
        </w:rPr>
        <w:t>TO PROVIDE THAT THE RICHLAND COUNTY LEGISLATIVE DELEGATION MAY BY DELEGATION RESOLUTION DEVOLVE THE GOVERNOR’S AUTHORITY TO MAKE APPOINTMENTS TO THE RICHLAND COUNTY RECREATION COMMISSION TO THE GOVERNING BODY OF RICHLAND COUNTY.</w:t>
      </w:r>
    </w:p>
    <w:p w:rsidR="00586791" w:rsidRPr="00645631" w:rsidRDefault="00586791" w:rsidP="00586791">
      <w:pPr>
        <w:tabs>
          <w:tab w:val="left" w:pos="432"/>
          <w:tab w:val="left" w:pos="864"/>
        </w:tabs>
        <w:ind w:left="864"/>
      </w:pPr>
      <w:r w:rsidRPr="00645631">
        <w:t>(Without reference--April 19, 2018)</w:t>
      </w:r>
    </w:p>
    <w:p w:rsidR="00586791" w:rsidRPr="00645631" w:rsidRDefault="00586791" w:rsidP="00586791">
      <w:pPr>
        <w:tabs>
          <w:tab w:val="left" w:pos="432"/>
          <w:tab w:val="left" w:pos="864"/>
        </w:tabs>
        <w:ind w:left="864"/>
      </w:pPr>
      <w:r w:rsidRPr="00645631">
        <w:t>(Read the second time--April 20, 2018)</w:t>
      </w:r>
    </w:p>
    <w:p w:rsidR="00586791" w:rsidRPr="00645631" w:rsidRDefault="00586791" w:rsidP="00586791">
      <w:pPr>
        <w:tabs>
          <w:tab w:val="left" w:pos="432"/>
          <w:tab w:val="left" w:pos="864"/>
        </w:tabs>
        <w:ind w:left="864"/>
      </w:pPr>
      <w:r w:rsidRPr="00645631">
        <w:rPr>
          <w:u w:val="single"/>
        </w:rPr>
        <w:t>(Contested by Senator Scott (WV 26.12)</w:t>
      </w:r>
    </w:p>
    <w:p w:rsidR="00586791" w:rsidRDefault="00586791" w:rsidP="00586791"/>
    <w:p w:rsidR="00586791" w:rsidRPr="00645631" w:rsidRDefault="00586791" w:rsidP="00586791"/>
    <w:p w:rsidR="00586791" w:rsidRPr="00645631" w:rsidRDefault="00586791" w:rsidP="00586791">
      <w:pPr>
        <w:tabs>
          <w:tab w:val="left" w:pos="432"/>
          <w:tab w:val="left" w:pos="864"/>
          <w:tab w:val="left" w:pos="1260"/>
        </w:tabs>
        <w:jc w:val="center"/>
        <w:rPr>
          <w:b/>
        </w:rPr>
      </w:pPr>
      <w:r w:rsidRPr="00645631">
        <w:rPr>
          <w:b/>
        </w:rPr>
        <w:t>MOTION PERIOD</w:t>
      </w:r>
    </w:p>
    <w:p w:rsidR="00586791" w:rsidRPr="00645631" w:rsidRDefault="00586791" w:rsidP="00586791">
      <w:pPr>
        <w:tabs>
          <w:tab w:val="left" w:pos="432"/>
          <w:tab w:val="left" w:pos="864"/>
          <w:tab w:val="left" w:pos="1260"/>
        </w:tabs>
      </w:pPr>
    </w:p>
    <w:p w:rsidR="00586791" w:rsidRPr="00645631" w:rsidRDefault="00586791" w:rsidP="00586791">
      <w:pPr>
        <w:tabs>
          <w:tab w:val="left" w:pos="432"/>
          <w:tab w:val="left" w:pos="864"/>
          <w:tab w:val="left" w:pos="1260"/>
        </w:tabs>
      </w:pPr>
    </w:p>
    <w:p w:rsidR="00586791" w:rsidRPr="00645631" w:rsidRDefault="00586791" w:rsidP="00586791">
      <w:pPr>
        <w:tabs>
          <w:tab w:val="left" w:pos="432"/>
          <w:tab w:val="left" w:pos="864"/>
          <w:tab w:val="left" w:pos="1260"/>
        </w:tabs>
      </w:pPr>
    </w:p>
    <w:p w:rsidR="00586791" w:rsidRPr="00645631" w:rsidRDefault="00586791" w:rsidP="00586791">
      <w:pPr>
        <w:tabs>
          <w:tab w:val="left" w:pos="432"/>
          <w:tab w:val="left" w:pos="864"/>
          <w:tab w:val="left" w:pos="1260"/>
        </w:tabs>
      </w:pPr>
    </w:p>
    <w:p w:rsidR="00586791" w:rsidRPr="00645631" w:rsidRDefault="00586791" w:rsidP="00586791">
      <w:pPr>
        <w:tabs>
          <w:tab w:val="left" w:pos="432"/>
          <w:tab w:val="left" w:pos="864"/>
          <w:tab w:val="left" w:pos="1260"/>
        </w:tabs>
      </w:pPr>
    </w:p>
    <w:p w:rsidR="00586791" w:rsidRDefault="00586791" w:rsidP="00586791">
      <w:pPr>
        <w:tabs>
          <w:tab w:val="left" w:pos="432"/>
          <w:tab w:val="left" w:pos="864"/>
          <w:tab w:val="left" w:pos="1260"/>
        </w:tabs>
      </w:pPr>
    </w:p>
    <w:p w:rsidR="00586791" w:rsidRDefault="00586791" w:rsidP="00586791">
      <w:pPr>
        <w:tabs>
          <w:tab w:val="left" w:pos="432"/>
          <w:tab w:val="left" w:pos="864"/>
          <w:tab w:val="left" w:pos="1260"/>
        </w:tabs>
      </w:pPr>
    </w:p>
    <w:p w:rsidR="00586791" w:rsidRDefault="00586791" w:rsidP="00586791">
      <w:pPr>
        <w:tabs>
          <w:tab w:val="left" w:pos="432"/>
          <w:tab w:val="left" w:pos="864"/>
          <w:tab w:val="left" w:pos="1260"/>
        </w:tabs>
      </w:pPr>
    </w:p>
    <w:p w:rsidR="00586791" w:rsidRDefault="00586791" w:rsidP="00586791">
      <w:pPr>
        <w:tabs>
          <w:tab w:val="left" w:pos="432"/>
          <w:tab w:val="left" w:pos="864"/>
          <w:tab w:val="left" w:pos="1260"/>
        </w:tabs>
      </w:pPr>
    </w:p>
    <w:p w:rsidR="00586791" w:rsidRDefault="00586791" w:rsidP="00586791">
      <w:pPr>
        <w:tabs>
          <w:tab w:val="left" w:pos="432"/>
          <w:tab w:val="left" w:pos="864"/>
          <w:tab w:val="left" w:pos="1260"/>
        </w:tabs>
      </w:pPr>
    </w:p>
    <w:p w:rsidR="00586791" w:rsidRDefault="00586791" w:rsidP="00586791">
      <w:pPr>
        <w:tabs>
          <w:tab w:val="left" w:pos="432"/>
          <w:tab w:val="left" w:pos="864"/>
          <w:tab w:val="left" w:pos="1260"/>
        </w:tabs>
      </w:pPr>
    </w:p>
    <w:p w:rsidR="00586791" w:rsidRDefault="00586791" w:rsidP="00586791">
      <w:pPr>
        <w:tabs>
          <w:tab w:val="left" w:pos="432"/>
          <w:tab w:val="left" w:pos="864"/>
          <w:tab w:val="left" w:pos="1260"/>
        </w:tabs>
      </w:pPr>
    </w:p>
    <w:p w:rsidR="00586791" w:rsidRDefault="00586791" w:rsidP="00586791">
      <w:pPr>
        <w:tabs>
          <w:tab w:val="left" w:pos="432"/>
          <w:tab w:val="left" w:pos="864"/>
          <w:tab w:val="left" w:pos="1260"/>
        </w:tabs>
      </w:pPr>
    </w:p>
    <w:p w:rsidR="00586791" w:rsidRDefault="00586791" w:rsidP="00586791">
      <w:pPr>
        <w:tabs>
          <w:tab w:val="left" w:pos="432"/>
          <w:tab w:val="left" w:pos="864"/>
          <w:tab w:val="left" w:pos="1260"/>
        </w:tabs>
      </w:pPr>
    </w:p>
    <w:p w:rsidR="00586791" w:rsidRDefault="00586791" w:rsidP="00586791">
      <w:pPr>
        <w:tabs>
          <w:tab w:val="left" w:pos="432"/>
          <w:tab w:val="left" w:pos="864"/>
          <w:tab w:val="left" w:pos="1260"/>
        </w:tabs>
      </w:pPr>
    </w:p>
    <w:p w:rsidR="00586791" w:rsidRDefault="00586791" w:rsidP="00586791">
      <w:pPr>
        <w:tabs>
          <w:tab w:val="left" w:pos="432"/>
          <w:tab w:val="left" w:pos="864"/>
          <w:tab w:val="left" w:pos="1260"/>
        </w:tabs>
      </w:pPr>
    </w:p>
    <w:p w:rsidR="00586791" w:rsidRDefault="00586791" w:rsidP="00586791">
      <w:pPr>
        <w:tabs>
          <w:tab w:val="left" w:pos="432"/>
          <w:tab w:val="left" w:pos="864"/>
          <w:tab w:val="left" w:pos="1260"/>
        </w:tabs>
      </w:pPr>
    </w:p>
    <w:p w:rsidR="00586791" w:rsidRDefault="00586791" w:rsidP="00586791">
      <w:pPr>
        <w:tabs>
          <w:tab w:val="left" w:pos="432"/>
          <w:tab w:val="left" w:pos="864"/>
          <w:tab w:val="left" w:pos="1260"/>
        </w:tabs>
      </w:pPr>
    </w:p>
    <w:p w:rsidR="00586791" w:rsidRDefault="00586791" w:rsidP="00586791">
      <w:pPr>
        <w:tabs>
          <w:tab w:val="left" w:pos="432"/>
          <w:tab w:val="left" w:pos="864"/>
          <w:tab w:val="left" w:pos="1260"/>
        </w:tabs>
      </w:pPr>
    </w:p>
    <w:p w:rsidR="00586791" w:rsidRDefault="00586791" w:rsidP="00586791">
      <w:pPr>
        <w:tabs>
          <w:tab w:val="left" w:pos="432"/>
          <w:tab w:val="left" w:pos="864"/>
          <w:tab w:val="left" w:pos="1260"/>
        </w:tabs>
      </w:pPr>
    </w:p>
    <w:p w:rsidR="00586791" w:rsidRDefault="00586791" w:rsidP="00586791">
      <w:pPr>
        <w:tabs>
          <w:tab w:val="left" w:pos="432"/>
          <w:tab w:val="left" w:pos="864"/>
          <w:tab w:val="left" w:pos="1260"/>
        </w:tabs>
      </w:pPr>
    </w:p>
    <w:p w:rsidR="00586791" w:rsidRDefault="00586791" w:rsidP="00586791">
      <w:r>
        <w:t xml:space="preserve">                        </w:t>
      </w:r>
    </w:p>
    <w:p w:rsidR="00586791" w:rsidRPr="00645631" w:rsidRDefault="00586791" w:rsidP="00586791">
      <w:pPr>
        <w:tabs>
          <w:tab w:val="left" w:pos="1260"/>
        </w:tabs>
      </w:pPr>
    </w:p>
    <w:p w:rsidR="00586791" w:rsidRPr="00645631" w:rsidRDefault="00586791" w:rsidP="00586791">
      <w:pPr>
        <w:tabs>
          <w:tab w:val="left" w:pos="432"/>
          <w:tab w:val="left" w:pos="864"/>
          <w:tab w:val="left" w:pos="1260"/>
        </w:tabs>
        <w:ind w:left="864"/>
      </w:pPr>
    </w:p>
    <w:p w:rsidR="00586791" w:rsidRPr="00645631" w:rsidRDefault="00586791" w:rsidP="00586791">
      <w:pPr>
        <w:tabs>
          <w:tab w:val="left" w:pos="432"/>
          <w:tab w:val="left" w:pos="864"/>
        </w:tabs>
        <w:jc w:val="center"/>
        <w:rPr>
          <w:b/>
        </w:rPr>
      </w:pPr>
      <w:r w:rsidRPr="00645631">
        <w:rPr>
          <w:b/>
        </w:rPr>
        <w:t>CONTESTED LOCAL</w:t>
      </w:r>
    </w:p>
    <w:p w:rsidR="00586791" w:rsidRPr="00645631" w:rsidRDefault="00586791" w:rsidP="00586791">
      <w:pPr>
        <w:tabs>
          <w:tab w:val="left" w:pos="432"/>
          <w:tab w:val="left" w:pos="864"/>
          <w:tab w:val="left" w:pos="1260"/>
        </w:tabs>
        <w:jc w:val="center"/>
        <w:rPr>
          <w:b/>
        </w:rPr>
      </w:pPr>
      <w:r w:rsidRPr="00645631">
        <w:rPr>
          <w:b/>
        </w:rPr>
        <w:t>THIRD READING BILL</w:t>
      </w:r>
    </w:p>
    <w:p w:rsidR="00586791" w:rsidRPr="00645631" w:rsidRDefault="00586791" w:rsidP="00586791">
      <w:pPr>
        <w:tabs>
          <w:tab w:val="left" w:pos="432"/>
          <w:tab w:val="left" w:pos="864"/>
        </w:tabs>
      </w:pPr>
    </w:p>
    <w:p w:rsidR="00586791" w:rsidRPr="00645631" w:rsidRDefault="00586791" w:rsidP="00586791">
      <w:pPr>
        <w:tabs>
          <w:tab w:val="left" w:pos="432"/>
          <w:tab w:val="left" w:pos="864"/>
        </w:tabs>
      </w:pPr>
    </w:p>
    <w:p w:rsidR="00586791" w:rsidRPr="00645631" w:rsidRDefault="00586791" w:rsidP="00586791">
      <w:pPr>
        <w:tabs>
          <w:tab w:val="left" w:pos="432"/>
          <w:tab w:val="left" w:pos="864"/>
        </w:tabs>
        <w:ind w:left="432" w:hanging="432"/>
        <w:rPr>
          <w:b/>
          <w:u w:color="000000" w:themeColor="text1"/>
        </w:rPr>
      </w:pPr>
      <w:r w:rsidRPr="00645631">
        <w:rPr>
          <w:b/>
        </w:rPr>
        <w:t>S.</w:t>
      </w:r>
      <w:r w:rsidRPr="00645631">
        <w:rPr>
          <w:b/>
        </w:rPr>
        <w:tab/>
        <w:t>1026</w:t>
      </w:r>
      <w:r w:rsidRPr="00645631">
        <w:rPr>
          <w:b/>
        </w:rPr>
        <w:fldChar w:fldCharType="begin"/>
      </w:r>
      <w:r w:rsidRPr="00645631">
        <w:rPr>
          <w:b/>
        </w:rPr>
        <w:instrText xml:space="preserve"> XE "S. 1026" \b </w:instrText>
      </w:r>
      <w:r w:rsidRPr="00645631">
        <w:rPr>
          <w:b/>
        </w:rPr>
        <w:fldChar w:fldCharType="end"/>
      </w:r>
      <w:r w:rsidRPr="00645631">
        <w:rPr>
          <w:b/>
        </w:rPr>
        <w:t xml:space="preserve">--Senator Timmons:  </w:t>
      </w:r>
      <w:r w:rsidRPr="00645631">
        <w:rPr>
          <w:b/>
          <w:szCs w:val="30"/>
        </w:rPr>
        <w:t xml:space="preserve">A BILL </w:t>
      </w:r>
      <w:r w:rsidRPr="00645631">
        <w:rPr>
          <w:b/>
        </w:rPr>
        <w:t xml:space="preserve">TO REPEAL </w:t>
      </w:r>
      <w:r w:rsidRPr="00645631">
        <w:rPr>
          <w:b/>
          <w:u w:color="000000" w:themeColor="text1"/>
        </w:rPr>
        <w:t>SECTION 4 OF ACT 432 OF 1947, AS AMENDED BY SECTION 2 OF ACT 105 OF 2013; TO AMEND ACT 432 OF 1947, AS LAST AMENDED BY ACT 105 OF 2013, BY ADDING A NEW SECTION, TO PROVIDE FOR THE DUTIES OF THE GREENVILLE HEALTH SYSTEM BOARD OF TRUSTEES; TO AMEND ACT 432 OF 1947, AS LAST AMENDED BY ACT 105 OF 2013, BY ADDING A NEW SECTION, TO PROVIDE FOR THE APPOINTMENT OF AN INTERIM PRESIDENT AND TO PROVIDE DUTIES, TO PROVIDE FOR A NEWLY FORMED 501(c)(3) AND ITS DUTIES, TO PROVIDE FOR THE DISTRIBUTION OF THE ACCRUED INTEREST INCOME FROM MONIES, AND TO PROVIDE FOR THE ELECTION OF BOARD MEMBERS AND FOR THEIR TERMS; TO AMEND ACT 432 OF 1947, AS LAST AMENDED BY ACT 105 OF 2013, BY ADDING A NEW SECTION, TO PROVIDE THAT GREENVILLE HEALTH SYSTEM SHALL ENGAGE IN AND ESTABLISH A COMPETITIVE BIDDING PROCESS; TO AMEND ACT 432 OF 1947, AS LAST AMENDED BY ACT 105 OF 2013, BY ADDING A NEW SECTION, TO PROVIDE FOR THE DISTRIBUTION OF ALL MONIES COLLECTED FROM THE SALE OF THE ASSETS; TO PROVIDE THAT NO PUBLIC MONIES OR ASSETS MAY BE EXPENDED OR LIQUIDATED TO PURSUE LEGAL CHALLENGES RELATED TO THIS ACT; TO PROVIDE THAT THE PERSONS HOLDING EXECUTIVE POSITIONS WITHIN THE 501(c)(3) ORGANIZATIONS SHALL VACATE ALL OFFICE SPACE CONTROLLED BY GREENVILLE HEALTH SYSTEM; TO REPEAL ANY PROVISION IN CONFLICT WITH THE PROVISIONS OF THIS ACT; TO PROVIDE THAT, UPON FINAL DISTRIBUTION OF THE ASSETS, ACT 432 OF 1947 AND ALL AMENDMENTS TO THE ACT ARE REPEALED WITH EXCEPTIONS; AND TO PROVIDE THAT THE PROVISIONS OF THIS ACT ARE VOID IF THE SOUTH CAROLINA SUPREME COURT PUBLISHES AN OPINION DETERMINING THAT THE</w:t>
      </w:r>
      <w:r w:rsidR="00DC304A">
        <w:rPr>
          <w:b/>
          <w:u w:color="000000" w:themeColor="text1"/>
        </w:rPr>
        <w:t xml:space="preserve"> </w:t>
      </w:r>
      <w:r w:rsidRPr="00645631">
        <w:rPr>
          <w:b/>
          <w:u w:color="000000" w:themeColor="text1"/>
        </w:rPr>
        <w:lastRenderedPageBreak/>
        <w:t>BOARD OF TRUSTEES OPERATED WITHIN ITS LEGAL AUTHORITY.</w:t>
      </w:r>
    </w:p>
    <w:p w:rsidR="00586791" w:rsidRPr="00645631" w:rsidRDefault="00586791" w:rsidP="00586791">
      <w:pPr>
        <w:tabs>
          <w:tab w:val="left" w:pos="432"/>
          <w:tab w:val="left" w:pos="864"/>
        </w:tabs>
        <w:ind w:left="864"/>
      </w:pPr>
      <w:r w:rsidRPr="00645631">
        <w:t>(Without reference--February 20, 2018)</w:t>
      </w:r>
    </w:p>
    <w:p w:rsidR="00586791" w:rsidRPr="00645631" w:rsidRDefault="00586791" w:rsidP="00586791">
      <w:pPr>
        <w:tabs>
          <w:tab w:val="left" w:pos="432"/>
          <w:tab w:val="left" w:pos="864"/>
        </w:tabs>
        <w:ind w:left="864"/>
      </w:pPr>
      <w:r w:rsidRPr="00645631">
        <w:t>(Amended--March 1, 2018)</w:t>
      </w:r>
    </w:p>
    <w:p w:rsidR="00586791" w:rsidRPr="00645631" w:rsidRDefault="00586791" w:rsidP="00586791">
      <w:pPr>
        <w:tabs>
          <w:tab w:val="left" w:pos="432"/>
          <w:tab w:val="left" w:pos="864"/>
        </w:tabs>
        <w:ind w:left="864"/>
      </w:pPr>
      <w:r w:rsidRPr="00645631">
        <w:t>(Read the second time--March 1, 2018)</w:t>
      </w:r>
    </w:p>
    <w:p w:rsidR="00586791" w:rsidRPr="00645631" w:rsidRDefault="00586791" w:rsidP="00586791">
      <w:pPr>
        <w:tabs>
          <w:tab w:val="left" w:pos="432"/>
          <w:tab w:val="left" w:pos="864"/>
        </w:tabs>
        <w:ind w:left="864"/>
      </w:pPr>
      <w:r w:rsidRPr="00645631">
        <w:t>(Ayes 6, Nays 0--March 1, 2018)</w:t>
      </w:r>
    </w:p>
    <w:p w:rsidR="00586791" w:rsidRPr="00645631" w:rsidRDefault="00586791" w:rsidP="00586791">
      <w:pPr>
        <w:tabs>
          <w:tab w:val="left" w:pos="432"/>
          <w:tab w:val="left" w:pos="864"/>
        </w:tabs>
        <w:ind w:left="864"/>
      </w:pPr>
      <w:r w:rsidRPr="00645631">
        <w:rPr>
          <w:u w:val="single"/>
        </w:rPr>
        <w:t>(Contested by Senators Timmons (WV-22.42), Allen (WV-21.32), Turner (WV-22.52) and Tally (7.60))</w:t>
      </w:r>
    </w:p>
    <w:p w:rsidR="00586791" w:rsidRDefault="00586791" w:rsidP="00586791">
      <w:pPr>
        <w:tabs>
          <w:tab w:val="left" w:pos="432"/>
          <w:tab w:val="left" w:pos="864"/>
        </w:tabs>
      </w:pPr>
    </w:p>
    <w:p w:rsidR="00586791" w:rsidRPr="00645631" w:rsidRDefault="00586791" w:rsidP="00586791">
      <w:pPr>
        <w:tabs>
          <w:tab w:val="left" w:pos="432"/>
          <w:tab w:val="left" w:pos="864"/>
        </w:tabs>
      </w:pPr>
    </w:p>
    <w:p w:rsidR="00586791" w:rsidRPr="00645631" w:rsidRDefault="00586791" w:rsidP="00586791">
      <w:pPr>
        <w:tabs>
          <w:tab w:val="left" w:pos="432"/>
          <w:tab w:val="left" w:pos="864"/>
        </w:tabs>
        <w:jc w:val="center"/>
        <w:rPr>
          <w:b/>
        </w:rPr>
      </w:pPr>
      <w:r w:rsidRPr="00645631">
        <w:rPr>
          <w:b/>
        </w:rPr>
        <w:t>CONTESTED LOCAL</w:t>
      </w:r>
    </w:p>
    <w:p w:rsidR="00586791" w:rsidRPr="00645631" w:rsidRDefault="00586791" w:rsidP="00586791">
      <w:pPr>
        <w:tabs>
          <w:tab w:val="left" w:pos="432"/>
          <w:tab w:val="left" w:pos="864"/>
          <w:tab w:val="left" w:pos="1260"/>
        </w:tabs>
        <w:jc w:val="center"/>
        <w:rPr>
          <w:b/>
        </w:rPr>
      </w:pPr>
      <w:r w:rsidRPr="00645631">
        <w:rPr>
          <w:b/>
        </w:rPr>
        <w:t>SECOND READING BILL</w:t>
      </w:r>
    </w:p>
    <w:p w:rsidR="00586791" w:rsidRPr="00645631" w:rsidRDefault="00586791" w:rsidP="00586791">
      <w:pPr>
        <w:tabs>
          <w:tab w:val="left" w:pos="432"/>
          <w:tab w:val="left" w:pos="864"/>
        </w:tabs>
      </w:pPr>
    </w:p>
    <w:p w:rsidR="00586791" w:rsidRPr="00645631" w:rsidRDefault="00586791" w:rsidP="00586791">
      <w:pPr>
        <w:tabs>
          <w:tab w:val="left" w:pos="432"/>
          <w:tab w:val="left" w:pos="864"/>
        </w:tabs>
      </w:pPr>
    </w:p>
    <w:p w:rsidR="00586791" w:rsidRPr="00645631" w:rsidRDefault="00586791" w:rsidP="00586791">
      <w:pPr>
        <w:tabs>
          <w:tab w:val="left" w:pos="432"/>
          <w:tab w:val="left" w:pos="864"/>
        </w:tabs>
        <w:ind w:left="432" w:hanging="432"/>
        <w:rPr>
          <w:b/>
        </w:rPr>
      </w:pPr>
      <w:r w:rsidRPr="00645631">
        <w:rPr>
          <w:b/>
        </w:rPr>
        <w:t>S.</w:t>
      </w:r>
      <w:r w:rsidRPr="00645631">
        <w:rPr>
          <w:b/>
        </w:rPr>
        <w:tab/>
        <w:t>1119</w:t>
      </w:r>
      <w:r w:rsidRPr="00645631">
        <w:rPr>
          <w:b/>
        </w:rPr>
        <w:fldChar w:fldCharType="begin"/>
      </w:r>
      <w:r w:rsidRPr="00645631">
        <w:rPr>
          <w:b/>
        </w:rPr>
        <w:instrText xml:space="preserve"> XE "S. 1119" \b </w:instrText>
      </w:r>
      <w:r w:rsidRPr="00645631">
        <w:rPr>
          <w:b/>
        </w:rPr>
        <w:fldChar w:fldCharType="end"/>
      </w:r>
      <w:r w:rsidRPr="00645631">
        <w:rPr>
          <w:b/>
        </w:rPr>
        <w:t xml:space="preserve">--Senator Corbin:  </w:t>
      </w:r>
      <w:r w:rsidRPr="00645631">
        <w:rPr>
          <w:b/>
          <w:szCs w:val="30"/>
        </w:rPr>
        <w:t xml:space="preserve">A JOINT RESOLUTION </w:t>
      </w:r>
      <w:r w:rsidRPr="00645631">
        <w:rPr>
          <w:b/>
        </w:rPr>
        <w:t>TO PROVIDE FOR AN ADVISORY REFERENDUM TO BE HELD AT THE SAME TIME AS THE 2018 GENERAL ELECTION TO DETERMINE WHETHER THE QUALIFIED ELECTORS OF GREENVILLE COUNTY FAVOR THE GREENVILLE HEALTH SYSTEM BEING GOVERNED BY A BOARD OF DIRECTORS NOMINATED AND APPOINTED BY THE GREENVILLE COUNTY LEGISLATIVE DELEGATION AND TO DETERMINE WHETHER THE QUALIFIED ELECTORS OF GREENVILLE COUNTY FAVOR AGREEMENTS BY THE GREENVILLE HEALTH SYSTEM TO LEASE ITS ASSETS TO A PRIVATE ENTITY FOR UP TO ONE HUNDRED</w:t>
      </w:r>
      <w:r>
        <w:rPr>
          <w:b/>
        </w:rPr>
        <w:t xml:space="preserve"> </w:t>
      </w:r>
      <w:r w:rsidRPr="00645631">
        <w:rPr>
          <w:b/>
        </w:rPr>
        <w:t>YEARS FOR ONE DOLLAR A YEAR BEING DEEMED NULL AND VOID.</w:t>
      </w:r>
    </w:p>
    <w:p w:rsidR="00586791" w:rsidRPr="00645631" w:rsidRDefault="00586791" w:rsidP="00586791">
      <w:pPr>
        <w:keepNext/>
        <w:keepLines/>
        <w:tabs>
          <w:tab w:val="left" w:pos="432"/>
          <w:tab w:val="left" w:pos="864"/>
        </w:tabs>
        <w:ind w:left="864"/>
      </w:pPr>
      <w:r w:rsidRPr="00645631">
        <w:t>(Without reference--March 14, 2018)</w:t>
      </w:r>
    </w:p>
    <w:p w:rsidR="00586791" w:rsidRPr="00645631" w:rsidRDefault="00586791" w:rsidP="00586791">
      <w:pPr>
        <w:tabs>
          <w:tab w:val="left" w:pos="432"/>
          <w:tab w:val="left" w:pos="864"/>
        </w:tabs>
        <w:ind w:left="864"/>
      </w:pPr>
      <w:r w:rsidRPr="00645631">
        <w:rPr>
          <w:u w:val="single"/>
        </w:rPr>
        <w:t>(Contested by Senators Timmons (WV-22.42), Allen (WV-21.32), Turner (WV-22.52) and Tally (WV-7.60))</w:t>
      </w: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br w:type="page"/>
      </w: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193C7A" w:rsidRDefault="00193C7A" w:rsidP="0062310D">
      <w:pPr>
        <w:tabs>
          <w:tab w:val="left" w:pos="432"/>
          <w:tab w:val="left" w:pos="864"/>
        </w:tabs>
        <w:rPr>
          <w:noProof/>
        </w:rPr>
        <w:sectPr w:rsidR="00193C7A" w:rsidSect="00193C7A">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193C7A" w:rsidRDefault="00193C7A">
      <w:pPr>
        <w:pStyle w:val="Index1"/>
        <w:tabs>
          <w:tab w:val="right" w:leader="dot" w:pos="2798"/>
        </w:tabs>
        <w:rPr>
          <w:bCs/>
          <w:noProof/>
        </w:rPr>
      </w:pPr>
      <w:r w:rsidRPr="00941E19">
        <w:rPr>
          <w:b/>
          <w:noProof/>
        </w:rPr>
        <w:t>S. 1026</w:t>
      </w:r>
      <w:r>
        <w:rPr>
          <w:noProof/>
        </w:rPr>
        <w:tab/>
      </w:r>
      <w:r>
        <w:rPr>
          <w:b/>
          <w:bCs/>
          <w:noProof/>
        </w:rPr>
        <w:t>2</w:t>
      </w:r>
    </w:p>
    <w:p w:rsidR="00193C7A" w:rsidRDefault="00193C7A">
      <w:pPr>
        <w:pStyle w:val="Index1"/>
        <w:tabs>
          <w:tab w:val="right" w:leader="dot" w:pos="2798"/>
        </w:tabs>
        <w:rPr>
          <w:bCs/>
          <w:noProof/>
        </w:rPr>
      </w:pPr>
      <w:r w:rsidRPr="00941E19">
        <w:rPr>
          <w:b/>
          <w:noProof/>
        </w:rPr>
        <w:t>S. 1119</w:t>
      </w:r>
      <w:r>
        <w:rPr>
          <w:noProof/>
        </w:rPr>
        <w:tab/>
      </w:r>
      <w:r>
        <w:rPr>
          <w:b/>
          <w:bCs/>
          <w:noProof/>
        </w:rPr>
        <w:t>3</w:t>
      </w:r>
    </w:p>
    <w:p w:rsidR="00193C7A" w:rsidRDefault="00193C7A">
      <w:pPr>
        <w:pStyle w:val="Index1"/>
        <w:tabs>
          <w:tab w:val="right" w:leader="dot" w:pos="2798"/>
        </w:tabs>
        <w:rPr>
          <w:bCs/>
          <w:noProof/>
        </w:rPr>
      </w:pPr>
      <w:r w:rsidRPr="00941E19">
        <w:rPr>
          <w:b/>
          <w:noProof/>
        </w:rPr>
        <w:t>S. 1183</w:t>
      </w:r>
      <w:r>
        <w:rPr>
          <w:noProof/>
        </w:rPr>
        <w:tab/>
      </w:r>
      <w:r>
        <w:rPr>
          <w:b/>
          <w:bCs/>
          <w:noProof/>
        </w:rPr>
        <w:t>1</w:t>
      </w:r>
    </w:p>
    <w:p w:rsidR="00193C7A" w:rsidRDefault="00193C7A" w:rsidP="0062310D">
      <w:pPr>
        <w:tabs>
          <w:tab w:val="left" w:pos="432"/>
          <w:tab w:val="left" w:pos="864"/>
        </w:tabs>
        <w:rPr>
          <w:noProof/>
        </w:rPr>
        <w:sectPr w:rsidR="00193C7A" w:rsidSect="00193C7A">
          <w:type w:val="continuous"/>
          <w:pgSz w:w="12240" w:h="15840" w:code="1"/>
          <w:pgMar w:top="1008" w:right="4666" w:bottom="3499" w:left="1238" w:header="0" w:footer="3499" w:gutter="0"/>
          <w:cols w:num="2" w:space="720"/>
          <w:titlePg/>
          <w:docGrid w:linePitch="360"/>
        </w:sectPr>
      </w:pPr>
    </w:p>
    <w:p w:rsidR="0036113A" w:rsidRDefault="00193C7A"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193C7A">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C5B" w:rsidRDefault="00832C5B">
      <w:r>
        <w:separator/>
      </w:r>
    </w:p>
  </w:endnote>
  <w:endnote w:type="continuationSeparator" w:id="0">
    <w:p w:rsidR="00832C5B" w:rsidRDefault="00832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C5B" w:rsidRDefault="00832C5B">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A14C15">
      <w:rPr>
        <w:rStyle w:val="PageNumber"/>
        <w:noProof/>
      </w:rPr>
      <w:t>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C5B" w:rsidRDefault="00832C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C5B" w:rsidRDefault="00832C5B">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A14C15">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C5B" w:rsidRDefault="00832C5B">
      <w:r>
        <w:separator/>
      </w:r>
    </w:p>
  </w:footnote>
  <w:footnote w:type="continuationSeparator" w:id="0">
    <w:p w:rsidR="00832C5B" w:rsidRDefault="00832C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791"/>
    <w:rsid w:val="00001CEA"/>
    <w:rsid w:val="000025BE"/>
    <w:rsid w:val="00002FBA"/>
    <w:rsid w:val="000036B3"/>
    <w:rsid w:val="00003D8F"/>
    <w:rsid w:val="000041C3"/>
    <w:rsid w:val="00004647"/>
    <w:rsid w:val="000046B6"/>
    <w:rsid w:val="00005EBE"/>
    <w:rsid w:val="00006B33"/>
    <w:rsid w:val="00007A02"/>
    <w:rsid w:val="00007C6B"/>
    <w:rsid w:val="0001112E"/>
    <w:rsid w:val="00012131"/>
    <w:rsid w:val="00012152"/>
    <w:rsid w:val="000143C9"/>
    <w:rsid w:val="000143E8"/>
    <w:rsid w:val="000146A1"/>
    <w:rsid w:val="00017561"/>
    <w:rsid w:val="00021409"/>
    <w:rsid w:val="000215AC"/>
    <w:rsid w:val="000246AF"/>
    <w:rsid w:val="00027613"/>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0F72FE"/>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34F"/>
    <w:rsid w:val="001665F1"/>
    <w:rsid w:val="00171603"/>
    <w:rsid w:val="00174F5C"/>
    <w:rsid w:val="00180FB8"/>
    <w:rsid w:val="00181FA7"/>
    <w:rsid w:val="001834E7"/>
    <w:rsid w:val="001843D8"/>
    <w:rsid w:val="0018679E"/>
    <w:rsid w:val="00187760"/>
    <w:rsid w:val="001917B1"/>
    <w:rsid w:val="00192BE5"/>
    <w:rsid w:val="001936E0"/>
    <w:rsid w:val="00193C0F"/>
    <w:rsid w:val="00193C7A"/>
    <w:rsid w:val="0019680D"/>
    <w:rsid w:val="001973C6"/>
    <w:rsid w:val="001A0810"/>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B9"/>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2AD"/>
    <w:rsid w:val="002D2E22"/>
    <w:rsid w:val="002D3114"/>
    <w:rsid w:val="002D7064"/>
    <w:rsid w:val="002D7B58"/>
    <w:rsid w:val="002E1C15"/>
    <w:rsid w:val="002E7123"/>
    <w:rsid w:val="002F1795"/>
    <w:rsid w:val="002F3AB0"/>
    <w:rsid w:val="002F5033"/>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762"/>
    <w:rsid w:val="00363E53"/>
    <w:rsid w:val="003640A5"/>
    <w:rsid w:val="003648D6"/>
    <w:rsid w:val="00372B37"/>
    <w:rsid w:val="00374379"/>
    <w:rsid w:val="00374CC2"/>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6FC0"/>
    <w:rsid w:val="00420EE7"/>
    <w:rsid w:val="004234F0"/>
    <w:rsid w:val="00423572"/>
    <w:rsid w:val="004267D1"/>
    <w:rsid w:val="00427E5A"/>
    <w:rsid w:val="00432295"/>
    <w:rsid w:val="004353A4"/>
    <w:rsid w:val="00441D26"/>
    <w:rsid w:val="004423EF"/>
    <w:rsid w:val="00443256"/>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389"/>
    <w:rsid w:val="00483408"/>
    <w:rsid w:val="00483C76"/>
    <w:rsid w:val="00485C77"/>
    <w:rsid w:val="00487833"/>
    <w:rsid w:val="004904CD"/>
    <w:rsid w:val="0049093B"/>
    <w:rsid w:val="00491D37"/>
    <w:rsid w:val="00497008"/>
    <w:rsid w:val="004A3925"/>
    <w:rsid w:val="004A51E5"/>
    <w:rsid w:val="004A5316"/>
    <w:rsid w:val="004A5383"/>
    <w:rsid w:val="004B0F2B"/>
    <w:rsid w:val="004B2F63"/>
    <w:rsid w:val="004B519E"/>
    <w:rsid w:val="004B56CC"/>
    <w:rsid w:val="004B5DCC"/>
    <w:rsid w:val="004C10F3"/>
    <w:rsid w:val="004C3206"/>
    <w:rsid w:val="004C58C9"/>
    <w:rsid w:val="004C7579"/>
    <w:rsid w:val="004D44BF"/>
    <w:rsid w:val="004D4F22"/>
    <w:rsid w:val="004D63AF"/>
    <w:rsid w:val="004D6C30"/>
    <w:rsid w:val="004E0A04"/>
    <w:rsid w:val="004E2B01"/>
    <w:rsid w:val="004E327C"/>
    <w:rsid w:val="004E3B90"/>
    <w:rsid w:val="004E3DBF"/>
    <w:rsid w:val="004E6651"/>
    <w:rsid w:val="004E791F"/>
    <w:rsid w:val="004F08E5"/>
    <w:rsid w:val="004F0A0B"/>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65EA8"/>
    <w:rsid w:val="0057077C"/>
    <w:rsid w:val="00571F0D"/>
    <w:rsid w:val="005722D5"/>
    <w:rsid w:val="005745F4"/>
    <w:rsid w:val="005759AB"/>
    <w:rsid w:val="00575A98"/>
    <w:rsid w:val="00575B46"/>
    <w:rsid w:val="00581C29"/>
    <w:rsid w:val="00581C5B"/>
    <w:rsid w:val="00582145"/>
    <w:rsid w:val="005838C4"/>
    <w:rsid w:val="00586791"/>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4D6F"/>
    <w:rsid w:val="006A6F5D"/>
    <w:rsid w:val="006A7CFF"/>
    <w:rsid w:val="006B362E"/>
    <w:rsid w:val="006B42F6"/>
    <w:rsid w:val="006B62E2"/>
    <w:rsid w:val="006B7DB3"/>
    <w:rsid w:val="006C0335"/>
    <w:rsid w:val="006C3370"/>
    <w:rsid w:val="006C4258"/>
    <w:rsid w:val="006C45CB"/>
    <w:rsid w:val="006C6175"/>
    <w:rsid w:val="006C74F9"/>
    <w:rsid w:val="006C7F1A"/>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2732"/>
    <w:rsid w:val="00703121"/>
    <w:rsid w:val="0070662C"/>
    <w:rsid w:val="007069D8"/>
    <w:rsid w:val="0070737D"/>
    <w:rsid w:val="00712682"/>
    <w:rsid w:val="00712D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2C5B"/>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4BCF"/>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B94"/>
    <w:rsid w:val="0091608C"/>
    <w:rsid w:val="00916537"/>
    <w:rsid w:val="0092287B"/>
    <w:rsid w:val="0092309E"/>
    <w:rsid w:val="009252DC"/>
    <w:rsid w:val="00925E9A"/>
    <w:rsid w:val="009260B2"/>
    <w:rsid w:val="00927086"/>
    <w:rsid w:val="009279F4"/>
    <w:rsid w:val="00927AE7"/>
    <w:rsid w:val="009302B8"/>
    <w:rsid w:val="00930F47"/>
    <w:rsid w:val="00931260"/>
    <w:rsid w:val="009329F5"/>
    <w:rsid w:val="009366CB"/>
    <w:rsid w:val="00936B24"/>
    <w:rsid w:val="00937C48"/>
    <w:rsid w:val="00940785"/>
    <w:rsid w:val="009439FD"/>
    <w:rsid w:val="00944284"/>
    <w:rsid w:val="00946AF8"/>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6D4F"/>
    <w:rsid w:val="009977CF"/>
    <w:rsid w:val="00997803"/>
    <w:rsid w:val="009A0EC0"/>
    <w:rsid w:val="009A32CF"/>
    <w:rsid w:val="009A360A"/>
    <w:rsid w:val="009A55B6"/>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14C15"/>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1AD8"/>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46F0"/>
    <w:rsid w:val="00C25D16"/>
    <w:rsid w:val="00C3297B"/>
    <w:rsid w:val="00C336B7"/>
    <w:rsid w:val="00C34A54"/>
    <w:rsid w:val="00C41C2F"/>
    <w:rsid w:val="00C41E18"/>
    <w:rsid w:val="00C43EA6"/>
    <w:rsid w:val="00C44DAD"/>
    <w:rsid w:val="00C47AB1"/>
    <w:rsid w:val="00C50ACB"/>
    <w:rsid w:val="00C5119C"/>
    <w:rsid w:val="00C516EF"/>
    <w:rsid w:val="00C51C83"/>
    <w:rsid w:val="00C55418"/>
    <w:rsid w:val="00C57AE1"/>
    <w:rsid w:val="00C609AC"/>
    <w:rsid w:val="00C65C7B"/>
    <w:rsid w:val="00C6712E"/>
    <w:rsid w:val="00C70261"/>
    <w:rsid w:val="00C70CB3"/>
    <w:rsid w:val="00C71668"/>
    <w:rsid w:val="00C718CC"/>
    <w:rsid w:val="00C74C8A"/>
    <w:rsid w:val="00C75A3B"/>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F2509"/>
    <w:rsid w:val="00CF3E67"/>
    <w:rsid w:val="00CF5316"/>
    <w:rsid w:val="00CF61F4"/>
    <w:rsid w:val="00CF6F67"/>
    <w:rsid w:val="00CF6F8C"/>
    <w:rsid w:val="00D000A4"/>
    <w:rsid w:val="00D03C8A"/>
    <w:rsid w:val="00D06A86"/>
    <w:rsid w:val="00D155DA"/>
    <w:rsid w:val="00D20322"/>
    <w:rsid w:val="00D222CA"/>
    <w:rsid w:val="00D222DD"/>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7C83"/>
    <w:rsid w:val="00DC304A"/>
    <w:rsid w:val="00DC60C9"/>
    <w:rsid w:val="00DC698F"/>
    <w:rsid w:val="00DC6BBC"/>
    <w:rsid w:val="00DC7AF3"/>
    <w:rsid w:val="00DD1E7C"/>
    <w:rsid w:val="00DD4432"/>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0F7D"/>
    <w:rsid w:val="00E51FC5"/>
    <w:rsid w:val="00E53514"/>
    <w:rsid w:val="00E55C34"/>
    <w:rsid w:val="00E55D64"/>
    <w:rsid w:val="00E56852"/>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47784"/>
    <w:rsid w:val="00F50E75"/>
    <w:rsid w:val="00F516C6"/>
    <w:rsid w:val="00F52900"/>
    <w:rsid w:val="00F54E5B"/>
    <w:rsid w:val="00F57FF0"/>
    <w:rsid w:val="00F63A69"/>
    <w:rsid w:val="00F653D3"/>
    <w:rsid w:val="00F6541F"/>
    <w:rsid w:val="00F669FA"/>
    <w:rsid w:val="00F750E6"/>
    <w:rsid w:val="00F75C55"/>
    <w:rsid w:val="00F80AC5"/>
    <w:rsid w:val="00F80C46"/>
    <w:rsid w:val="00F821A1"/>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9BDC933-8493-4543-9250-249648C3C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193C7A"/>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7A649-A888-4444-819C-935E0D79A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C6E65E36.dotm</Template>
  <TotalTime>0</TotalTime>
  <Pages>6</Pages>
  <Words>573</Words>
  <Characters>2861</Characters>
  <Application>Microsoft Office Word</Application>
  <DocSecurity>0</DocSecurity>
  <Lines>168</Lines>
  <Paragraphs>35</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5/23/2018 - South Carolina Legislature Online</dc:title>
  <dc:creator>LesleyStone</dc:creator>
  <cp:lastModifiedBy>Lavarres Lynch</cp:lastModifiedBy>
  <cp:revision>2</cp:revision>
  <cp:lastPrinted>1998-10-08T15:15:00Z</cp:lastPrinted>
  <dcterms:created xsi:type="dcterms:W3CDTF">2018-05-22T13:20:00Z</dcterms:created>
  <dcterms:modified xsi:type="dcterms:W3CDTF">2018-05-22T13:20:00Z</dcterms:modified>
</cp:coreProperties>
</file>