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0A7610" w:rsidP="00854A6C">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062B6B">
        <w:rPr>
          <w:b/>
          <w:sz w:val="26"/>
          <w:szCs w:val="26"/>
        </w:rPr>
        <w:t>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bookmarkStart w:id="0" w:name="_GoBack"/>
      <w:bookmarkEnd w:id="0"/>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8.65pt" o:ole="" fillcolor="window">
            <v:imagedata r:id="rId7" o:title="" gain="2147483647f" blacklevel="15728f"/>
          </v:shape>
          <o:OLEObject Type="Embed" ProgID="Word.Picture.8" ShapeID="_x0000_i1025" DrawAspect="Content" ObjectID="_155090366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62B6B" w:rsidP="00854A6C">
      <w:pPr>
        <w:jc w:val="center"/>
        <w:rPr>
          <w:b/>
        </w:rPr>
      </w:pPr>
      <w:r>
        <w:rPr>
          <w:b/>
        </w:rPr>
        <w:t>THURS</w:t>
      </w:r>
      <w:r w:rsidR="000A7610" w:rsidRPr="00854A6C">
        <w:rPr>
          <w:b/>
        </w:rPr>
        <w:t xml:space="preserve">DAY, JANUARY </w:t>
      </w:r>
      <w:r>
        <w:rPr>
          <w:b/>
        </w:rPr>
        <w:t>26</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062B6B">
      <w:pPr>
        <w:jc w:val="center"/>
        <w:rPr>
          <w:b/>
        </w:rPr>
      </w:pPr>
      <w:r>
        <w:rPr>
          <w:b/>
        </w:rPr>
        <w:lastRenderedPageBreak/>
        <w:t>Thursday, January 26</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062B6B">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71C6A" w:rsidRDefault="00B71C6A" w:rsidP="00B71C6A">
      <w:pPr>
        <w:pStyle w:val="Header"/>
      </w:pPr>
      <w:r>
        <w:t>Isa</w:t>
      </w:r>
      <w:r w:rsidR="009B1B4C">
        <w:t xml:space="preserve">iah </w:t>
      </w:r>
      <w:r>
        <w:t>41:20</w:t>
      </w:r>
    </w:p>
    <w:p w:rsidR="00B71C6A" w:rsidRDefault="00B71C6A" w:rsidP="00B71C6A">
      <w:pPr>
        <w:pStyle w:val="Header"/>
      </w:pPr>
      <w:r>
        <w:tab/>
      </w:r>
      <w:r w:rsidR="00DE45F7">
        <w:t>”</w:t>
      </w:r>
      <w:r>
        <w:t>So that all may see and know, all may consider and understand that the hand of God has done this, the Holy One of Israel has created it.</w:t>
      </w:r>
      <w:r w:rsidR="00DE45F7">
        <w:t>”</w:t>
      </w:r>
    </w:p>
    <w:p w:rsidR="00B71C6A" w:rsidRDefault="00B71C6A" w:rsidP="00B71C6A">
      <w:r>
        <w:tab/>
        <w:t>Let us pray.</w:t>
      </w:r>
    </w:p>
    <w:p w:rsidR="00B71C6A" w:rsidRDefault="00B71C6A" w:rsidP="00B71C6A">
      <w:r>
        <w:tab/>
        <w:t>Gracious and almighty God, You are the creator of our vast universe. All that lives, moves and has being was created by Your hand. The ability to create in concert with You is a gift that You give us that separates us from other living creatures. Nowhere is this ability to create more apparent than in this Chamber where Senators are called upon each day to be creative in resolving long standing problems. Grant that all those who serve here will realize that they have a special place and time in history to create legislation so that our great State can be a better place for all future generations. This task is daunting but it is achievable when hearts are open to the less fortunate and minds are receptive to those who have variant opinions. Help each and every one here to pray on a daily basis for Your guidance, Your vision, Your insight and Your blessing as they seek to create, negotiate and adopt responsible legislation over</w:t>
      </w:r>
      <w:r w:rsidR="00DE45F7">
        <w:t xml:space="preserve"> the next four months. In Your h</w:t>
      </w:r>
      <w:r>
        <w:t>oly name we pray. Amen</w:t>
      </w:r>
      <w:r w:rsidR="00DE45F7">
        <w:t>.</w:t>
      </w:r>
    </w:p>
    <w:p w:rsidR="00B71C6A" w:rsidRDefault="00B71C6A">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0A3767" w:rsidRDefault="000A3767">
      <w:pPr>
        <w:pStyle w:val="Header"/>
        <w:tabs>
          <w:tab w:val="clear" w:pos="8640"/>
          <w:tab w:val="left" w:pos="4320"/>
        </w:tabs>
      </w:pPr>
    </w:p>
    <w:p w:rsidR="000A3767" w:rsidRPr="000A3767" w:rsidRDefault="000A3767" w:rsidP="000A3767">
      <w:pPr>
        <w:pStyle w:val="Header"/>
        <w:tabs>
          <w:tab w:val="clear" w:pos="8640"/>
          <w:tab w:val="left" w:pos="4320"/>
        </w:tabs>
        <w:jc w:val="center"/>
      </w:pPr>
      <w:r>
        <w:rPr>
          <w:b/>
        </w:rPr>
        <w:t>Point of Quorum</w:t>
      </w:r>
    </w:p>
    <w:p w:rsidR="000A3767" w:rsidRDefault="000A3767">
      <w:pPr>
        <w:pStyle w:val="Header"/>
        <w:tabs>
          <w:tab w:val="clear" w:pos="8640"/>
          <w:tab w:val="left" w:pos="4320"/>
        </w:tabs>
      </w:pPr>
      <w:r>
        <w:tab/>
        <w:t>At 11:04 A.M., Senator LEATHERMAN made the point that a quorum was not present.  It was ascertained that a quorum was not present.</w:t>
      </w:r>
    </w:p>
    <w:p w:rsidR="000A3767" w:rsidRDefault="000A3767">
      <w:pPr>
        <w:pStyle w:val="Header"/>
        <w:tabs>
          <w:tab w:val="clear" w:pos="8640"/>
          <w:tab w:val="left" w:pos="4320"/>
        </w:tabs>
      </w:pPr>
    </w:p>
    <w:p w:rsidR="000A3767" w:rsidRPr="000A3767" w:rsidRDefault="000A3767" w:rsidP="000A3767">
      <w:pPr>
        <w:pStyle w:val="Header"/>
        <w:tabs>
          <w:tab w:val="clear" w:pos="8640"/>
          <w:tab w:val="left" w:pos="4320"/>
        </w:tabs>
        <w:jc w:val="center"/>
      </w:pPr>
      <w:r>
        <w:rPr>
          <w:b/>
        </w:rPr>
        <w:t>Call of the Senate</w:t>
      </w:r>
    </w:p>
    <w:p w:rsidR="000A3767" w:rsidRDefault="000A3767">
      <w:pPr>
        <w:pStyle w:val="Header"/>
        <w:tabs>
          <w:tab w:val="clear" w:pos="8640"/>
          <w:tab w:val="left" w:pos="4320"/>
        </w:tabs>
      </w:pPr>
      <w:r>
        <w:tab/>
        <w:t>Senator PEELER moved that a Call of the Senate be made.  The following Senators answered the Call:</w:t>
      </w:r>
    </w:p>
    <w:p w:rsidR="000A3767" w:rsidRDefault="000A3767">
      <w:pPr>
        <w:pStyle w:val="Header"/>
        <w:tabs>
          <w:tab w:val="clear" w:pos="8640"/>
          <w:tab w:val="left" w:pos="4320"/>
        </w:tabs>
      </w:pPr>
    </w:p>
    <w:p w:rsidR="000A3767" w:rsidRDefault="000A3767">
      <w:pPr>
        <w:pStyle w:val="Header"/>
        <w:tabs>
          <w:tab w:val="clear" w:pos="8640"/>
          <w:tab w:val="left" w:pos="4320"/>
        </w:tabs>
      </w:pPr>
    </w:p>
    <w:p w:rsidR="000A3767" w:rsidRDefault="000A3767" w:rsidP="000A3767">
      <w:pPr>
        <w:pStyle w:val="Header"/>
        <w:tabs>
          <w:tab w:val="clear" w:pos="8640"/>
          <w:tab w:val="left" w:pos="4320"/>
        </w:tabs>
      </w:pPr>
      <w:r w:rsidRPr="000A3767">
        <w:lastRenderedPageBreak/>
        <w:t>Alexander</w:t>
      </w:r>
      <w:r>
        <w:tab/>
      </w:r>
      <w:r>
        <w:tab/>
      </w:r>
      <w:r>
        <w:tab/>
      </w:r>
      <w:r>
        <w:tab/>
      </w:r>
      <w:r>
        <w:tab/>
      </w:r>
      <w:r>
        <w:tab/>
      </w:r>
      <w:r w:rsidRPr="000A3767">
        <w:t>Bennett</w:t>
      </w:r>
      <w:r>
        <w:tab/>
      </w:r>
      <w:r>
        <w:tab/>
      </w:r>
      <w:r>
        <w:tab/>
      </w:r>
      <w:r>
        <w:tab/>
      </w:r>
      <w:r>
        <w:tab/>
      </w:r>
      <w:r>
        <w:tab/>
      </w:r>
      <w:r>
        <w:tab/>
      </w:r>
      <w:r w:rsidRPr="000A3767">
        <w:t>Campbell</w:t>
      </w:r>
    </w:p>
    <w:p w:rsidR="000A3767" w:rsidRDefault="000A3767" w:rsidP="000A37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767">
        <w:t>Climer</w:t>
      </w:r>
      <w:r>
        <w:tab/>
      </w:r>
      <w:r w:rsidRPr="000A3767">
        <w:t>Corbin</w:t>
      </w:r>
      <w:r>
        <w:tab/>
      </w:r>
      <w:r w:rsidRPr="000A3767">
        <w:t>Cromer</w:t>
      </w:r>
    </w:p>
    <w:p w:rsidR="000A3767" w:rsidRDefault="000A3767" w:rsidP="000A37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767">
        <w:t>Davis</w:t>
      </w:r>
      <w:r>
        <w:tab/>
      </w:r>
      <w:r w:rsidRPr="000A3767">
        <w:t>Gambrell</w:t>
      </w:r>
      <w:r>
        <w:tab/>
      </w:r>
      <w:r w:rsidRPr="000A3767">
        <w:t>Goldfinch</w:t>
      </w:r>
    </w:p>
    <w:p w:rsidR="000A3767" w:rsidRDefault="000A3767" w:rsidP="000A37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767">
        <w:t>Grooms</w:t>
      </w:r>
      <w:r>
        <w:tab/>
      </w:r>
      <w:r w:rsidRPr="000A3767">
        <w:t>Hembree</w:t>
      </w:r>
      <w:r>
        <w:tab/>
      </w:r>
      <w:r w:rsidRPr="000A3767">
        <w:t>Hutto</w:t>
      </w:r>
    </w:p>
    <w:p w:rsidR="000A3767" w:rsidRDefault="000A3767" w:rsidP="000A37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767">
        <w:t>Leatherman</w:t>
      </w:r>
      <w:r>
        <w:tab/>
      </w:r>
      <w:r w:rsidRPr="000A3767">
        <w:t>Malloy</w:t>
      </w:r>
      <w:r>
        <w:tab/>
      </w:r>
      <w:r w:rsidRPr="000A3767">
        <w:t>Martin</w:t>
      </w:r>
    </w:p>
    <w:p w:rsidR="000A3767" w:rsidRDefault="000A3767" w:rsidP="000A37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767">
        <w:t>Massey</w:t>
      </w:r>
      <w:r>
        <w:tab/>
      </w:r>
      <w:r w:rsidRPr="000A3767">
        <w:t>McElveen</w:t>
      </w:r>
      <w:r>
        <w:tab/>
      </w:r>
      <w:r w:rsidRPr="000A3767">
        <w:t>McLeod</w:t>
      </w:r>
    </w:p>
    <w:p w:rsidR="000A3767" w:rsidRDefault="000A3767" w:rsidP="000A37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767">
        <w:t>Nicholson</w:t>
      </w:r>
      <w:r>
        <w:tab/>
      </w:r>
      <w:r w:rsidRPr="000A3767">
        <w:t>Peeler</w:t>
      </w:r>
      <w:r>
        <w:tab/>
      </w:r>
      <w:r w:rsidRPr="000A3767">
        <w:t>Rankin</w:t>
      </w:r>
    </w:p>
    <w:p w:rsidR="000A3767" w:rsidRDefault="000A3767" w:rsidP="000A37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767">
        <w:t>Reese</w:t>
      </w:r>
      <w:r>
        <w:tab/>
      </w:r>
      <w:r w:rsidRPr="000A3767">
        <w:t>Sabb</w:t>
      </w:r>
      <w:r>
        <w:tab/>
      </w:r>
      <w:r w:rsidRPr="000A3767">
        <w:t>Scott</w:t>
      </w:r>
    </w:p>
    <w:p w:rsidR="000A3767" w:rsidRDefault="000A3767" w:rsidP="000A37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767">
        <w:t>Senn</w:t>
      </w:r>
      <w:r>
        <w:tab/>
      </w:r>
      <w:r w:rsidRPr="000A3767">
        <w:t>Setzler</w:t>
      </w:r>
      <w:r>
        <w:tab/>
      </w:r>
      <w:r w:rsidRPr="000A3767">
        <w:t>Shealy</w:t>
      </w:r>
    </w:p>
    <w:p w:rsidR="000A3767" w:rsidRDefault="000A3767" w:rsidP="000A37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767">
        <w:t>Sheheen</w:t>
      </w:r>
      <w:r>
        <w:tab/>
      </w:r>
      <w:r w:rsidRPr="000A3767">
        <w:t>Talley</w:t>
      </w:r>
      <w:r>
        <w:tab/>
      </w:r>
      <w:r w:rsidRPr="000A3767">
        <w:t>Timmons</w:t>
      </w:r>
    </w:p>
    <w:p w:rsidR="000A3767" w:rsidRDefault="000A3767" w:rsidP="000A37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767">
        <w:t>Turner</w:t>
      </w:r>
      <w:r>
        <w:tab/>
      </w:r>
      <w:r w:rsidRPr="000A3767">
        <w:t>Young</w:t>
      </w:r>
    </w:p>
    <w:p w:rsidR="000A3767" w:rsidRDefault="000A3767" w:rsidP="000A3767">
      <w:pPr>
        <w:pStyle w:val="Header"/>
        <w:tabs>
          <w:tab w:val="clear" w:pos="8640"/>
          <w:tab w:val="left" w:pos="4320"/>
        </w:tabs>
      </w:pPr>
    </w:p>
    <w:p w:rsidR="000A3767" w:rsidRDefault="000A3767" w:rsidP="000A3767">
      <w:pPr>
        <w:pStyle w:val="Header"/>
        <w:tabs>
          <w:tab w:val="clear" w:pos="8640"/>
          <w:tab w:val="left" w:pos="4320"/>
        </w:tabs>
      </w:pPr>
      <w:r>
        <w:t>A quorum being present, the Senate resumed.</w:t>
      </w:r>
    </w:p>
    <w:p w:rsidR="00743D91" w:rsidRDefault="00743D91" w:rsidP="000A3767">
      <w:pPr>
        <w:pStyle w:val="Header"/>
        <w:tabs>
          <w:tab w:val="clear" w:pos="8640"/>
          <w:tab w:val="left" w:pos="4320"/>
        </w:tabs>
      </w:pPr>
    </w:p>
    <w:p w:rsidR="00743D91" w:rsidRPr="00212C62" w:rsidRDefault="00743D91" w:rsidP="00743D91">
      <w:pPr>
        <w:suppressAutoHyphens/>
        <w:jc w:val="center"/>
        <w:rPr>
          <w:color w:val="auto"/>
        </w:rPr>
      </w:pPr>
      <w:r w:rsidRPr="00212C62">
        <w:rPr>
          <w:b/>
          <w:color w:val="auto"/>
        </w:rPr>
        <w:t>Recorded Presence</w:t>
      </w:r>
    </w:p>
    <w:p w:rsidR="00743D91" w:rsidRPr="00212C62" w:rsidRDefault="00743D91" w:rsidP="00743D91">
      <w:pPr>
        <w:suppressAutoHyphens/>
        <w:rPr>
          <w:color w:val="auto"/>
        </w:rPr>
      </w:pPr>
      <w:r w:rsidRPr="00212C62">
        <w:rPr>
          <w:color w:val="auto"/>
        </w:rPr>
        <w:tab/>
        <w:t>Senator</w:t>
      </w:r>
      <w:r>
        <w:rPr>
          <w:color w:val="auto"/>
        </w:rPr>
        <w:t>s</w:t>
      </w:r>
      <w:r w:rsidRPr="00212C62">
        <w:rPr>
          <w:color w:val="auto"/>
        </w:rPr>
        <w:t xml:space="preserve"> RICE, FANNING, CAMPSEN, WILLIAMS and JOHNSON recorded their presence subsequent to the Call of the Senate.</w:t>
      </w:r>
    </w:p>
    <w:p w:rsidR="000A3767" w:rsidRDefault="000A3767" w:rsidP="000A3767">
      <w:pPr>
        <w:pStyle w:val="Header"/>
        <w:tabs>
          <w:tab w:val="clear" w:pos="8640"/>
          <w:tab w:val="left" w:pos="4320"/>
        </w:tabs>
      </w:pPr>
    </w:p>
    <w:p w:rsidR="00383A10" w:rsidRPr="00E93BDF" w:rsidRDefault="00383A10" w:rsidP="00383A10">
      <w:pPr>
        <w:jc w:val="center"/>
        <w:rPr>
          <w:b/>
          <w:bCs/>
          <w:color w:val="auto"/>
          <w:szCs w:val="22"/>
        </w:rPr>
      </w:pPr>
      <w:r w:rsidRPr="00E93BDF">
        <w:rPr>
          <w:b/>
          <w:bCs/>
          <w:szCs w:val="22"/>
        </w:rPr>
        <w:t>COMMUNICATION FROM THE CLERK</w:t>
      </w:r>
    </w:p>
    <w:p w:rsidR="00383A10" w:rsidRPr="00E93BDF" w:rsidRDefault="00383A10" w:rsidP="00383A10">
      <w:pPr>
        <w:spacing w:after="240"/>
        <w:rPr>
          <w:szCs w:val="22"/>
        </w:rPr>
      </w:pPr>
      <w:r w:rsidRPr="00E93BDF">
        <w:rPr>
          <w:szCs w:val="22"/>
        </w:rPr>
        <w:tab/>
        <w:t xml:space="preserve">Chapter 2, Title 2 of the 1976 Code, as added by the South Carolina Restructuring Act of 2014, provides a framework for systematic oversight of government agencies by the General Assembly. The </w:t>
      </w:r>
      <w:r w:rsidR="00DE45F7" w:rsidRPr="00E93BDF">
        <w:rPr>
          <w:szCs w:val="22"/>
        </w:rPr>
        <w:t>PRESIDENT</w:t>
      </w:r>
      <w:r w:rsidRPr="00E93BDF">
        <w:rPr>
          <w:szCs w:val="22"/>
        </w:rPr>
        <w:t> </w:t>
      </w:r>
      <w:r w:rsidRPr="00DE45F7">
        <w:rPr>
          <w:i/>
          <w:szCs w:val="22"/>
        </w:rPr>
        <w:t>Pro Tempore</w:t>
      </w:r>
      <w:r w:rsidRPr="00E93BDF">
        <w:rPr>
          <w:szCs w:val="22"/>
        </w:rPr>
        <w:t>, after consulting with the Standing Committee Chairmen and the Clerk of the Senate pursuant to Section 2-2-30 of the 1976 Code, determined that the Senate will schedule the following state agencies for Oversight Review during 2017:</w:t>
      </w:r>
    </w:p>
    <w:p w:rsidR="00383A10" w:rsidRDefault="00383A10" w:rsidP="00383A10">
      <w:pPr>
        <w:rPr>
          <w:szCs w:val="22"/>
        </w:rPr>
      </w:pPr>
      <w:r w:rsidRPr="00E93BDF">
        <w:rPr>
          <w:szCs w:val="22"/>
        </w:rPr>
        <w:tab/>
        <w:t>Agencies scheduled for review are encouraged to review the provisions contained in Chapter 2, Title 2 so that they may prepare for the oversight process. Final reports issued for the 2016 Oversight Reviews can be found on the individual committee pages of the General Assembly's website.</w:t>
      </w:r>
    </w:p>
    <w:p w:rsidR="00383A10" w:rsidRDefault="00383A10" w:rsidP="00383A10">
      <w:pPr>
        <w:rPr>
          <w:szCs w:val="22"/>
        </w:rPr>
      </w:pPr>
    </w:p>
    <w:p w:rsidR="00383A10" w:rsidRDefault="00383A10" w:rsidP="00383A10">
      <w:pPr>
        <w:rPr>
          <w:szCs w:val="22"/>
        </w:rPr>
      </w:pPr>
      <w:r>
        <w:rPr>
          <w:szCs w:val="22"/>
        </w:rPr>
        <w:t>Adjutant General</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F09CE">
        <w:rPr>
          <w:szCs w:val="22"/>
        </w:rPr>
        <w:tab/>
      </w:r>
      <w:r>
        <w:rPr>
          <w:szCs w:val="22"/>
        </w:rPr>
        <w:t>General Committee</w:t>
      </w:r>
    </w:p>
    <w:p w:rsidR="00383A10" w:rsidRDefault="00383A10" w:rsidP="00383A10">
      <w:pPr>
        <w:rPr>
          <w:szCs w:val="22"/>
        </w:rPr>
      </w:pPr>
      <w:r>
        <w:rPr>
          <w:szCs w:val="22"/>
        </w:rPr>
        <w:t>Aeronautics Commission</w:t>
      </w:r>
      <w:r>
        <w:rPr>
          <w:szCs w:val="22"/>
        </w:rPr>
        <w:tab/>
      </w:r>
      <w:r>
        <w:rPr>
          <w:szCs w:val="22"/>
        </w:rPr>
        <w:tab/>
      </w:r>
      <w:r>
        <w:rPr>
          <w:szCs w:val="22"/>
        </w:rPr>
        <w:tab/>
      </w:r>
      <w:r>
        <w:rPr>
          <w:szCs w:val="22"/>
        </w:rPr>
        <w:tab/>
      </w:r>
      <w:r>
        <w:rPr>
          <w:szCs w:val="22"/>
        </w:rPr>
        <w:tab/>
      </w:r>
      <w:r>
        <w:rPr>
          <w:szCs w:val="22"/>
        </w:rPr>
        <w:tab/>
      </w:r>
      <w:r w:rsidR="00BF09CE">
        <w:rPr>
          <w:szCs w:val="22"/>
        </w:rPr>
        <w:tab/>
      </w:r>
      <w:r>
        <w:rPr>
          <w:szCs w:val="22"/>
        </w:rPr>
        <w:t>Transportation Committee</w:t>
      </w:r>
    </w:p>
    <w:p w:rsidR="00383A10" w:rsidRDefault="00383A10" w:rsidP="00383A10">
      <w:pPr>
        <w:rPr>
          <w:szCs w:val="22"/>
        </w:rPr>
      </w:pPr>
      <w:r>
        <w:rPr>
          <w:szCs w:val="22"/>
        </w:rPr>
        <w:t>Commission for the Blind</w:t>
      </w:r>
      <w:r>
        <w:rPr>
          <w:szCs w:val="22"/>
        </w:rPr>
        <w:tab/>
      </w:r>
      <w:r>
        <w:rPr>
          <w:szCs w:val="22"/>
        </w:rPr>
        <w:tab/>
      </w:r>
      <w:r>
        <w:rPr>
          <w:szCs w:val="22"/>
        </w:rPr>
        <w:tab/>
      </w:r>
      <w:r>
        <w:rPr>
          <w:szCs w:val="22"/>
        </w:rPr>
        <w:tab/>
      </w:r>
      <w:r>
        <w:rPr>
          <w:szCs w:val="22"/>
        </w:rPr>
        <w:tab/>
      </w:r>
      <w:r>
        <w:rPr>
          <w:szCs w:val="22"/>
        </w:rPr>
        <w:tab/>
      </w:r>
      <w:r w:rsidR="00BF09CE">
        <w:rPr>
          <w:szCs w:val="22"/>
        </w:rPr>
        <w:tab/>
      </w:r>
      <w:r>
        <w:rPr>
          <w:szCs w:val="22"/>
        </w:rPr>
        <w:t>General Committee</w:t>
      </w:r>
    </w:p>
    <w:p w:rsidR="00383A10" w:rsidRDefault="00BF09CE" w:rsidP="00383A10">
      <w:pPr>
        <w:rPr>
          <w:szCs w:val="22"/>
        </w:rPr>
      </w:pPr>
      <w:r>
        <w:rPr>
          <w:sz w:val="20"/>
        </w:rPr>
        <w:t>Dept.</w:t>
      </w:r>
      <w:r w:rsidR="00383A10" w:rsidRPr="00383A10">
        <w:rPr>
          <w:sz w:val="20"/>
        </w:rPr>
        <w:t xml:space="preserve"> of</w:t>
      </w:r>
      <w:r w:rsidR="00BB7D57">
        <w:rPr>
          <w:sz w:val="20"/>
        </w:rPr>
        <w:t xml:space="preserve"> </w:t>
      </w:r>
      <w:r w:rsidR="00383A10" w:rsidRPr="00383A10">
        <w:rPr>
          <w:sz w:val="20"/>
        </w:rPr>
        <w:t xml:space="preserve"> Disabilities and Special Needs</w:t>
      </w:r>
      <w:r w:rsidR="00383A10">
        <w:rPr>
          <w:szCs w:val="22"/>
        </w:rPr>
        <w:tab/>
        <w:t xml:space="preserve"> </w:t>
      </w:r>
      <w:r w:rsidR="00383A10">
        <w:rPr>
          <w:szCs w:val="22"/>
        </w:rPr>
        <w:tab/>
      </w:r>
      <w:r w:rsidR="00BB7D57">
        <w:rPr>
          <w:szCs w:val="22"/>
        </w:rPr>
        <w:tab/>
      </w:r>
      <w:r w:rsidR="00383A10">
        <w:rPr>
          <w:szCs w:val="22"/>
        </w:rPr>
        <w:t>Medical Affairs Committee</w:t>
      </w:r>
    </w:p>
    <w:p w:rsidR="00383A10" w:rsidRDefault="003B1CA3" w:rsidP="00383A10">
      <w:pPr>
        <w:rPr>
          <w:szCs w:val="22"/>
        </w:rPr>
      </w:pPr>
      <w:r>
        <w:rPr>
          <w:szCs w:val="22"/>
        </w:rPr>
        <w:t>Patriots Point Authority</w:t>
      </w:r>
      <w:r w:rsidR="00383A10">
        <w:rPr>
          <w:szCs w:val="22"/>
        </w:rPr>
        <w:tab/>
      </w:r>
      <w:r w:rsidR="00383A10">
        <w:rPr>
          <w:szCs w:val="22"/>
        </w:rPr>
        <w:tab/>
      </w:r>
      <w:r w:rsidR="00383A10">
        <w:rPr>
          <w:szCs w:val="22"/>
        </w:rPr>
        <w:tab/>
      </w:r>
      <w:r w:rsidR="00383A10">
        <w:rPr>
          <w:szCs w:val="22"/>
        </w:rPr>
        <w:tab/>
      </w:r>
      <w:r w:rsidR="00383A10">
        <w:rPr>
          <w:szCs w:val="22"/>
        </w:rPr>
        <w:tab/>
      </w:r>
      <w:r w:rsidR="00383A10">
        <w:rPr>
          <w:szCs w:val="22"/>
        </w:rPr>
        <w:tab/>
      </w:r>
      <w:r w:rsidR="00383A10">
        <w:rPr>
          <w:szCs w:val="22"/>
        </w:rPr>
        <w:tab/>
      </w:r>
      <w:r w:rsidR="00BF09CE">
        <w:rPr>
          <w:szCs w:val="22"/>
        </w:rPr>
        <w:tab/>
      </w:r>
      <w:r>
        <w:rPr>
          <w:sz w:val="20"/>
        </w:rPr>
        <w:t>Fish, Game and Forestry Comm.</w:t>
      </w:r>
    </w:p>
    <w:p w:rsidR="00383A10" w:rsidRDefault="00383A10" w:rsidP="00383A10">
      <w:pPr>
        <w:rPr>
          <w:szCs w:val="22"/>
        </w:rPr>
      </w:pPr>
      <w:r>
        <w:rPr>
          <w:szCs w:val="22"/>
        </w:rPr>
        <w:t>Rural Infrastructure Authority</w:t>
      </w:r>
      <w:r>
        <w:rPr>
          <w:szCs w:val="22"/>
        </w:rPr>
        <w:tab/>
      </w:r>
      <w:r>
        <w:rPr>
          <w:szCs w:val="22"/>
        </w:rPr>
        <w:tab/>
      </w:r>
      <w:r>
        <w:rPr>
          <w:szCs w:val="22"/>
        </w:rPr>
        <w:tab/>
      </w:r>
      <w:r>
        <w:rPr>
          <w:szCs w:val="22"/>
        </w:rPr>
        <w:tab/>
      </w:r>
      <w:r w:rsidR="00BF09CE">
        <w:rPr>
          <w:szCs w:val="22"/>
        </w:rPr>
        <w:tab/>
      </w:r>
      <w:r>
        <w:rPr>
          <w:szCs w:val="22"/>
        </w:rPr>
        <w:t>Finance Committee</w:t>
      </w:r>
    </w:p>
    <w:p w:rsidR="00383A10" w:rsidRDefault="00383A10" w:rsidP="00383A10">
      <w:pPr>
        <w:rPr>
          <w:szCs w:val="22"/>
        </w:rPr>
      </w:pPr>
      <w:r>
        <w:rPr>
          <w:szCs w:val="22"/>
        </w:rPr>
        <w:t>Commission on Higher Education</w:t>
      </w:r>
      <w:r>
        <w:rPr>
          <w:szCs w:val="22"/>
        </w:rPr>
        <w:tab/>
      </w:r>
      <w:r>
        <w:rPr>
          <w:szCs w:val="22"/>
        </w:rPr>
        <w:tab/>
      </w:r>
      <w:r>
        <w:rPr>
          <w:szCs w:val="22"/>
        </w:rPr>
        <w:tab/>
      </w:r>
      <w:r w:rsidR="00BF09CE">
        <w:rPr>
          <w:szCs w:val="22"/>
        </w:rPr>
        <w:tab/>
      </w:r>
      <w:r>
        <w:rPr>
          <w:szCs w:val="22"/>
        </w:rPr>
        <w:t>Education Committee</w:t>
      </w:r>
    </w:p>
    <w:p w:rsidR="00383A10" w:rsidRDefault="00383A10" w:rsidP="00383A10">
      <w:pPr>
        <w:rPr>
          <w:szCs w:val="22"/>
        </w:rPr>
      </w:pPr>
      <w:r>
        <w:rPr>
          <w:szCs w:val="22"/>
        </w:rPr>
        <w:lastRenderedPageBreak/>
        <w:t>Secretary of State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F09CE">
        <w:rPr>
          <w:szCs w:val="22"/>
        </w:rPr>
        <w:tab/>
      </w:r>
      <w:r>
        <w:rPr>
          <w:szCs w:val="22"/>
        </w:rPr>
        <w:t>Judiciary Committee</w:t>
      </w:r>
    </w:p>
    <w:p w:rsidR="00CE7811" w:rsidRPr="00BF09CE" w:rsidRDefault="00DE45F7" w:rsidP="00383A10">
      <w:pPr>
        <w:rPr>
          <w:sz w:val="20"/>
        </w:rPr>
      </w:pPr>
      <w:r>
        <w:rPr>
          <w:szCs w:val="22"/>
        </w:rPr>
        <w:t>Dept</w:t>
      </w:r>
      <w:r w:rsidR="00BF09CE">
        <w:rPr>
          <w:szCs w:val="22"/>
        </w:rPr>
        <w:t>.</w:t>
      </w:r>
      <w:r w:rsidR="00CE7811">
        <w:rPr>
          <w:szCs w:val="22"/>
        </w:rPr>
        <w:t xml:space="preserve"> of Commerce</w:t>
      </w:r>
      <w:r w:rsidR="00CE7811">
        <w:rPr>
          <w:szCs w:val="22"/>
        </w:rPr>
        <w:tab/>
      </w:r>
      <w:r w:rsidR="00CE7811">
        <w:rPr>
          <w:szCs w:val="22"/>
        </w:rPr>
        <w:tab/>
      </w:r>
      <w:r w:rsidR="00CE7811">
        <w:rPr>
          <w:szCs w:val="22"/>
        </w:rPr>
        <w:tab/>
      </w:r>
      <w:r w:rsidR="00CE7811">
        <w:rPr>
          <w:szCs w:val="22"/>
        </w:rPr>
        <w:tab/>
      </w:r>
      <w:r w:rsidR="00CE7811">
        <w:rPr>
          <w:szCs w:val="22"/>
        </w:rPr>
        <w:tab/>
      </w:r>
      <w:r w:rsidR="00CE7811">
        <w:rPr>
          <w:szCs w:val="22"/>
        </w:rPr>
        <w:tab/>
      </w:r>
      <w:r w:rsidR="00BF09CE">
        <w:rPr>
          <w:szCs w:val="22"/>
        </w:rPr>
        <w:tab/>
      </w:r>
      <w:r w:rsidR="00BF09CE">
        <w:rPr>
          <w:szCs w:val="22"/>
        </w:rPr>
        <w:tab/>
      </w:r>
      <w:r w:rsidR="00BF09CE">
        <w:rPr>
          <w:szCs w:val="22"/>
        </w:rPr>
        <w:tab/>
      </w:r>
      <w:r w:rsidR="00CE7811" w:rsidRPr="00DE45F7">
        <w:rPr>
          <w:sz w:val="20"/>
        </w:rPr>
        <w:t>Labor, Commerce and Industry</w:t>
      </w:r>
      <w:r w:rsidR="00CE7811" w:rsidRPr="00BF09CE">
        <w:rPr>
          <w:sz w:val="20"/>
        </w:rPr>
        <w:t xml:space="preserve"> </w:t>
      </w:r>
    </w:p>
    <w:p w:rsidR="00383A10" w:rsidRPr="00BF09CE" w:rsidRDefault="00383A10">
      <w:pPr>
        <w:pStyle w:val="Header"/>
        <w:tabs>
          <w:tab w:val="clear" w:pos="8640"/>
          <w:tab w:val="left" w:pos="4320"/>
        </w:tabs>
        <w:rPr>
          <w:szCs w:val="22"/>
        </w:rPr>
      </w:pPr>
    </w:p>
    <w:p w:rsidR="00A865CE" w:rsidRPr="00A865CE" w:rsidRDefault="00A865CE" w:rsidP="0069131A">
      <w:pPr>
        <w:pStyle w:val="Header"/>
        <w:keepNext/>
        <w:keepLines/>
        <w:tabs>
          <w:tab w:val="left" w:pos="4320"/>
        </w:tabs>
        <w:jc w:val="center"/>
        <w:rPr>
          <w:b/>
          <w:color w:val="auto"/>
          <w:szCs w:val="22"/>
        </w:rPr>
      </w:pPr>
      <w:r w:rsidRPr="00A865CE">
        <w:rPr>
          <w:b/>
          <w:color w:val="auto"/>
          <w:szCs w:val="22"/>
        </w:rPr>
        <w:t>Motion Adopted</w:t>
      </w:r>
    </w:p>
    <w:p w:rsidR="00A865CE" w:rsidRPr="00A865CE" w:rsidRDefault="00A865CE" w:rsidP="0069131A">
      <w:pPr>
        <w:pStyle w:val="Header"/>
        <w:keepNext/>
        <w:keepLines/>
        <w:tabs>
          <w:tab w:val="left" w:pos="4320"/>
        </w:tabs>
        <w:rPr>
          <w:color w:val="auto"/>
          <w:szCs w:val="22"/>
        </w:rPr>
      </w:pPr>
      <w:r w:rsidRPr="00A865CE">
        <w:rPr>
          <w:color w:val="auto"/>
          <w:szCs w:val="22"/>
        </w:rPr>
        <w:tab/>
        <w:t>On motion of Senator HEMBREE, with unanimous consent, the committee selection process in Rule 19 was waived and a vacancy was filled in the following manner:</w:t>
      </w:r>
    </w:p>
    <w:p w:rsidR="00A865CE" w:rsidRPr="00A865CE" w:rsidRDefault="00A865CE" w:rsidP="00A865CE">
      <w:pPr>
        <w:pStyle w:val="Header"/>
        <w:tabs>
          <w:tab w:val="left" w:pos="4320"/>
        </w:tabs>
        <w:rPr>
          <w:color w:val="auto"/>
          <w:szCs w:val="22"/>
        </w:rPr>
      </w:pPr>
      <w:r w:rsidRPr="00A865CE">
        <w:rPr>
          <w:color w:val="auto"/>
          <w:szCs w:val="22"/>
        </w:rPr>
        <w:tab/>
        <w:t xml:space="preserve">Senator </w:t>
      </w:r>
      <w:r>
        <w:rPr>
          <w:color w:val="auto"/>
          <w:szCs w:val="22"/>
        </w:rPr>
        <w:t>HEMBREE</w:t>
      </w:r>
      <w:r w:rsidRPr="00A865CE">
        <w:rPr>
          <w:color w:val="auto"/>
          <w:szCs w:val="22"/>
        </w:rPr>
        <w:t xml:space="preserve"> </w:t>
      </w:r>
      <w:r w:rsidR="00BB7D57">
        <w:rPr>
          <w:color w:val="auto"/>
          <w:szCs w:val="22"/>
        </w:rPr>
        <w:t>selected</w:t>
      </w:r>
      <w:r w:rsidRPr="00A865CE">
        <w:rPr>
          <w:color w:val="auto"/>
          <w:szCs w:val="22"/>
        </w:rPr>
        <w:t xml:space="preserve"> the</w:t>
      </w:r>
      <w:r>
        <w:rPr>
          <w:color w:val="auto"/>
          <w:szCs w:val="22"/>
        </w:rPr>
        <w:t xml:space="preserve"> Finance</w:t>
      </w:r>
      <w:r w:rsidRPr="00A865CE">
        <w:rPr>
          <w:color w:val="auto"/>
          <w:szCs w:val="22"/>
        </w:rPr>
        <w:t xml:space="preserve"> Committee.</w:t>
      </w:r>
    </w:p>
    <w:p w:rsidR="00A865CE" w:rsidRDefault="00A865CE">
      <w:pPr>
        <w:pStyle w:val="Header"/>
        <w:tabs>
          <w:tab w:val="clear" w:pos="8640"/>
          <w:tab w:val="left" w:pos="4320"/>
        </w:tabs>
        <w:jc w:val="center"/>
        <w:rPr>
          <w:b/>
        </w:rPr>
      </w:pPr>
    </w:p>
    <w:p w:rsidR="00215C2C" w:rsidRPr="00215C2C" w:rsidRDefault="00215C2C" w:rsidP="00215C2C">
      <w:pPr>
        <w:pStyle w:val="Header"/>
        <w:tabs>
          <w:tab w:val="clear" w:pos="8640"/>
          <w:tab w:val="left" w:pos="4320"/>
        </w:tabs>
        <w:jc w:val="center"/>
        <w:rPr>
          <w:color w:val="auto"/>
          <w:szCs w:val="22"/>
        </w:rPr>
      </w:pPr>
      <w:r w:rsidRPr="00215C2C">
        <w:rPr>
          <w:b/>
          <w:color w:val="auto"/>
          <w:szCs w:val="22"/>
        </w:rPr>
        <w:t>Doctor of the Day</w:t>
      </w:r>
    </w:p>
    <w:p w:rsidR="00215C2C" w:rsidRPr="00215C2C" w:rsidRDefault="00215C2C" w:rsidP="00215C2C">
      <w:pPr>
        <w:pStyle w:val="Header"/>
        <w:tabs>
          <w:tab w:val="clear" w:pos="8640"/>
          <w:tab w:val="left" w:pos="4320"/>
        </w:tabs>
        <w:rPr>
          <w:color w:val="auto"/>
          <w:szCs w:val="22"/>
        </w:rPr>
      </w:pPr>
      <w:r w:rsidRPr="00215C2C">
        <w:rPr>
          <w:color w:val="auto"/>
          <w:szCs w:val="22"/>
        </w:rPr>
        <w:tab/>
        <w:t>Senator MARTIN introduced Dr. Helen Stockinger of Spartanburg, S.C., Doctor of the Day.</w:t>
      </w:r>
    </w:p>
    <w:p w:rsidR="00DB74A4" w:rsidRDefault="00DB74A4">
      <w:pPr>
        <w:pStyle w:val="Header"/>
        <w:tabs>
          <w:tab w:val="clear" w:pos="8640"/>
          <w:tab w:val="left" w:pos="4320"/>
        </w:tabs>
        <w:rPr>
          <w:color w:val="auto"/>
        </w:rPr>
      </w:pPr>
    </w:p>
    <w:p w:rsidR="00867660" w:rsidRPr="0063614E" w:rsidRDefault="00867660" w:rsidP="00867660">
      <w:pPr>
        <w:pStyle w:val="Header"/>
        <w:tabs>
          <w:tab w:val="clear" w:pos="8640"/>
          <w:tab w:val="left" w:pos="4320"/>
        </w:tabs>
        <w:jc w:val="center"/>
        <w:rPr>
          <w:color w:val="auto"/>
          <w:szCs w:val="22"/>
        </w:rPr>
      </w:pPr>
      <w:r w:rsidRPr="0063614E">
        <w:rPr>
          <w:b/>
          <w:color w:val="auto"/>
          <w:szCs w:val="22"/>
        </w:rPr>
        <w:t>Leave of Absence</w:t>
      </w:r>
    </w:p>
    <w:p w:rsidR="00867660" w:rsidRPr="0063614E" w:rsidRDefault="00867660" w:rsidP="00867660">
      <w:pPr>
        <w:pStyle w:val="Header"/>
        <w:tabs>
          <w:tab w:val="clear" w:pos="8640"/>
          <w:tab w:val="left" w:pos="4320"/>
        </w:tabs>
        <w:rPr>
          <w:color w:val="auto"/>
          <w:szCs w:val="22"/>
        </w:rPr>
      </w:pPr>
      <w:r>
        <w:rPr>
          <w:color w:val="auto"/>
          <w:szCs w:val="22"/>
        </w:rPr>
        <w:tab/>
        <w:t>At 11:51</w:t>
      </w:r>
      <w:r w:rsidRPr="0063614E">
        <w:rPr>
          <w:color w:val="auto"/>
          <w:szCs w:val="22"/>
        </w:rPr>
        <w:t xml:space="preserve"> </w:t>
      </w:r>
      <w:r w:rsidRPr="00E16A1F">
        <w:rPr>
          <w:color w:val="auto"/>
          <w:szCs w:val="22"/>
        </w:rPr>
        <w:t>A.M.</w:t>
      </w:r>
      <w:r w:rsidRPr="0063614E">
        <w:rPr>
          <w:color w:val="auto"/>
          <w:szCs w:val="22"/>
        </w:rPr>
        <w:t xml:space="preserve">, Senator </w:t>
      </w:r>
      <w:r>
        <w:rPr>
          <w:color w:val="auto"/>
          <w:szCs w:val="22"/>
        </w:rPr>
        <w:t>SETZLER</w:t>
      </w:r>
      <w:r w:rsidRPr="0063614E">
        <w:rPr>
          <w:color w:val="auto"/>
          <w:szCs w:val="22"/>
        </w:rPr>
        <w:t xml:space="preserve"> requested a leave of absence for Senator </w:t>
      </w:r>
      <w:r w:rsidR="00D22979">
        <w:rPr>
          <w:color w:val="auto"/>
          <w:szCs w:val="22"/>
        </w:rPr>
        <w:t xml:space="preserve">J. </w:t>
      </w:r>
      <w:r>
        <w:rPr>
          <w:color w:val="auto"/>
          <w:szCs w:val="22"/>
        </w:rPr>
        <w:t>MATTHEWS</w:t>
      </w:r>
      <w:r w:rsidRPr="0063614E">
        <w:rPr>
          <w:color w:val="auto"/>
          <w:szCs w:val="22"/>
        </w:rPr>
        <w:t xml:space="preserve"> for the day.</w:t>
      </w:r>
    </w:p>
    <w:p w:rsidR="00867660" w:rsidRDefault="00867660">
      <w:pPr>
        <w:pStyle w:val="Header"/>
        <w:tabs>
          <w:tab w:val="clear" w:pos="8640"/>
          <w:tab w:val="left" w:pos="4320"/>
        </w:tabs>
        <w:rPr>
          <w:color w:val="auto"/>
        </w:rPr>
      </w:pPr>
    </w:p>
    <w:p w:rsidR="00867660" w:rsidRPr="0063614E" w:rsidRDefault="00867660" w:rsidP="00867660">
      <w:pPr>
        <w:pStyle w:val="Header"/>
        <w:tabs>
          <w:tab w:val="clear" w:pos="8640"/>
          <w:tab w:val="left" w:pos="4320"/>
        </w:tabs>
        <w:jc w:val="center"/>
        <w:rPr>
          <w:color w:val="auto"/>
          <w:szCs w:val="22"/>
        </w:rPr>
      </w:pPr>
      <w:r w:rsidRPr="0063614E">
        <w:rPr>
          <w:b/>
          <w:color w:val="auto"/>
          <w:szCs w:val="22"/>
        </w:rPr>
        <w:t>Leave of Absence</w:t>
      </w:r>
    </w:p>
    <w:p w:rsidR="00867660" w:rsidRPr="0063614E" w:rsidRDefault="00867660" w:rsidP="00867660">
      <w:pPr>
        <w:pStyle w:val="Header"/>
        <w:tabs>
          <w:tab w:val="clear" w:pos="8640"/>
          <w:tab w:val="left" w:pos="4320"/>
        </w:tabs>
        <w:rPr>
          <w:color w:val="auto"/>
          <w:szCs w:val="22"/>
        </w:rPr>
      </w:pPr>
      <w:r>
        <w:rPr>
          <w:color w:val="auto"/>
          <w:szCs w:val="22"/>
        </w:rPr>
        <w:tab/>
        <w:t>At 12:13</w:t>
      </w:r>
      <w:r w:rsidRPr="0063614E">
        <w:rPr>
          <w:color w:val="auto"/>
          <w:szCs w:val="22"/>
        </w:rPr>
        <w:t xml:space="preserve"> </w:t>
      </w:r>
      <w:r>
        <w:rPr>
          <w:color w:val="auto"/>
          <w:szCs w:val="22"/>
        </w:rPr>
        <w:t>P</w:t>
      </w:r>
      <w:r w:rsidRPr="00E16A1F">
        <w:rPr>
          <w:color w:val="auto"/>
          <w:szCs w:val="22"/>
        </w:rPr>
        <w:t>.M.</w:t>
      </w:r>
      <w:r w:rsidRPr="0063614E">
        <w:rPr>
          <w:color w:val="auto"/>
          <w:szCs w:val="22"/>
        </w:rPr>
        <w:t xml:space="preserve">, Senator </w:t>
      </w:r>
      <w:r>
        <w:rPr>
          <w:color w:val="auto"/>
          <w:szCs w:val="22"/>
        </w:rPr>
        <w:t>CAMPBELL</w:t>
      </w:r>
      <w:r w:rsidRPr="0063614E">
        <w:rPr>
          <w:color w:val="auto"/>
          <w:szCs w:val="22"/>
        </w:rPr>
        <w:t xml:space="preserve"> requested a leave of absence for Senator </w:t>
      </w:r>
      <w:r>
        <w:rPr>
          <w:color w:val="auto"/>
          <w:szCs w:val="22"/>
        </w:rPr>
        <w:t>COURSON</w:t>
      </w:r>
      <w:r w:rsidRPr="0063614E">
        <w:rPr>
          <w:color w:val="auto"/>
          <w:szCs w:val="22"/>
        </w:rPr>
        <w:t xml:space="preserve"> for the </w:t>
      </w:r>
      <w:r w:rsidR="00037273">
        <w:rPr>
          <w:color w:val="auto"/>
          <w:szCs w:val="22"/>
        </w:rPr>
        <w:t xml:space="preserve">balance of the </w:t>
      </w:r>
      <w:r w:rsidRPr="0063614E">
        <w:rPr>
          <w:color w:val="auto"/>
          <w:szCs w:val="22"/>
        </w:rPr>
        <w:t>day.</w:t>
      </w:r>
    </w:p>
    <w:p w:rsidR="00867660" w:rsidRPr="00215C2C" w:rsidRDefault="00867660">
      <w:pPr>
        <w:pStyle w:val="Header"/>
        <w:tabs>
          <w:tab w:val="clear" w:pos="8640"/>
          <w:tab w:val="left" w:pos="4320"/>
        </w:tabs>
        <w:rPr>
          <w:color w:val="auto"/>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3D3A20" w:rsidRDefault="003D3A20">
      <w:pPr>
        <w:pStyle w:val="Header"/>
        <w:tabs>
          <w:tab w:val="clear" w:pos="8640"/>
          <w:tab w:val="left" w:pos="4320"/>
        </w:tabs>
      </w:pPr>
      <w:r>
        <w:t>S. 58</w:t>
      </w:r>
      <w:r>
        <w:tab/>
      </w:r>
      <w:r>
        <w:tab/>
        <w:t>Sen. Williams</w:t>
      </w:r>
    </w:p>
    <w:p w:rsidR="00DB74A4" w:rsidRDefault="004018FB">
      <w:pPr>
        <w:pStyle w:val="Header"/>
        <w:tabs>
          <w:tab w:val="clear" w:pos="8640"/>
          <w:tab w:val="left" w:pos="4320"/>
        </w:tabs>
      </w:pPr>
      <w:r>
        <w:t>S. 201</w:t>
      </w:r>
      <w:r>
        <w:tab/>
      </w:r>
      <w:r>
        <w:tab/>
        <w:t>Sen. Talley</w:t>
      </w:r>
    </w:p>
    <w:p w:rsidR="0069131A" w:rsidRDefault="0069131A">
      <w:pPr>
        <w:pStyle w:val="Header"/>
        <w:tabs>
          <w:tab w:val="clear" w:pos="8640"/>
          <w:tab w:val="left" w:pos="4320"/>
        </w:tabs>
      </w:pPr>
      <w:r>
        <w:t>S. 217</w:t>
      </w:r>
      <w:r>
        <w:tab/>
      </w:r>
      <w:r>
        <w:tab/>
        <w:t>Sen. Cromer</w:t>
      </w:r>
    </w:p>
    <w:p w:rsidR="0069131A" w:rsidRDefault="0069131A">
      <w:pPr>
        <w:pStyle w:val="Header"/>
        <w:tabs>
          <w:tab w:val="clear" w:pos="8640"/>
          <w:tab w:val="left" w:pos="4320"/>
        </w:tabs>
      </w:pPr>
      <w:r>
        <w:t>S. 226</w:t>
      </w:r>
      <w:r>
        <w:tab/>
      </w:r>
      <w:r>
        <w:tab/>
        <w:t>Sen</w:t>
      </w:r>
      <w:r w:rsidR="00D22979">
        <w:t>s</w:t>
      </w:r>
      <w:r>
        <w:t>. Davis</w:t>
      </w:r>
      <w:r w:rsidR="00D22979">
        <w:t xml:space="preserve"> and M.B. Matthews</w:t>
      </w:r>
    </w:p>
    <w:p w:rsidR="0069131A" w:rsidRDefault="0069131A">
      <w:pPr>
        <w:pStyle w:val="Header"/>
        <w:tabs>
          <w:tab w:val="clear" w:pos="8640"/>
          <w:tab w:val="left" w:pos="4320"/>
        </w:tabs>
      </w:pPr>
      <w:r>
        <w:t>S. 263</w:t>
      </w:r>
      <w:r>
        <w:tab/>
      </w:r>
      <w:r>
        <w:tab/>
        <w:t>Sen</w:t>
      </w:r>
      <w:r w:rsidR="003D3A20">
        <w:t>s</w:t>
      </w:r>
      <w:r>
        <w:t>. Grooms</w:t>
      </w:r>
      <w:r w:rsidR="003D3A20">
        <w:t xml:space="preserve"> and Campbell</w:t>
      </w:r>
    </w:p>
    <w:p w:rsidR="003D3A20" w:rsidRDefault="003D3A20">
      <w:pPr>
        <w:pStyle w:val="Header"/>
        <w:tabs>
          <w:tab w:val="clear" w:pos="8640"/>
          <w:tab w:val="left" w:pos="4320"/>
        </w:tabs>
      </w:pPr>
      <w:r>
        <w:t>S. 289</w:t>
      </w:r>
      <w:r>
        <w:tab/>
      </w:r>
      <w:r>
        <w:tab/>
        <w:t>Sen. McLeod</w:t>
      </w:r>
    </w:p>
    <w:p w:rsidR="00D22979" w:rsidRDefault="00D22979">
      <w:pPr>
        <w:pStyle w:val="Header"/>
        <w:tabs>
          <w:tab w:val="clear" w:pos="8640"/>
          <w:tab w:val="left" w:pos="4320"/>
        </w:tabs>
      </w:pPr>
      <w:r>
        <w:t>S. 299</w:t>
      </w:r>
      <w:r>
        <w:tab/>
      </w:r>
      <w:r>
        <w:tab/>
        <w:t>Sen. Cromer</w:t>
      </w:r>
    </w:p>
    <w:p w:rsidR="004018FB" w:rsidRDefault="004018FB">
      <w:pPr>
        <w:pStyle w:val="Header"/>
        <w:tabs>
          <w:tab w:val="clear" w:pos="8640"/>
          <w:tab w:val="left" w:pos="4320"/>
        </w:tabs>
      </w:pPr>
      <w:r>
        <w:t>S. 301</w:t>
      </w:r>
      <w:r>
        <w:tab/>
      </w:r>
      <w:r>
        <w:tab/>
        <w:t>Sen</w:t>
      </w:r>
      <w:r w:rsidR="00D22979">
        <w:t>s</w:t>
      </w:r>
      <w:r>
        <w:t>. Talley</w:t>
      </w:r>
      <w:r w:rsidR="00D22979">
        <w:t xml:space="preserve"> and Climer</w:t>
      </w:r>
    </w:p>
    <w:p w:rsidR="00DB74A4" w:rsidRDefault="00DB74A4">
      <w:pPr>
        <w:pStyle w:val="Header"/>
        <w:tabs>
          <w:tab w:val="clear" w:pos="8640"/>
          <w:tab w:val="left" w:pos="4320"/>
        </w:tabs>
      </w:pPr>
    </w:p>
    <w:p w:rsidR="003275E8" w:rsidRPr="003275E8" w:rsidRDefault="003275E8" w:rsidP="003275E8">
      <w:pPr>
        <w:pStyle w:val="Header"/>
        <w:tabs>
          <w:tab w:val="clear" w:pos="8640"/>
          <w:tab w:val="left" w:pos="4320"/>
        </w:tabs>
        <w:jc w:val="center"/>
      </w:pPr>
      <w:r>
        <w:rPr>
          <w:b/>
        </w:rPr>
        <w:t>RECALLED</w:t>
      </w:r>
    </w:p>
    <w:p w:rsidR="003275E8" w:rsidRPr="00161DCB" w:rsidRDefault="003275E8" w:rsidP="003275E8">
      <w:pPr>
        <w:suppressAutoHyphens/>
      </w:pPr>
      <w:r>
        <w:tab/>
      </w:r>
      <w:r w:rsidRPr="00161DCB">
        <w:t>S. 263</w:t>
      </w:r>
      <w:r w:rsidRPr="00161DCB">
        <w:fldChar w:fldCharType="begin"/>
      </w:r>
      <w:r w:rsidRPr="00161DCB">
        <w:instrText xml:space="preserve"> XE "S. 263" \b </w:instrText>
      </w:r>
      <w:r w:rsidRPr="00161DCB">
        <w:fldChar w:fldCharType="end"/>
      </w:r>
      <w:r w:rsidR="00DE45F7">
        <w:t xml:space="preserve"> -- Senators Peeler, Malloy,</w:t>
      </w:r>
      <w:r w:rsidRPr="00161DCB">
        <w:t xml:space="preserve"> Alexander</w:t>
      </w:r>
      <w:r w:rsidR="00DE45F7">
        <w:t>, Grooms and Campbell</w:t>
      </w:r>
      <w:r w:rsidRPr="00161DCB">
        <w:t xml:space="preserve">:  </w:t>
      </w:r>
      <w:r w:rsidRPr="00161DCB">
        <w:rPr>
          <w:szCs w:val="30"/>
        </w:rPr>
        <w:t xml:space="preserve">A BILL </w:t>
      </w:r>
      <w:r w:rsidRPr="00161DCB">
        <w:t xml:space="preserve">TO AMEND THE CODE OF LAWS OF SOUTH CAROLINA, 1976, BY ADDING ARTICLE 140 TO CHAPTER 3, TITLE 56 SO AS TO PROVIDE THAT THE DEPARTMENT OF MOTOR VEHICLES SHALL ISSUE </w:t>
      </w:r>
      <w:r>
        <w:t>“</w:t>
      </w:r>
      <w:r w:rsidRPr="00161DCB">
        <w:t>CLEMSON UNIVERSITY 2016 FOOTBALL NATIONAL CHAMPIONS</w:t>
      </w:r>
      <w:r>
        <w:t>”</w:t>
      </w:r>
      <w:r w:rsidRPr="00161DCB">
        <w:t xml:space="preserve"> SPECIAL LICENSE PLATES.</w:t>
      </w:r>
    </w:p>
    <w:p w:rsidR="003275E8" w:rsidRDefault="003275E8">
      <w:pPr>
        <w:pStyle w:val="Header"/>
        <w:tabs>
          <w:tab w:val="clear" w:pos="8640"/>
          <w:tab w:val="left" w:pos="4320"/>
        </w:tabs>
      </w:pPr>
      <w:r>
        <w:lastRenderedPageBreak/>
        <w:tab/>
        <w:t xml:space="preserve">Senator GROOMS asked unanimous consent to make a motion to recall the </w:t>
      </w:r>
      <w:r w:rsidR="00DE45F7">
        <w:t>Bill</w:t>
      </w:r>
      <w:r>
        <w:t xml:space="preserve"> from the Committee on Transportation.</w:t>
      </w:r>
    </w:p>
    <w:p w:rsidR="003275E8" w:rsidRDefault="003275E8">
      <w:pPr>
        <w:pStyle w:val="Header"/>
        <w:tabs>
          <w:tab w:val="clear" w:pos="8640"/>
          <w:tab w:val="left" w:pos="4320"/>
        </w:tabs>
      </w:pPr>
    </w:p>
    <w:p w:rsidR="003275E8" w:rsidRDefault="003275E8">
      <w:pPr>
        <w:pStyle w:val="Header"/>
        <w:tabs>
          <w:tab w:val="clear" w:pos="8640"/>
          <w:tab w:val="left" w:pos="4320"/>
        </w:tabs>
      </w:pPr>
      <w:r>
        <w:tab/>
        <w:t xml:space="preserve">The </w:t>
      </w:r>
      <w:r w:rsidR="00DE45F7">
        <w:t>Bill</w:t>
      </w:r>
      <w:r>
        <w:t xml:space="preserve"> was recalled from the Committee on Transportation and ordered placed on the Calendar for consideration tomorrow.</w:t>
      </w:r>
    </w:p>
    <w:p w:rsidR="003275E8" w:rsidRDefault="003275E8">
      <w:pPr>
        <w:pStyle w:val="Header"/>
        <w:tabs>
          <w:tab w:val="clear" w:pos="8640"/>
          <w:tab w:val="left" w:pos="4320"/>
        </w:tabs>
      </w:pPr>
    </w:p>
    <w:p w:rsidR="00DB74A4" w:rsidRPr="003275E8" w:rsidRDefault="006E09F0" w:rsidP="006E09F0">
      <w:pPr>
        <w:pStyle w:val="Header"/>
        <w:tabs>
          <w:tab w:val="clear" w:pos="8640"/>
          <w:tab w:val="left" w:pos="4320"/>
        </w:tabs>
        <w:jc w:val="center"/>
        <w:rPr>
          <w:color w:val="auto"/>
        </w:rPr>
      </w:pPr>
      <w:r w:rsidRPr="003275E8">
        <w:rPr>
          <w:b/>
          <w:color w:val="auto"/>
        </w:rPr>
        <w:t>RECALLED</w:t>
      </w:r>
    </w:p>
    <w:p w:rsidR="006E09F0" w:rsidRPr="003275E8" w:rsidRDefault="006E09F0" w:rsidP="006E09F0">
      <w:pPr>
        <w:suppressAutoHyphens/>
        <w:rPr>
          <w:color w:val="auto"/>
        </w:rPr>
      </w:pPr>
      <w:r w:rsidRPr="003275E8">
        <w:rPr>
          <w:color w:val="auto"/>
        </w:rPr>
        <w:tab/>
        <w:t>H. 3402</w:t>
      </w:r>
      <w:r w:rsidRPr="003275E8">
        <w:rPr>
          <w:color w:val="auto"/>
        </w:rPr>
        <w:fldChar w:fldCharType="begin"/>
      </w:r>
      <w:r w:rsidRPr="003275E8">
        <w:rPr>
          <w:color w:val="auto"/>
        </w:rPr>
        <w:instrText xml:space="preserve"> XE "H. 3402" \b </w:instrText>
      </w:r>
      <w:r w:rsidRPr="003275E8">
        <w:rPr>
          <w:color w:val="auto"/>
        </w:rPr>
        <w:fldChar w:fldCharType="end"/>
      </w:r>
      <w:r w:rsidRPr="003275E8">
        <w:rPr>
          <w:color w:val="auto"/>
        </w:rPr>
        <w:t xml:space="preserve"> -- Reps. Felder, Allison, Arrington, Bennett, Bernstein, Cobb</w:t>
      </w:r>
      <w:r w:rsidRPr="003275E8">
        <w:rPr>
          <w:color w:val="auto"/>
        </w:rPr>
        <w:noBreakHyphen/>
        <w:t>Hunter, Crawford, Davis, Dillard, Douglas, Erickson, Funderburk, Henderson, Henegan, Knight, Norrell, Parks, Robinson</w:t>
      </w:r>
      <w:r w:rsidRPr="003275E8">
        <w:rPr>
          <w:color w:val="auto"/>
        </w:rPr>
        <w:noBreakHyphen/>
        <w:t xml:space="preserve">Simpson and Thayer:  </w:t>
      </w:r>
      <w:r w:rsidRPr="003275E8">
        <w:rPr>
          <w:color w:val="auto"/>
          <w:szCs w:val="30"/>
        </w:rPr>
        <w:t xml:space="preserve">A CONCURRENT RESOLUTION </w:t>
      </w:r>
      <w:r w:rsidRPr="003275E8">
        <w:rPr>
          <w:color w:val="auto"/>
        </w:rPr>
        <w:t xml:space="preserve">TO </w:t>
      </w:r>
      <w:r w:rsidRPr="003275E8">
        <w:rPr>
          <w:color w:val="auto"/>
          <w:u w:color="000000" w:themeColor="text1"/>
        </w:rPr>
        <w:t>DECLARE JANUARY 18, 2017, “SC UNITED IN TEAL &amp; WHITE LOBBY DAY” IN SOUTH CAROLINA AND ENCOURAGE ALL CITIZENS TO BE AWARE OF THE NEED FOR EARLY SCREENING FOR</w:t>
      </w:r>
      <w:r w:rsidRPr="003275E8">
        <w:rPr>
          <w:color w:val="auto"/>
        </w:rPr>
        <w:t xml:space="preserve"> </w:t>
      </w:r>
      <w:r w:rsidRPr="003275E8">
        <w:rPr>
          <w:color w:val="auto"/>
          <w:u w:color="000000" w:themeColor="text1"/>
        </w:rPr>
        <w:t>CERVICAL CANCER.</w:t>
      </w:r>
    </w:p>
    <w:p w:rsidR="006E09F0" w:rsidRPr="003275E8" w:rsidRDefault="006E09F0">
      <w:pPr>
        <w:pStyle w:val="Header"/>
        <w:tabs>
          <w:tab w:val="clear" w:pos="8640"/>
          <w:tab w:val="left" w:pos="4320"/>
        </w:tabs>
        <w:rPr>
          <w:color w:val="auto"/>
        </w:rPr>
      </w:pPr>
      <w:r w:rsidRPr="003275E8">
        <w:rPr>
          <w:color w:val="auto"/>
        </w:rPr>
        <w:tab/>
        <w:t>Senator PEELER asked unanimous consent to make a motion to recall the Concurrent Resolution from the Committee on Medical Affairs.</w:t>
      </w:r>
    </w:p>
    <w:p w:rsidR="006E09F0" w:rsidRPr="003275E8" w:rsidRDefault="006E09F0">
      <w:pPr>
        <w:pStyle w:val="Header"/>
        <w:tabs>
          <w:tab w:val="clear" w:pos="8640"/>
          <w:tab w:val="left" w:pos="4320"/>
        </w:tabs>
        <w:rPr>
          <w:color w:val="auto"/>
        </w:rPr>
      </w:pPr>
    </w:p>
    <w:p w:rsidR="006E09F0" w:rsidRDefault="006E09F0">
      <w:pPr>
        <w:pStyle w:val="Header"/>
        <w:tabs>
          <w:tab w:val="clear" w:pos="8640"/>
          <w:tab w:val="left" w:pos="4320"/>
        </w:tabs>
        <w:rPr>
          <w:color w:val="auto"/>
        </w:rPr>
      </w:pPr>
      <w:r w:rsidRPr="003275E8">
        <w:rPr>
          <w:color w:val="auto"/>
        </w:rPr>
        <w:tab/>
        <w:t>The Concurrent Resolution was recalled from the Committee on Medical Affairs and ordered placed on the Calendar for consideration tomorrow.</w:t>
      </w:r>
    </w:p>
    <w:p w:rsidR="00D22979" w:rsidRDefault="00D22979">
      <w:pPr>
        <w:pStyle w:val="Header"/>
        <w:tabs>
          <w:tab w:val="clear" w:pos="8640"/>
          <w:tab w:val="left" w:pos="4320"/>
        </w:tabs>
        <w:rPr>
          <w:color w:val="auto"/>
        </w:rPr>
      </w:pPr>
    </w:p>
    <w:p w:rsidR="00D22979" w:rsidRPr="00212C62" w:rsidRDefault="00D22979" w:rsidP="00D22979">
      <w:pPr>
        <w:jc w:val="center"/>
        <w:rPr>
          <w:b/>
          <w:color w:val="auto"/>
        </w:rPr>
      </w:pPr>
      <w:r w:rsidRPr="00212C62">
        <w:rPr>
          <w:b/>
          <w:color w:val="auto"/>
        </w:rPr>
        <w:t>RECALLED AND ADOPTED</w:t>
      </w:r>
    </w:p>
    <w:p w:rsidR="00D22979" w:rsidRPr="00212C62" w:rsidRDefault="00D22979" w:rsidP="00D22979">
      <w:pPr>
        <w:suppressAutoHyphens/>
        <w:rPr>
          <w:color w:val="auto"/>
        </w:rPr>
      </w:pPr>
      <w:r w:rsidRPr="00212C62">
        <w:rPr>
          <w:color w:val="auto"/>
        </w:rPr>
        <w:tab/>
        <w:t>S. 226</w:t>
      </w:r>
      <w:r w:rsidRPr="00212C62">
        <w:rPr>
          <w:color w:val="auto"/>
        </w:rPr>
        <w:fldChar w:fldCharType="begin"/>
      </w:r>
      <w:r w:rsidRPr="00212C62">
        <w:rPr>
          <w:color w:val="auto"/>
        </w:rPr>
        <w:instrText xml:space="preserve"> XE "S. 226" \b </w:instrText>
      </w:r>
      <w:r w:rsidRPr="00212C62">
        <w:rPr>
          <w:color w:val="auto"/>
        </w:rPr>
        <w:fldChar w:fldCharType="end"/>
      </w:r>
      <w:r w:rsidR="00391B0A">
        <w:rPr>
          <w:color w:val="auto"/>
        </w:rPr>
        <w:t xml:space="preserve"> -- Senators Campsen,</w:t>
      </w:r>
      <w:r w:rsidRPr="00212C62">
        <w:rPr>
          <w:color w:val="auto"/>
        </w:rPr>
        <w:t xml:space="preserve"> Davis</w:t>
      </w:r>
      <w:r w:rsidR="00391B0A">
        <w:rPr>
          <w:color w:val="auto"/>
        </w:rPr>
        <w:t xml:space="preserve"> and M.B. Matthews</w:t>
      </w:r>
      <w:r w:rsidRPr="00212C62">
        <w:rPr>
          <w:color w:val="auto"/>
        </w:rPr>
        <w:t xml:space="preserve">:  </w:t>
      </w:r>
      <w:r w:rsidRPr="00212C62">
        <w:rPr>
          <w:color w:val="auto"/>
          <w:szCs w:val="30"/>
        </w:rPr>
        <w:t xml:space="preserve">A SENATE RESOLUTION </w:t>
      </w:r>
      <w:r w:rsidRPr="00212C62">
        <w:rPr>
          <w:color w:val="auto"/>
          <w:szCs w:val="24"/>
          <w:u w:color="000000" w:themeColor="text1"/>
        </w:rPr>
        <w:t>TO RECOGNIZE THE IMPORTANCE OF THE F</w:t>
      </w:r>
      <w:r w:rsidRPr="00212C62">
        <w:rPr>
          <w:color w:val="auto"/>
          <w:szCs w:val="24"/>
          <w:u w:color="000000" w:themeColor="text1"/>
        </w:rPr>
        <w:noBreakHyphen/>
        <w:t>35 AIRCRAFT TO THE UNITED STATES AND SOUTH CAROLINA, AND TO ENCOURAGE CONGRESSIONAL SUPPORT FOR FULL FUNDING OF THE F</w:t>
      </w:r>
      <w:r w:rsidRPr="00212C62">
        <w:rPr>
          <w:color w:val="auto"/>
          <w:szCs w:val="24"/>
          <w:u w:color="000000" w:themeColor="text1"/>
        </w:rPr>
        <w:noBreakHyphen/>
        <w:t>35 LIGHTNING II JOINT STRIKE FIGHTER PROGRAM.</w:t>
      </w:r>
    </w:p>
    <w:p w:rsidR="00D22979" w:rsidRPr="00212C62" w:rsidRDefault="00D22979" w:rsidP="00D22979">
      <w:pPr>
        <w:rPr>
          <w:color w:val="auto"/>
        </w:rPr>
      </w:pPr>
      <w:r w:rsidRPr="00212C62">
        <w:rPr>
          <w:color w:val="auto"/>
        </w:rPr>
        <w:tab/>
        <w:t>Senator SHEALY asked unanimous consent to make a motion to recall the Resolution from the General Committee.</w:t>
      </w:r>
    </w:p>
    <w:p w:rsidR="00D22979" w:rsidRPr="00212C62" w:rsidRDefault="00D22979" w:rsidP="00D22979">
      <w:pPr>
        <w:rPr>
          <w:color w:val="auto"/>
        </w:rPr>
      </w:pPr>
      <w:r w:rsidRPr="00212C62">
        <w:rPr>
          <w:color w:val="auto"/>
        </w:rPr>
        <w:tab/>
        <w:t xml:space="preserve">The Resolution was recalled from the General Committee.  </w:t>
      </w:r>
    </w:p>
    <w:p w:rsidR="00D22979" w:rsidRPr="00212C62" w:rsidRDefault="00D22979" w:rsidP="00D22979">
      <w:pPr>
        <w:rPr>
          <w:color w:val="auto"/>
        </w:rPr>
      </w:pPr>
    </w:p>
    <w:p w:rsidR="00D22979" w:rsidRPr="00212C62" w:rsidRDefault="00D22979" w:rsidP="00D22979">
      <w:pPr>
        <w:rPr>
          <w:color w:val="auto"/>
        </w:rPr>
      </w:pPr>
      <w:r w:rsidRPr="00212C62">
        <w:rPr>
          <w:color w:val="auto"/>
        </w:rPr>
        <w:tab/>
        <w:t>Senator SHEALY asked unanimous consent to make a motion to take the Resolution up for immediate consideration.</w:t>
      </w:r>
    </w:p>
    <w:p w:rsidR="00D22979" w:rsidRPr="00212C62" w:rsidRDefault="00D22979" w:rsidP="00D22979">
      <w:pPr>
        <w:rPr>
          <w:color w:val="auto"/>
        </w:rPr>
      </w:pPr>
      <w:r w:rsidRPr="00212C62">
        <w:rPr>
          <w:color w:val="auto"/>
        </w:rPr>
        <w:tab/>
        <w:t xml:space="preserve">There was no objection.  </w:t>
      </w:r>
    </w:p>
    <w:p w:rsidR="00D22979" w:rsidRPr="00212C62" w:rsidRDefault="00D22979" w:rsidP="00D22979">
      <w:pPr>
        <w:rPr>
          <w:color w:val="auto"/>
        </w:rPr>
      </w:pPr>
    </w:p>
    <w:p w:rsidR="00D22979" w:rsidRPr="00212C62" w:rsidRDefault="00D22979" w:rsidP="00D22979">
      <w:pPr>
        <w:rPr>
          <w:color w:val="auto"/>
        </w:rPr>
      </w:pPr>
      <w:r w:rsidRPr="00212C62">
        <w:rPr>
          <w:color w:val="auto"/>
        </w:rPr>
        <w:tab/>
        <w:t xml:space="preserve">The Senate proceeded to a consideration of the Resolution.  The question then was the adoption of the Resolution. </w:t>
      </w:r>
    </w:p>
    <w:p w:rsidR="00D22979" w:rsidRPr="00212C62" w:rsidRDefault="00D22979" w:rsidP="00D22979">
      <w:pPr>
        <w:rPr>
          <w:color w:val="auto"/>
        </w:rPr>
      </w:pPr>
    </w:p>
    <w:p w:rsidR="00D22979" w:rsidRPr="00212C62" w:rsidRDefault="00D22979" w:rsidP="00D22979">
      <w:pPr>
        <w:rPr>
          <w:color w:val="auto"/>
        </w:rPr>
      </w:pPr>
      <w:r w:rsidRPr="00212C62">
        <w:rPr>
          <w:color w:val="auto"/>
        </w:rPr>
        <w:lastRenderedPageBreak/>
        <w:tab/>
        <w:t>On motion of Senator SHEALY, the Resolution was adopted and ordered sent to the House.</w:t>
      </w:r>
    </w:p>
    <w:p w:rsidR="00BD0B5F" w:rsidRDefault="00BD0B5F">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43041" w:rsidRDefault="00343041" w:rsidP="00343041"/>
    <w:p w:rsidR="00343041" w:rsidRDefault="00343041" w:rsidP="00343041">
      <w:r>
        <w:tab/>
        <w:t>S. 314</w:t>
      </w:r>
      <w:r>
        <w:fldChar w:fldCharType="begin"/>
      </w:r>
      <w:r>
        <w:instrText xml:space="preserve"> XE "</w:instrText>
      </w:r>
      <w:r>
        <w:tab/>
        <w:instrText>S. 314" \b</w:instrText>
      </w:r>
      <w:r>
        <w:fldChar w:fldCharType="end"/>
      </w:r>
      <w:r>
        <w:t xml:space="preserve"> -- Senator Sheheen:  A BILL TO AMEND CHAPTER 3, TITLE 5 OF THE 1976 CODE, RELATING TO THE CHANGE OF CORPORATE LIMITS FOR MUNICIPAL CORPORATIONS, BY ADDING SECTION 5-3-20, TO ALLOW MUNICIPALITIES WITH FEWER THAN EIGHT THOUSAND RESIDENTS AND FEWER THAN ELEVEN SQUARE MILES TO ANNEX CERTAIN REAL PROPERTY, BY ORDINANCE, UPON FINDING THAT THE PROPERTY IS BLIGHTED.</w:t>
      </w:r>
    </w:p>
    <w:p w:rsidR="00343041" w:rsidRDefault="00343041" w:rsidP="00343041">
      <w:r>
        <w:t>l:\s-res\vas\007anne.sp.vas.docx</w:t>
      </w:r>
    </w:p>
    <w:p w:rsidR="00343041" w:rsidRDefault="00343041" w:rsidP="00343041">
      <w:r>
        <w:tab/>
        <w:t>Read the first time and referred to the Committee on Judiciary.</w:t>
      </w:r>
    </w:p>
    <w:p w:rsidR="00343041" w:rsidRDefault="00343041" w:rsidP="00343041"/>
    <w:p w:rsidR="00343041" w:rsidRDefault="00343041" w:rsidP="00343041">
      <w:r>
        <w:tab/>
        <w:t>S. 315</w:t>
      </w:r>
      <w:r>
        <w:fldChar w:fldCharType="begin"/>
      </w:r>
      <w:r>
        <w:instrText xml:space="preserve"> XE "</w:instrText>
      </w:r>
      <w:r>
        <w:tab/>
        <w:instrText>S. 315" \b</w:instrText>
      </w:r>
      <w:r>
        <w:fldChar w:fldCharType="end"/>
      </w:r>
      <w:r>
        <w:t xml:space="preserve"> -- Senator Cromer:  A BILL TO AMEND SECTION 38-75-470, CODE OF LAWS OF SOUTH CAROLINA, 1976, RELATING TO THE HURRICANE, EARTHQUAKE, AND FIRE ADVISORY COMMITTEE, SO AS TO AUTHORIZE THE ADVISORY COMMITTEE TO ADDRESS THE MITIGATION OF PROPERTY LOSSES DUE TO FLOOD; TO AMEND SECTION 38-75-480,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38-75-485,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w:t>
      </w:r>
      <w:r>
        <w:lastRenderedPageBreak/>
        <w:t>CIRCUMSTANCES, AND TO ESTABLISH A FORMULA FOR DETERMINING NONMATCHING GRANT AWARDS BASED ON AN APPLICANT'S HOUSEHOLD INCOME.</w:t>
      </w:r>
    </w:p>
    <w:p w:rsidR="00343041" w:rsidRDefault="00343041" w:rsidP="00343041">
      <w:r>
        <w:t>l:\council\bills\nbd\11085cz17.docx</w:t>
      </w:r>
    </w:p>
    <w:p w:rsidR="00343041" w:rsidRDefault="00343041" w:rsidP="00343041">
      <w:r>
        <w:tab/>
        <w:t>Read the first time and referred to the Committee on Banking and Insurance.</w:t>
      </w:r>
    </w:p>
    <w:p w:rsidR="00343041" w:rsidRDefault="00343041" w:rsidP="00343041"/>
    <w:p w:rsidR="00343041" w:rsidRDefault="00343041" w:rsidP="00343041">
      <w:r>
        <w:tab/>
        <w:t>S. 316</w:t>
      </w:r>
      <w:r>
        <w:fldChar w:fldCharType="begin"/>
      </w:r>
      <w:r>
        <w:instrText xml:space="preserve"> XE "</w:instrText>
      </w:r>
      <w:r>
        <w:tab/>
        <w:instrText>S. 316" \b</w:instrText>
      </w:r>
      <w:r>
        <w:fldChar w:fldCharType="end"/>
      </w:r>
      <w:r>
        <w:t xml:space="preserve"> -- Education Committee:  A JOINT RESOLUTION TO APPROVE REGULATIONS OF THE STATE BOARD OF EDUCATION, RELATING TO AT-RISK STUDENTS, DESIGNATED AS REGULATION DOCUMENT NUMBER 4656, PURSUANT TO THE PROVISIONS OF ARTICLE 1, CHAPTER 23, TITLE 1 OF THE 1976 CODE.</w:t>
      </w:r>
    </w:p>
    <w:p w:rsidR="00343041" w:rsidRDefault="00343041" w:rsidP="00343041">
      <w:r>
        <w:t>l:\council\bills\dbs\31366cz17.docx</w:t>
      </w:r>
    </w:p>
    <w:p w:rsidR="00343041" w:rsidRDefault="00343041" w:rsidP="00343041">
      <w:r>
        <w:tab/>
        <w:t>Read the first time and ordered placed on the Calendar without reference.</w:t>
      </w:r>
    </w:p>
    <w:p w:rsidR="00343041" w:rsidRDefault="00343041" w:rsidP="00343041"/>
    <w:p w:rsidR="00343041" w:rsidRDefault="00343041" w:rsidP="00343041">
      <w:r>
        <w:tab/>
        <w:t>S. 317</w:t>
      </w:r>
      <w:r>
        <w:fldChar w:fldCharType="begin"/>
      </w:r>
      <w:r>
        <w:instrText xml:space="preserve"> XE "</w:instrText>
      </w:r>
      <w:r>
        <w:tab/>
        <w:instrText>S. 317" \b</w:instrText>
      </w:r>
      <w:r>
        <w:fldChar w:fldCharType="end"/>
      </w:r>
      <w:r>
        <w:t xml:space="preserve"> -- Senators Grooms and Peeler:  A CONCURRENT RESOLUTION TO CONGRATULATE THE CLEMSON TIGERS FOOTBALL TEAM ON WINNING THE COLLEGE FOOTBALL PLAYOFF NATIONAL CHAMPIONSHIP AND TO REQUEST THAT THE DEPARTMENT OF TRANSPORTATION ERECT APPROPRIATE MARKERS OR SIGNAGE IN THE STATE THAT CONTAIN THIS DESIGNATION.</w:t>
      </w:r>
    </w:p>
    <w:p w:rsidR="00343041" w:rsidRDefault="00343041" w:rsidP="00343041">
      <w:r>
        <w:t>l:\s-res\lkg\008clem.sp.lkg.docx</w:t>
      </w:r>
    </w:p>
    <w:p w:rsidR="00343041" w:rsidRDefault="00343041" w:rsidP="00343041">
      <w:r>
        <w:tab/>
        <w:t>The Concurrent Resolution was introduced and referred to the Committee on Transportation.</w:t>
      </w:r>
    </w:p>
    <w:p w:rsidR="00343041" w:rsidRDefault="00343041" w:rsidP="00343041"/>
    <w:p w:rsidR="00343041" w:rsidRDefault="00343041" w:rsidP="00343041">
      <w:r>
        <w:tab/>
        <w:t>S. 318</w:t>
      </w:r>
      <w:r>
        <w:fldChar w:fldCharType="begin"/>
      </w:r>
      <w:r>
        <w:instrText xml:space="preserve"> XE "</w:instrText>
      </w:r>
      <w:r>
        <w:tab/>
        <w:instrText>S. 318" \b</w:instrText>
      </w:r>
      <w:r>
        <w:fldChar w:fldCharType="end"/>
      </w:r>
      <w:r>
        <w:t xml:space="preserve"> -- Senator Shealy:  A BILL TO AMEND SECTION 27-37-10 OF THE 1976 CODE, RELATING TO GROUNDS FOR EJECTMENT OF A TENANT, TO PROVIDE THAT AN EVICTION PROCEEDING MUST BE EXPEDITED IF A TENANT OR ANOTHER PERSON WHO IS ON THE PREMISES WITH THE TENANT'S PERMISSION OR WHO IS ALLOWED ACCESS TO THE PREMISES BY THE TENANT DELIBERATELY OR NEGLIGENTLY DESTROYS, DEFACES, DAMAGES, IMPAIRS, OR REMOVES ANY PART OF THE PREMISES OR ENGAGES IN CRIMINAL ACTIVITY ON THE PREMISES.</w:t>
      </w:r>
    </w:p>
    <w:p w:rsidR="00343041" w:rsidRDefault="00343041" w:rsidP="00343041">
      <w:r>
        <w:t>l:\s-res\ks\016expe.dmr.ks.docx</w:t>
      </w:r>
    </w:p>
    <w:p w:rsidR="00343041" w:rsidRDefault="00343041" w:rsidP="00343041">
      <w:r>
        <w:tab/>
        <w:t>Read the first time and referred to the Committee on Judiciary.</w:t>
      </w:r>
    </w:p>
    <w:p w:rsidR="00343041" w:rsidRDefault="00343041" w:rsidP="00343041">
      <w:r>
        <w:lastRenderedPageBreak/>
        <w:tab/>
        <w:t>S. 319</w:t>
      </w:r>
      <w:r>
        <w:fldChar w:fldCharType="begin"/>
      </w:r>
      <w:r>
        <w:instrText xml:space="preserve"> XE "</w:instrText>
      </w:r>
      <w:r>
        <w:tab/>
        <w:instrText>S. 319" \b</w:instrText>
      </w:r>
      <w:r>
        <w:fldChar w:fldCharType="end"/>
      </w:r>
      <w:r>
        <w:t xml:space="preserve"> -- Senator Courson:  A CONCURRENT RESOLUTION TO RECOGNIZE AND HONOR CHIEF ROBERT O. "BERT" POLK OF RICHLAND COUNTY, STATE FIRE MARSHAL WITH THE SOUTH CAROLINA DEPARTMENT OF LABOR, LICENSING AND REGULATION, UPON THE OCCASION OF HIS RETIREMENT, TO THANK HIM FOR HIS MANY YEARS OF OUTSTANDING SERVICE, AND TO WISH HIM CONTINUED SUCCESS AND HAPPINESS IN ALL HIS FUTURE ENDEAVORS.</w:t>
      </w:r>
    </w:p>
    <w:p w:rsidR="00343041" w:rsidRDefault="00343041" w:rsidP="00343041">
      <w:r>
        <w:t>l:\council\bills\agm\19086wab17.docx</w:t>
      </w:r>
    </w:p>
    <w:p w:rsidR="00343041" w:rsidRDefault="00343041" w:rsidP="00343041">
      <w:r>
        <w:tab/>
        <w:t>The Concurrent Resolution was adopted, ordered sent to the House.</w:t>
      </w:r>
    </w:p>
    <w:p w:rsidR="00343041" w:rsidRDefault="00343041" w:rsidP="00343041"/>
    <w:p w:rsidR="00343041" w:rsidRDefault="00343041" w:rsidP="00343041">
      <w:r>
        <w:tab/>
        <w:t>H. 3537</w:t>
      </w:r>
      <w:r>
        <w:fldChar w:fldCharType="begin"/>
      </w:r>
      <w:r>
        <w:instrText xml:space="preserve"> XE "</w:instrText>
      </w:r>
      <w:r>
        <w:tab/>
        <w:instrText>H. 3537" \b</w:instrText>
      </w:r>
      <w:r>
        <w:fldChar w:fldCharType="end"/>
      </w:r>
      <w:r>
        <w:t xml:space="preserve"> -- Reps. Murphy and Mack:  A BILL TO AMEND SECTION 2-1-35, CODE OF LAWS OF SOUTH CAROLINA, 1976, RELATING TO THE ELECTION DISTRICTS FROM WHICH MEMBERS OF THE HOUSE OF REPRESENTATIVES ARE ELECTED, SO AS TO REVISE DISTRICT 98 AND DISTRICT 109, TO FURTHER PROVIDE FOR THE MANNER IN WHICH THE LINCOLN PRECINCT IN DORCHESTER COUNTY IS REFLECTED IN BOTH DISTRICTS.</w:t>
      </w:r>
    </w:p>
    <w:p w:rsidR="00343041" w:rsidRDefault="00343041" w:rsidP="00343041">
      <w:r>
        <w:tab/>
        <w:t>Read the first time and referred to the Committee on Judiciary.</w:t>
      </w:r>
    </w:p>
    <w:p w:rsidR="00343041" w:rsidRDefault="00343041" w:rsidP="00343041"/>
    <w:p w:rsidR="00343041" w:rsidRDefault="00343041" w:rsidP="00343041">
      <w:r>
        <w:tab/>
        <w:t>H. 3568</w:t>
      </w:r>
      <w:r>
        <w:fldChar w:fldCharType="begin"/>
      </w:r>
      <w:r>
        <w:instrText xml:space="preserve"> XE "</w:instrText>
      </w:r>
      <w:r>
        <w:tab/>
        <w:instrText>H. 3568" \b</w:instrText>
      </w:r>
      <w:r>
        <w:fldChar w:fldCharType="end"/>
      </w:r>
      <w:r>
        <w:t xml:space="preserve"> -- Rep. Lucas:  A CONCURRENT RESOLUTION TO RECOGNIZE AND HONOR THE FAITHFUL COMMITMENT OF THE FIREFIGHTERS OF THE BUFFALO-MT. PISGAH FIRE PROTECTION DISTRICT AND TO CELEBRATE WITH THEM A HALF CENTURY OF THE DEPARTMENT'S DEDICATED SERVICE TO THE COMMUNITIES OF BUFFALO AND MT. PISGAH.</w:t>
      </w:r>
    </w:p>
    <w:p w:rsidR="00343041" w:rsidRDefault="00343041" w:rsidP="00343041">
      <w:r>
        <w:tab/>
        <w:t>The Concurrent Resolution was adopted, ordered returned to the House.</w:t>
      </w:r>
    </w:p>
    <w:p w:rsidR="00343041" w:rsidRDefault="00343041" w:rsidP="00343041"/>
    <w:p w:rsidR="00343041" w:rsidRDefault="00343041" w:rsidP="00343041">
      <w:r>
        <w:tab/>
        <w:t>H. 3574</w:t>
      </w:r>
      <w:r>
        <w:fldChar w:fldCharType="begin"/>
      </w:r>
      <w:r>
        <w:instrText xml:space="preserve"> XE "</w:instrText>
      </w:r>
      <w:r>
        <w:tab/>
        <w:instrText>H. 3574" \b</w:instrText>
      </w:r>
      <w:r>
        <w:fldChar w:fldCharType="end"/>
      </w:r>
      <w:r>
        <w:t xml:space="preserve"> -- Reps. J. E. Smith, Bales, Ballentine, Bernstein, Douglas, Finlay, Hart, Howard, McEachern, Neal, Rutherford, Thigpen, Alexander, Allison, Anderson, Anthony, Arrington, Atkinson, Atwater, Bamberg, Bannister, Bedingfield, Bennett, Blackwell, Bowers, Bradley, Brown, Burns, Caskey, Chumley, Clary, Clemmons, Clyburn, Cobb-Hunter, Cogswell, Cole, Collins, Crawford, Crosby, Daning, Davis, Delleney, Dillard, Duckworth, Elliott, Erickson, Felder, Forrest, Forrester, Fry, Funderburk, Gagnon, Gilliard, Govan, Hamilton, Hardee, Hayes, Henderson, Henegan, Herbkersman, </w:t>
      </w:r>
      <w:r>
        <w:lastRenderedPageBreak/>
        <w:t>Hewitt, Hill, Hiott, Hixon, Hosey, Huggins, Jefferson, Johnson, Jordan, King, Kirby, Knight, Loftis, Long, Lowe, Lucas, Mack, Magnuson, Martin, McCoy, McCravy, McKnight, Mitchell, D. C. Moss, V. S. Moss, Murphy, B. Newton, W. Newton, Norman, Norrell, Ott, Parks, Pitts, Pope, Putnam, Quinn, Ridgeway, M. Rivers, S. Rivers, Robinson-Simpson, Ryhal, Sandifer, Simrill, G. M. Smith, G. R. Smith, Sottile, Spires, Stavrinakis, Stringer, Tallon, Taylor, Thayer, Toole, Weeks, West, Wheeler, Whipper, White, Whitmire, Williams, Willis and Yow:  A CONCURRENT RESOLUTION TO RECOGNIZE AND HONOR THE TRADITION OF HARBISON INSTITUTE AND HARBISON JUNIOR COLLEGE IN PROVIDING OPEN-DOOR ACCESS TO HIGHER EDUCATION FOR DIVERSE STUDENTS FROM ALL BACKGROUNDS AND SOCIO-ECONOMIC CIRCUMSTANCES AND TO DECLARE WEDNESDAY, FEBRUARY 22, 2017, AS "HARBISON HISTORY DAY" IN SOUTH CAROLINA.</w:t>
      </w:r>
    </w:p>
    <w:p w:rsidR="00343041" w:rsidRDefault="00343041" w:rsidP="00343041">
      <w:r>
        <w:tab/>
        <w:t>The Concurrent Resolution was introduced and referred to the Committee on Education.</w:t>
      </w:r>
    </w:p>
    <w:p w:rsidR="00343041" w:rsidRDefault="00343041" w:rsidP="00343041"/>
    <w:p w:rsidR="00343041" w:rsidRDefault="00343041" w:rsidP="00343041">
      <w:r>
        <w:tab/>
        <w:t>H. 3575</w:t>
      </w:r>
      <w:r>
        <w:fldChar w:fldCharType="begin"/>
      </w:r>
      <w:r>
        <w:instrText xml:space="preserve"> XE "</w:instrText>
      </w:r>
      <w:r>
        <w:tab/>
        <w:instrText>H. 3575" \b</w:instrText>
      </w:r>
      <w:r>
        <w:fldChar w:fldCharType="end"/>
      </w:r>
      <w:r>
        <w:t xml:space="preserve"> -- Reps. Hiott,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THE VITAL ROLE OF FIRST RESPONDERS THROUGHOUT OUR STATE AND TO PROCLAIM THURSDAY, AUGUST 3, 2017, AS "SOUTH CAROLINA FIRST RESPONDER PRAYER AND APPRECIATION DAY" AND THE FIRST WEEK IN AUGUST 2017 AS "SOUTH </w:t>
      </w:r>
      <w:r>
        <w:lastRenderedPageBreak/>
        <w:t>CAROLINA FIRST RESPONDER PRAYER AND APPRECIATION WEEK" IN SOUTH CAROLINA, BRINGING AWARENESS, PRAYER, AND APPRECIATION FOR THE MEN AND WOMEN AND THEIR FAMILIES WHO STAND IN THE GAP EVERY DAY PROVIDING CIVILITY AND SAFETY TO OUR COMMUNITIES.</w:t>
      </w:r>
    </w:p>
    <w:p w:rsidR="00343041" w:rsidRDefault="00343041" w:rsidP="00343041">
      <w:r>
        <w:tab/>
        <w:t>The Concurrent Resolution was introduced and referred to the Committee on Judiciary.</w:t>
      </w:r>
    </w:p>
    <w:p w:rsidR="00343041" w:rsidRDefault="00343041" w:rsidP="00343041"/>
    <w:p w:rsidR="00343041" w:rsidRDefault="00343041" w:rsidP="00343041">
      <w:r>
        <w:tab/>
        <w:t>H. 3576</w:t>
      </w:r>
      <w:r>
        <w:fldChar w:fldCharType="begin"/>
      </w:r>
      <w:r>
        <w:instrText xml:space="preserve"> XE "</w:instrText>
      </w:r>
      <w:r>
        <w:tab/>
        <w:instrText>H. 3576" \b</w:instrText>
      </w:r>
      <w:r>
        <w:fldChar w:fldCharType="end"/>
      </w:r>
      <w:r>
        <w:t xml:space="preserve"> -- Reps. Atkinson, Alexander, Allison, Anderson, Anthony, Arrington,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w:t>
      </w:r>
      <w:r w:rsidR="00391B0A">
        <w:t>E AND COMMEND DR. FREDIS CLEON "FRED"</w:t>
      </w:r>
      <w:r>
        <w:t xml:space="preserve"> FORE OF MARION COUNTY FOR HIS OUTSTANDING PUBLIC AND MILITARY SERVICE TO THE PEOPLE OF SOUTH CAROLINA AND THIS GREAT COUNTRY.</w:t>
      </w:r>
    </w:p>
    <w:p w:rsidR="00343041" w:rsidRDefault="00343041" w:rsidP="00343041">
      <w:r>
        <w:tab/>
        <w:t>The Concurrent Resolution was adopted, ordered returned to the House.</w:t>
      </w:r>
    </w:p>
    <w:p w:rsidR="00343041" w:rsidRDefault="00343041" w:rsidP="00343041"/>
    <w:p w:rsidR="00343041" w:rsidRDefault="00343041" w:rsidP="00343041">
      <w:r>
        <w:tab/>
        <w:t>H. 3588</w:t>
      </w:r>
      <w:r>
        <w:fldChar w:fldCharType="begin"/>
      </w:r>
      <w:r>
        <w:instrText xml:space="preserve"> XE "</w:instrText>
      </w:r>
      <w:r>
        <w:tab/>
        <w:instrText>H. 3588" \b</w:instrText>
      </w:r>
      <w:r>
        <w:fldChar w:fldCharType="end"/>
      </w:r>
      <w:r>
        <w:t xml:space="preserve"> -- Reps. Gagnon, West,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w:t>
      </w:r>
      <w:r>
        <w:lastRenderedPageBreak/>
        <w:t>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Wheeler, Whipper, Whitmire, Williams, Willis and Yow:  A CONCURRENT RESOLUTION TO RECOGNIZE AND HONOR THE DIXIE HIGH SCHOOL BOYS CROSS COUNTRY TEAM, COACHES, AND SCHOOL OFFICIALS FOR AN OUTSTANDING SEASON AND TO CONGRATULATE THEM FOR WINNING THE 2016 SOUTH CAROLINA CLASS A STATE CHAMPIONSHIP TITLE.</w:t>
      </w:r>
    </w:p>
    <w:p w:rsidR="00343041" w:rsidRDefault="00343041" w:rsidP="00343041">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color w:val="auto"/>
        </w:rPr>
      </w:pPr>
      <w:r>
        <w:rPr>
          <w:b/>
        </w:rPr>
        <w:t>REPORT</w:t>
      </w:r>
      <w:r w:rsidRPr="00215C2C">
        <w:rPr>
          <w:b/>
          <w:color w:val="auto"/>
        </w:rPr>
        <w:t xml:space="preserve">S </w:t>
      </w:r>
      <w:r>
        <w:rPr>
          <w:b/>
        </w:rPr>
        <w:t>OF STANDING COMMITTEE</w:t>
      </w:r>
      <w:r w:rsidRPr="00215C2C">
        <w:rPr>
          <w:b/>
          <w:color w:val="auto"/>
        </w:rPr>
        <w:t>S</w:t>
      </w:r>
    </w:p>
    <w:p w:rsidR="00215C2C" w:rsidRPr="00215C2C" w:rsidRDefault="00215C2C" w:rsidP="00BD0B5F">
      <w:pPr>
        <w:rPr>
          <w:color w:val="auto"/>
          <w:szCs w:val="22"/>
        </w:rPr>
      </w:pPr>
      <w:r w:rsidRPr="00215C2C">
        <w:rPr>
          <w:color w:val="auto"/>
          <w:szCs w:val="22"/>
        </w:rPr>
        <w:tab/>
        <w:t>Senator VERDIN from the Committee on Agriculture and Natural Resources submitted a favorable report on:</w:t>
      </w:r>
    </w:p>
    <w:p w:rsidR="00215C2C" w:rsidRPr="00215C2C" w:rsidRDefault="00215C2C" w:rsidP="00215C2C">
      <w:pPr>
        <w:suppressAutoHyphens/>
        <w:rPr>
          <w:color w:val="auto"/>
        </w:rPr>
      </w:pPr>
      <w:r w:rsidRPr="00215C2C">
        <w:rPr>
          <w:b/>
          <w:color w:val="auto"/>
          <w:szCs w:val="22"/>
        </w:rPr>
        <w:tab/>
      </w:r>
      <w:r w:rsidRPr="00215C2C">
        <w:rPr>
          <w:color w:val="auto"/>
        </w:rPr>
        <w:t>S. 6</w:t>
      </w:r>
      <w:r w:rsidRPr="00215C2C">
        <w:rPr>
          <w:color w:val="auto"/>
        </w:rPr>
        <w:fldChar w:fldCharType="begin"/>
      </w:r>
      <w:r w:rsidRPr="00215C2C">
        <w:rPr>
          <w:color w:val="auto"/>
        </w:rPr>
        <w:instrText xml:space="preserve"> XE "S. 6" \b </w:instrText>
      </w:r>
      <w:r w:rsidRPr="00215C2C">
        <w:rPr>
          <w:color w:val="auto"/>
        </w:rPr>
        <w:fldChar w:fldCharType="end"/>
      </w:r>
      <w:r w:rsidR="00C0156C">
        <w:rPr>
          <w:color w:val="auto"/>
        </w:rPr>
        <w:t xml:space="preserve"> -- Senators Bryant,</w:t>
      </w:r>
      <w:r w:rsidRPr="00215C2C">
        <w:rPr>
          <w:color w:val="auto"/>
        </w:rPr>
        <w:t xml:space="preserve"> Hembree</w:t>
      </w:r>
      <w:r w:rsidR="00C0156C">
        <w:rPr>
          <w:color w:val="auto"/>
        </w:rPr>
        <w:t xml:space="preserve"> and Campbell</w:t>
      </w:r>
      <w:r w:rsidRPr="00215C2C">
        <w:rPr>
          <w:color w:val="auto"/>
        </w:rPr>
        <w:t xml:space="preserve">:  </w:t>
      </w:r>
      <w:r w:rsidRPr="00215C2C">
        <w:rPr>
          <w:color w:val="auto"/>
          <w:szCs w:val="30"/>
        </w:rPr>
        <w:t xml:space="preserve">A BILL </w:t>
      </w:r>
      <w:r w:rsidRPr="00215C2C">
        <w:rPr>
          <w:color w:val="auto"/>
        </w:rPr>
        <w:t>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215C2C" w:rsidRPr="00215C2C" w:rsidRDefault="00215C2C" w:rsidP="00BD0B5F">
      <w:pPr>
        <w:rPr>
          <w:color w:val="auto"/>
          <w:szCs w:val="22"/>
        </w:rPr>
      </w:pPr>
      <w:r w:rsidRPr="00215C2C">
        <w:rPr>
          <w:color w:val="auto"/>
          <w:szCs w:val="22"/>
        </w:rPr>
        <w:tab/>
        <w:t>Ordered for consideration tomorrow.</w:t>
      </w:r>
    </w:p>
    <w:p w:rsidR="00215C2C" w:rsidRPr="00215C2C" w:rsidRDefault="00215C2C">
      <w:pPr>
        <w:pStyle w:val="Header"/>
        <w:tabs>
          <w:tab w:val="clear" w:pos="8640"/>
          <w:tab w:val="left" w:pos="4320"/>
        </w:tabs>
        <w:jc w:val="center"/>
        <w:rPr>
          <w:color w:val="auto"/>
        </w:rPr>
      </w:pPr>
    </w:p>
    <w:p w:rsidR="00DB74A4" w:rsidRDefault="0096626D">
      <w:pPr>
        <w:pStyle w:val="Header"/>
        <w:tabs>
          <w:tab w:val="clear" w:pos="8640"/>
          <w:tab w:val="left" w:pos="4320"/>
        </w:tabs>
      </w:pPr>
      <w:r>
        <w:tab/>
        <w:t>Senator COURSON from the Committee on Education submitted a favorable with amendment report on:</w:t>
      </w:r>
    </w:p>
    <w:p w:rsidR="0096626D" w:rsidRPr="0031764A" w:rsidRDefault="0096626D" w:rsidP="0096626D">
      <w:pPr>
        <w:suppressAutoHyphens/>
      </w:pPr>
      <w:r>
        <w:tab/>
      </w:r>
      <w:r w:rsidRPr="0031764A">
        <w:t>S. 27</w:t>
      </w:r>
      <w:r w:rsidRPr="0031764A">
        <w:fldChar w:fldCharType="begin"/>
      </w:r>
      <w:r w:rsidRPr="0031764A">
        <w:instrText xml:space="preserve"> XE "S. 27" \b </w:instrText>
      </w:r>
      <w:r w:rsidRPr="0031764A">
        <w:fldChar w:fldCharType="end"/>
      </w:r>
      <w:r w:rsidRPr="0031764A">
        <w:t xml:space="preserve"> -- </w:t>
      </w:r>
      <w:r>
        <w:t>Senators Campsen, Young, Hembree and Climer</w:t>
      </w:r>
      <w:r w:rsidRPr="0031764A">
        <w:t xml:space="preserve">:  </w:t>
      </w:r>
      <w:r w:rsidRPr="0031764A">
        <w:rPr>
          <w:szCs w:val="30"/>
        </w:rPr>
        <w:t xml:space="preserve">A BILL </w:t>
      </w:r>
      <w:r w:rsidRPr="0031764A">
        <w:t>TO AMEND SECTION 59</w:t>
      </w:r>
      <w:r w:rsidRPr="0031764A">
        <w:noBreakHyphen/>
        <w:t>3</w:t>
      </w:r>
      <w:r w:rsidRPr="0031764A">
        <w:noBreakHyphen/>
        <w:t xml:space="preserve">10, CODE OF LAWS </w:t>
      </w:r>
      <w:r w:rsidRPr="0031764A">
        <w:lastRenderedPageBreak/>
        <w:t>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w:t>
      </w:r>
      <w:r w:rsidRPr="0031764A">
        <w:noBreakHyphen/>
        <w:t>3</w:t>
      </w:r>
      <w:r w:rsidRPr="0031764A">
        <w:noBreakHyphen/>
        <w:t>20 RELATING TO VACANCIES IN THE OFFICE OF THE STATE SUPERINTENDENT OF EDUCATION.</w:t>
      </w:r>
    </w:p>
    <w:p w:rsidR="0096626D" w:rsidRDefault="0096626D">
      <w:pPr>
        <w:pStyle w:val="Header"/>
        <w:tabs>
          <w:tab w:val="clear" w:pos="8640"/>
          <w:tab w:val="left" w:pos="4320"/>
        </w:tabs>
      </w:pPr>
      <w:r>
        <w:tab/>
        <w:t>Ordered for consideration tomorrow.</w:t>
      </w:r>
    </w:p>
    <w:p w:rsidR="00DB74A4" w:rsidRPr="00215C2C" w:rsidRDefault="00DB74A4">
      <w:pPr>
        <w:pStyle w:val="Header"/>
        <w:tabs>
          <w:tab w:val="clear" w:pos="8640"/>
          <w:tab w:val="left" w:pos="4320"/>
        </w:tabs>
        <w:rPr>
          <w:color w:val="auto"/>
        </w:rPr>
      </w:pPr>
    </w:p>
    <w:p w:rsidR="00215C2C" w:rsidRPr="00215C2C" w:rsidRDefault="00215C2C" w:rsidP="00BD0B5F">
      <w:pPr>
        <w:rPr>
          <w:color w:val="auto"/>
          <w:szCs w:val="22"/>
        </w:rPr>
      </w:pPr>
      <w:r w:rsidRPr="00215C2C">
        <w:rPr>
          <w:color w:val="auto"/>
          <w:szCs w:val="22"/>
        </w:rPr>
        <w:tab/>
        <w:t>Senator ALEXANDER from the Committee on Labor, Commerce and Industry submitted a favorable</w:t>
      </w:r>
      <w:r w:rsidR="00526DCD">
        <w:rPr>
          <w:color w:val="auto"/>
          <w:szCs w:val="22"/>
        </w:rPr>
        <w:t xml:space="preserve"> report</w:t>
      </w:r>
      <w:r w:rsidRPr="00215C2C">
        <w:rPr>
          <w:color w:val="auto"/>
          <w:szCs w:val="22"/>
        </w:rPr>
        <w:t xml:space="preserve"> on:</w:t>
      </w:r>
    </w:p>
    <w:p w:rsidR="00215C2C" w:rsidRPr="00215C2C" w:rsidRDefault="00215C2C" w:rsidP="00215C2C">
      <w:pPr>
        <w:suppressAutoHyphens/>
        <w:rPr>
          <w:color w:val="auto"/>
        </w:rPr>
      </w:pPr>
      <w:r w:rsidRPr="00215C2C">
        <w:rPr>
          <w:b/>
          <w:color w:val="auto"/>
          <w:szCs w:val="22"/>
        </w:rPr>
        <w:tab/>
      </w:r>
      <w:r w:rsidRPr="00215C2C">
        <w:rPr>
          <w:color w:val="auto"/>
        </w:rPr>
        <w:t>S. 218</w:t>
      </w:r>
      <w:r w:rsidRPr="00215C2C">
        <w:rPr>
          <w:color w:val="auto"/>
        </w:rPr>
        <w:fldChar w:fldCharType="begin"/>
      </w:r>
      <w:r w:rsidRPr="00215C2C">
        <w:rPr>
          <w:color w:val="auto"/>
        </w:rPr>
        <w:instrText xml:space="preserve"> XE "S. 218" \b </w:instrText>
      </w:r>
      <w:r w:rsidRPr="00215C2C">
        <w:rPr>
          <w:color w:val="auto"/>
        </w:rPr>
        <w:fldChar w:fldCharType="end"/>
      </w:r>
      <w:r w:rsidR="00391B0A">
        <w:rPr>
          <w:color w:val="auto"/>
        </w:rPr>
        <w:t xml:space="preserve"> -- Senators Massey, Bennett, </w:t>
      </w:r>
      <w:r w:rsidRPr="00215C2C">
        <w:rPr>
          <w:color w:val="auto"/>
        </w:rPr>
        <w:t xml:space="preserve"> Alexander</w:t>
      </w:r>
      <w:r w:rsidR="00391B0A">
        <w:rPr>
          <w:color w:val="auto"/>
        </w:rPr>
        <w:t xml:space="preserve"> and Bryant</w:t>
      </w:r>
      <w:r w:rsidRPr="00215C2C">
        <w:rPr>
          <w:color w:val="auto"/>
        </w:rPr>
        <w:t xml:space="preserve">:  </w:t>
      </w:r>
      <w:r w:rsidRPr="00215C2C">
        <w:rPr>
          <w:color w:val="auto"/>
          <w:szCs w:val="30"/>
        </w:rPr>
        <w:t xml:space="preserve">A BILL </w:t>
      </w:r>
      <w:r w:rsidRPr="00215C2C">
        <w:rPr>
          <w:color w:val="auto"/>
        </w:rPr>
        <w:t>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215C2C" w:rsidRPr="00215C2C" w:rsidRDefault="00215C2C" w:rsidP="00BD0B5F">
      <w:pPr>
        <w:rPr>
          <w:color w:val="auto"/>
          <w:szCs w:val="22"/>
        </w:rPr>
      </w:pPr>
      <w:r w:rsidRPr="00215C2C">
        <w:rPr>
          <w:color w:val="auto"/>
          <w:szCs w:val="22"/>
        </w:rP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DF3C3B">
        <w:rPr>
          <w:b/>
        </w:rPr>
        <w:t>S</w:t>
      </w:r>
    </w:p>
    <w:p w:rsidR="00DF3C3B" w:rsidRPr="00654AFF" w:rsidRDefault="00DF3C3B" w:rsidP="00DF3C3B">
      <w:pPr>
        <w:suppressAutoHyphens/>
      </w:pPr>
      <w:r>
        <w:tab/>
      </w:r>
      <w:r w:rsidRPr="00654AFF">
        <w:t>S. 286</w:t>
      </w:r>
      <w:r w:rsidRPr="00654AFF">
        <w:fldChar w:fldCharType="begin"/>
      </w:r>
      <w:r w:rsidRPr="00654AFF">
        <w:instrText xml:space="preserve"> XE "S. 286" \b </w:instrText>
      </w:r>
      <w:r w:rsidRPr="00654AFF">
        <w:fldChar w:fldCharType="end"/>
      </w:r>
      <w:r w:rsidRPr="00654AFF">
        <w:t xml:space="preserve"> -- Senator Williams:  </w:t>
      </w:r>
      <w:r w:rsidRPr="00654AFF">
        <w:rPr>
          <w:szCs w:val="30"/>
        </w:rPr>
        <w:t xml:space="preserve">A CONCURRENT RESOLUTION </w:t>
      </w:r>
      <w:r w:rsidRPr="00654AFF">
        <w:t>TO RECOGNIZ</w:t>
      </w:r>
      <w:r w:rsidR="00FA7281">
        <w:t xml:space="preserve">E AND COMMEND DR. FREDIS CLEON </w:t>
      </w:r>
      <w:r>
        <w:t>“</w:t>
      </w:r>
      <w:r w:rsidRPr="00654AFF">
        <w:t>FRED</w:t>
      </w:r>
      <w:r>
        <w:t>”</w:t>
      </w:r>
      <w:r w:rsidRPr="00654AFF">
        <w:t xml:space="preserve"> FORE OF MARION COUNTY FOR HIS OUTSTANDING PUBLIC AND MILITARY SERVICE TO THE PEOPLE OF SOUTH CAROLINA AND THIS GREAT COUNTRY.</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F3C3B" w:rsidRPr="00305D8F" w:rsidRDefault="00DF3C3B" w:rsidP="00DF3C3B">
      <w:pPr>
        <w:suppressAutoHyphens/>
      </w:pPr>
      <w:r>
        <w:tab/>
      </w:r>
      <w:r w:rsidRPr="00305D8F">
        <w:t>S. 287</w:t>
      </w:r>
      <w:r w:rsidRPr="00305D8F">
        <w:fldChar w:fldCharType="begin"/>
      </w:r>
      <w:r w:rsidRPr="00305D8F">
        <w:instrText xml:space="preserve"> XE "S. 287" \b </w:instrText>
      </w:r>
      <w:r w:rsidRPr="00305D8F">
        <w:fldChar w:fldCharType="end"/>
      </w:r>
      <w:r w:rsidRPr="00305D8F">
        <w:t xml:space="preserve"> -- Senator Williams:  </w:t>
      </w:r>
      <w:r w:rsidRPr="00305D8F">
        <w:rPr>
          <w:szCs w:val="30"/>
        </w:rPr>
        <w:t xml:space="preserve">A CONCURRENT RESOLUTION </w:t>
      </w:r>
      <w:r w:rsidRPr="00305D8F">
        <w:t xml:space="preserve">TO RECOGNIZE AND COMMEND THE OWNERS AND EMPLOYEES OF </w:t>
      </w:r>
      <w:r w:rsidRPr="00305D8F">
        <w:rPr>
          <w:color w:val="000000" w:themeColor="text1"/>
          <w:u w:color="000000" w:themeColor="text1"/>
        </w:rPr>
        <w:t>BARRINGER</w:t>
      </w:r>
      <w:r>
        <w:rPr>
          <w:color w:val="000000" w:themeColor="text1"/>
          <w:u w:color="000000" w:themeColor="text1"/>
        </w:rPr>
        <w:t>’</w:t>
      </w:r>
      <w:r w:rsidRPr="00305D8F">
        <w:rPr>
          <w:color w:val="000000" w:themeColor="text1"/>
          <w:u w:color="000000" w:themeColor="text1"/>
        </w:rPr>
        <w:t>S JEWELERS, INC., IN MARION COUNTY FOR OUTSTANDING SERVICE TO THEIR COMMUNITY AND TO CONGRATULATE THEM AS THEY CELEBRATE THE SEVENTIETH ANNIVERSARY OF PROVIDING PERSONALIZED CUSTOMER SERVICE IN THE SALE OF QUALITY JEWELRY.</w:t>
      </w:r>
    </w:p>
    <w:p w:rsidR="00DF3C3B" w:rsidRDefault="00DF3C3B" w:rsidP="00DF3C3B">
      <w:pPr>
        <w:pStyle w:val="Header"/>
        <w:tabs>
          <w:tab w:val="clear" w:pos="8640"/>
          <w:tab w:val="left" w:pos="4320"/>
        </w:tabs>
      </w:pPr>
      <w:r>
        <w:tab/>
        <w:t>Returned with concurrence.</w:t>
      </w:r>
    </w:p>
    <w:p w:rsidR="00DF3C3B" w:rsidRDefault="00DF3C3B" w:rsidP="00DF3C3B">
      <w:pPr>
        <w:pStyle w:val="Header"/>
        <w:tabs>
          <w:tab w:val="clear" w:pos="8640"/>
          <w:tab w:val="left" w:pos="4320"/>
        </w:tabs>
      </w:pPr>
      <w:r>
        <w:lastRenderedPageBreak/>
        <w:tab/>
        <w:t>Received as information.</w:t>
      </w:r>
    </w:p>
    <w:p w:rsidR="00DF3C3B" w:rsidRDefault="00DF3C3B">
      <w:pPr>
        <w:pStyle w:val="Header"/>
        <w:tabs>
          <w:tab w:val="clear" w:pos="8640"/>
          <w:tab w:val="left" w:pos="4320"/>
        </w:tabs>
      </w:pPr>
    </w:p>
    <w:p w:rsidR="00DF3C3B" w:rsidRPr="0025693F" w:rsidRDefault="00DF3C3B" w:rsidP="00DF3C3B">
      <w:pPr>
        <w:suppressAutoHyphens/>
      </w:pPr>
      <w:r>
        <w:tab/>
      </w:r>
      <w:r w:rsidRPr="0025693F">
        <w:t>S. 304</w:t>
      </w:r>
      <w:r w:rsidRPr="0025693F">
        <w:fldChar w:fldCharType="begin"/>
      </w:r>
      <w:r w:rsidRPr="0025693F">
        <w:instrText xml:space="preserve"> XE "S. 304" \b </w:instrText>
      </w:r>
      <w:r w:rsidRPr="0025693F">
        <w:fldChar w:fldCharType="end"/>
      </w:r>
      <w:r w:rsidRPr="0025693F">
        <w:t xml:space="preserve"> -- Senators Scott, Alexander, Allen, Bennett, Bryant, Campbell, Campsen, Climer, Corbin, Courson, Cromer, Davis, Fanning, Gambrell, Goldfinch, Gregory, Grooms, Hembree, Hutto, Jackson, Johnson, Kimpson, Leatherman, Malloy, Martin, Massey, J. Matthews, M.B. Matthews, McElveen, McLeod, Nicholson, Peeler, Rankin, Reese, Rice, Sabb, Senn, Setzler, Shealy, Sheheen, Talley, Timmons, Turner, Verdin, Williams and Young:  </w:t>
      </w:r>
      <w:r w:rsidRPr="0025693F">
        <w:rPr>
          <w:szCs w:val="30"/>
        </w:rPr>
        <w:t xml:space="preserve">A CONCURRENT RESOLUTION </w:t>
      </w:r>
      <w:r w:rsidRPr="0025693F">
        <w:t xml:space="preserve">TO CONGRATULATE ELIZABETH </w:t>
      </w:r>
      <w:r>
        <w:t>“</w:t>
      </w:r>
      <w:r w:rsidRPr="0025693F">
        <w:t>BETH</w:t>
      </w:r>
      <w:r>
        <w:t>”</w:t>
      </w:r>
      <w:r w:rsidRPr="0025693F">
        <w:t xml:space="preserve"> DINNDORF ON THE OCCASION OF HER RETIREMENT, TO COMMEND HER FOR HER YEARS OF OUTSTANDING LEADERSHIP AND SERVICE AS PRESIDENT OF COLUMBIA COLLEGE, AND TO WISH HER MUCH HAPPINESS AND FULFILLMENT IN THE YEARS TO COME.</w:t>
      </w:r>
    </w:p>
    <w:p w:rsidR="00DF3C3B" w:rsidRDefault="00DF3C3B" w:rsidP="00DF3C3B">
      <w:pPr>
        <w:pStyle w:val="Header"/>
        <w:tabs>
          <w:tab w:val="clear" w:pos="8640"/>
          <w:tab w:val="left" w:pos="4320"/>
        </w:tabs>
      </w:pPr>
      <w:r>
        <w:tab/>
        <w:t>Returned with concurrence.</w:t>
      </w:r>
    </w:p>
    <w:p w:rsidR="00DF3C3B" w:rsidRDefault="00DF3C3B" w:rsidP="00DF3C3B">
      <w:pPr>
        <w:pStyle w:val="Header"/>
        <w:tabs>
          <w:tab w:val="clear" w:pos="8640"/>
          <w:tab w:val="left" w:pos="4320"/>
        </w:tabs>
      </w:pPr>
      <w:r>
        <w:tab/>
        <w:t>Received as information.</w:t>
      </w:r>
    </w:p>
    <w:p w:rsidR="00DF3C3B" w:rsidRDefault="00DF3C3B">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12530" w:rsidRPr="003A5A30" w:rsidRDefault="00E12530" w:rsidP="00E12530">
      <w:pPr>
        <w:pStyle w:val="Header"/>
        <w:jc w:val="center"/>
        <w:rPr>
          <w:b/>
          <w:bCs/>
          <w:color w:val="auto"/>
          <w:szCs w:val="22"/>
        </w:rPr>
      </w:pPr>
      <w:r w:rsidRPr="003A5A30">
        <w:rPr>
          <w:b/>
          <w:bCs/>
          <w:color w:val="auto"/>
          <w:szCs w:val="22"/>
        </w:rPr>
        <w:t>SECOND READING BILL</w:t>
      </w:r>
    </w:p>
    <w:p w:rsidR="00E12530" w:rsidRPr="003A5A30" w:rsidRDefault="006F157C" w:rsidP="00E12530">
      <w:pPr>
        <w:pStyle w:val="Header"/>
        <w:rPr>
          <w:b/>
          <w:bCs/>
          <w:color w:val="auto"/>
          <w:szCs w:val="22"/>
        </w:rPr>
      </w:pPr>
      <w:r>
        <w:rPr>
          <w:bCs/>
          <w:color w:val="auto"/>
          <w:szCs w:val="22"/>
        </w:rPr>
        <w:tab/>
        <w:t>The following Bill</w:t>
      </w:r>
      <w:r w:rsidR="00E12530" w:rsidRPr="003A5A30">
        <w:rPr>
          <w:bCs/>
          <w:color w:val="auto"/>
          <w:szCs w:val="22"/>
        </w:rPr>
        <w:t>, having been read the second time, w</w:t>
      </w:r>
      <w:r>
        <w:rPr>
          <w:bCs/>
          <w:color w:val="auto"/>
          <w:szCs w:val="22"/>
        </w:rPr>
        <w:t>as</w:t>
      </w:r>
      <w:r w:rsidR="00E12530" w:rsidRPr="003A5A30">
        <w:rPr>
          <w:bCs/>
          <w:color w:val="auto"/>
          <w:szCs w:val="22"/>
        </w:rPr>
        <w:t xml:space="preserve"> ordered placed on the Third Reading Calendar:</w:t>
      </w:r>
    </w:p>
    <w:p w:rsidR="00E12530" w:rsidRPr="003A5A30" w:rsidRDefault="00E12530" w:rsidP="00E12530">
      <w:pPr>
        <w:suppressAutoHyphens/>
        <w:rPr>
          <w:color w:val="auto"/>
        </w:rPr>
      </w:pPr>
      <w:r w:rsidRPr="003A5A30">
        <w:rPr>
          <w:bCs/>
          <w:color w:val="auto"/>
          <w:szCs w:val="22"/>
        </w:rPr>
        <w:tab/>
      </w:r>
      <w:r w:rsidRPr="003A5A30">
        <w:rPr>
          <w:color w:val="auto"/>
        </w:rPr>
        <w:t>H. 3462</w:t>
      </w:r>
      <w:r w:rsidRPr="003A5A30">
        <w:rPr>
          <w:color w:val="auto"/>
        </w:rPr>
        <w:fldChar w:fldCharType="begin"/>
      </w:r>
      <w:r w:rsidRPr="003A5A30">
        <w:rPr>
          <w:color w:val="auto"/>
        </w:rPr>
        <w:instrText xml:space="preserve"> XE "H. 3462" \b </w:instrText>
      </w:r>
      <w:r w:rsidRPr="003A5A30">
        <w:rPr>
          <w:color w:val="auto"/>
        </w:rPr>
        <w:fldChar w:fldCharType="end"/>
      </w:r>
      <w:r w:rsidRPr="003A5A30">
        <w:rPr>
          <w:color w:val="auto"/>
        </w:rPr>
        <w:t xml:space="preserve"> -- Reps. Kirby, Jordan, Williams, Alexander and Lowe:  </w:t>
      </w:r>
      <w:r w:rsidRPr="003A5A30">
        <w:rPr>
          <w:color w:val="auto"/>
          <w:szCs w:val="30"/>
        </w:rPr>
        <w:t xml:space="preserve">A BILL </w:t>
      </w:r>
      <w:r w:rsidRPr="003A5A30">
        <w:rPr>
          <w:color w:val="auto"/>
          <w:u w:color="000000" w:themeColor="text1"/>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3A5A30">
        <w:rPr>
          <w:color w:val="auto"/>
          <w:u w:color="000000" w:themeColor="text1"/>
        </w:rPr>
        <w:noBreakHyphen/>
        <w:t>NUMBERED YEAR, AND TO PROVIDE THE PROCESS BY WHICH A VACANCY IS FILLED.</w:t>
      </w:r>
    </w:p>
    <w:p w:rsidR="00DC1081" w:rsidRDefault="00DC1081">
      <w:pPr>
        <w:pStyle w:val="Header"/>
        <w:tabs>
          <w:tab w:val="clear" w:pos="8640"/>
          <w:tab w:val="left" w:pos="4320"/>
        </w:tabs>
        <w:rPr>
          <w:b/>
        </w:rPr>
      </w:pPr>
    </w:p>
    <w:p w:rsidR="00C65112" w:rsidRPr="00C65112" w:rsidRDefault="00C65112" w:rsidP="00C65112">
      <w:pPr>
        <w:pStyle w:val="Header"/>
        <w:tabs>
          <w:tab w:val="clear" w:pos="8640"/>
          <w:tab w:val="left" w:pos="4320"/>
        </w:tabs>
        <w:jc w:val="center"/>
        <w:rPr>
          <w:b/>
          <w:color w:val="auto"/>
          <w:szCs w:val="22"/>
        </w:rPr>
      </w:pPr>
      <w:r w:rsidRPr="00C65112">
        <w:rPr>
          <w:b/>
          <w:color w:val="auto"/>
          <w:szCs w:val="22"/>
        </w:rPr>
        <w:t>COMMITTEEE AMENDMENT ADOPTED</w:t>
      </w:r>
    </w:p>
    <w:p w:rsidR="00C65112" w:rsidRPr="00C65112" w:rsidRDefault="00C65112" w:rsidP="00C65112">
      <w:pPr>
        <w:pStyle w:val="Header"/>
        <w:tabs>
          <w:tab w:val="clear" w:pos="8640"/>
          <w:tab w:val="left" w:pos="4320"/>
        </w:tabs>
        <w:jc w:val="center"/>
        <w:rPr>
          <w:b/>
          <w:color w:val="auto"/>
          <w:szCs w:val="22"/>
        </w:rPr>
      </w:pPr>
      <w:r w:rsidRPr="00C65112">
        <w:rPr>
          <w:b/>
          <w:color w:val="auto"/>
          <w:szCs w:val="22"/>
        </w:rPr>
        <w:t xml:space="preserve"> READ THE SECOND TIME</w:t>
      </w:r>
    </w:p>
    <w:p w:rsidR="00C65112" w:rsidRPr="00C51168" w:rsidRDefault="00C65112" w:rsidP="00C65112">
      <w:pPr>
        <w:suppressAutoHyphens/>
      </w:pPr>
      <w:r>
        <w:rPr>
          <w:color w:val="7030A0"/>
          <w:szCs w:val="22"/>
        </w:rPr>
        <w:tab/>
      </w:r>
      <w:r w:rsidRPr="00C51168">
        <w:t>S. 67</w:t>
      </w:r>
      <w:r w:rsidRPr="00C51168">
        <w:fldChar w:fldCharType="begin"/>
      </w:r>
      <w:r w:rsidRPr="00C51168">
        <w:instrText xml:space="preserve"> XE "S. 67" \b </w:instrText>
      </w:r>
      <w:r w:rsidRPr="00C51168">
        <w:fldChar w:fldCharType="end"/>
      </w:r>
      <w:r w:rsidRPr="00C51168">
        <w:t xml:space="preserve"> -- Senator Hutto:  </w:t>
      </w:r>
      <w:r w:rsidRPr="00C51168">
        <w:rPr>
          <w:szCs w:val="30"/>
        </w:rPr>
        <w:t xml:space="preserve">A BILL </w:t>
      </w:r>
      <w:r w:rsidRPr="00C51168">
        <w:t xml:space="preserve">TO AMEND SECTION 12-10-88, AS AMENDED, CODE OF LAWS OF SOUTH </w:t>
      </w:r>
      <w:r w:rsidRPr="00C51168">
        <w:lastRenderedPageBreak/>
        <w:t xml:space="preserve">CAROLINA, 1976, RELATING TO REDEVELOPMENT FEES, SO AS TO SPECIFY TO WHOM REDEVELOPMENT FEES MAY BE REMITTED; TO AMEND SECTION 31-12-30, RELATING TO DEFINITIONS FOR PURPOSES OF THE REDEVELOPMENT OF CERTAIN FEDERAL INSTALLATIONS, SO AS TO DEFINE </w:t>
      </w:r>
      <w:r>
        <w:t>“</w:t>
      </w:r>
      <w:r w:rsidRPr="00C51168">
        <w:t>REDEVELOPMENT PROJECT</w:t>
      </w:r>
      <w:r>
        <w:t>”</w:t>
      </w:r>
      <w:r w:rsidRPr="00C51168">
        <w:t>; AND BY ADDING SECTION 31-12-70 SO AS TO AUTHORIZE A REDEVELOPMENT AUTHORITY TO USE REDEVELOPMENT FEES ON CERTAIN OPERATING COSTS.</w:t>
      </w:r>
    </w:p>
    <w:p w:rsidR="00C65112" w:rsidRDefault="00C65112" w:rsidP="00BD0B5F">
      <w:pPr>
        <w:rPr>
          <w:bCs/>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C65112" w:rsidRDefault="00C65112" w:rsidP="00C65112">
      <w:pPr>
        <w:pStyle w:val="Header"/>
        <w:tabs>
          <w:tab w:val="clear" w:pos="8640"/>
          <w:tab w:val="left" w:pos="4320"/>
        </w:tabs>
        <w:rPr>
          <w:color w:val="000000" w:themeColor="text1"/>
          <w:u w:color="000000" w:themeColor="text1"/>
        </w:rPr>
      </w:pPr>
    </w:p>
    <w:p w:rsidR="00C65112" w:rsidRDefault="00C65112" w:rsidP="00C65112">
      <w:pPr>
        <w:rPr>
          <w:snapToGrid w:val="0"/>
        </w:rPr>
      </w:pPr>
      <w:r>
        <w:rPr>
          <w:snapToGrid w:val="0"/>
        </w:rPr>
        <w:tab/>
        <w:t>The Committee on Finance proposed the following amendment (DG\67C002.BBM.DG17)</w:t>
      </w:r>
      <w:r w:rsidRPr="00194D68">
        <w:rPr>
          <w:snapToGrid w:val="0"/>
        </w:rPr>
        <w:t>, which was adopted</w:t>
      </w:r>
      <w:r>
        <w:rPr>
          <w:snapToGrid w:val="0"/>
        </w:rPr>
        <w:t>:</w:t>
      </w:r>
    </w:p>
    <w:p w:rsidR="00C65112" w:rsidRPr="0015544C" w:rsidRDefault="00C65112" w:rsidP="00C65112">
      <w:pPr>
        <w:rPr>
          <w:color w:val="auto"/>
          <w:u w:color="000000" w:themeColor="text1"/>
        </w:rPr>
      </w:pPr>
      <w:r w:rsidRPr="0015544C">
        <w:rPr>
          <w:snapToGrid w:val="0"/>
          <w:color w:val="auto"/>
        </w:rPr>
        <w:tab/>
        <w:t xml:space="preserve">Amend the bill, as and if amended, SECTION 1, page 2, by striking </w:t>
      </w:r>
      <w:r w:rsidRPr="0015544C">
        <w:rPr>
          <w:color w:val="auto"/>
        </w:rPr>
        <w:t>Section 12</w:t>
      </w:r>
      <w:r w:rsidRPr="0015544C">
        <w:rPr>
          <w:color w:val="auto"/>
        </w:rPr>
        <w:noBreakHyphen/>
        <w:t>10</w:t>
      </w:r>
      <w:r w:rsidRPr="0015544C">
        <w:rPr>
          <w:color w:val="auto"/>
        </w:rPr>
        <w:noBreakHyphen/>
        <w:t>88(E) and inserting:</w:t>
      </w:r>
    </w:p>
    <w:p w:rsidR="00C65112" w:rsidRPr="0015544C" w:rsidRDefault="00C65112" w:rsidP="00C65112">
      <w:pPr>
        <w:rPr>
          <w:color w:val="auto"/>
          <w:u w:val="single" w:color="000000" w:themeColor="text1"/>
        </w:rPr>
      </w:pPr>
      <w:r>
        <w:rPr>
          <w:u w:color="000000" w:themeColor="text1"/>
        </w:rPr>
        <w:tab/>
      </w:r>
      <w:r w:rsidRPr="0015544C">
        <w:rPr>
          <w:color w:val="auto"/>
          <w:u w:color="000000" w:themeColor="text1"/>
        </w:rPr>
        <w:t>/</w:t>
      </w:r>
      <w:r w:rsidRPr="0015544C">
        <w:rPr>
          <w:color w:val="auto"/>
          <w:u w:color="000000" w:themeColor="text1"/>
        </w:rPr>
        <w:tab/>
        <w:t>(E)</w:t>
      </w:r>
      <w:r w:rsidRPr="0015544C">
        <w:rPr>
          <w:color w:val="auto"/>
          <w:u w:color="000000" w:themeColor="text1"/>
        </w:rPr>
        <w:tab/>
        <w:t xml:space="preserve">For purposes of this section ‘closed or realigned </w:t>
      </w:r>
      <w:r w:rsidRPr="0015544C">
        <w:rPr>
          <w:strike/>
          <w:color w:val="auto"/>
          <w:u w:color="000000" w:themeColor="text1"/>
        </w:rPr>
        <w:t>military</w:t>
      </w:r>
      <w:r w:rsidRPr="0015544C">
        <w:rPr>
          <w:color w:val="auto"/>
          <w:u w:color="000000" w:themeColor="text1"/>
        </w:rPr>
        <w:t xml:space="preserve"> </w:t>
      </w:r>
      <w:r w:rsidRPr="0015544C">
        <w:rPr>
          <w:color w:val="auto"/>
          <w:u w:val="single" w:color="000000" w:themeColor="text1"/>
        </w:rPr>
        <w:t>federal</w:t>
      </w:r>
      <w:r w:rsidRPr="0015544C">
        <w:rPr>
          <w:color w:val="auto"/>
          <w:u w:color="000000" w:themeColor="text1"/>
        </w:rPr>
        <w:t xml:space="preserve"> installation’ means</w:t>
      </w:r>
      <w:r w:rsidRPr="0015544C">
        <w:rPr>
          <w:color w:val="auto"/>
          <w:u w:val="single" w:color="000000" w:themeColor="text1"/>
        </w:rPr>
        <w:t>:</w:t>
      </w:r>
    </w:p>
    <w:p w:rsidR="00C65112" w:rsidRPr="0015544C" w:rsidRDefault="00C65112" w:rsidP="00C65112">
      <w:pPr>
        <w:rPr>
          <w:color w:val="auto"/>
          <w:u w:color="000000" w:themeColor="text1"/>
        </w:rPr>
      </w:pPr>
      <w:r w:rsidRPr="0015544C">
        <w:rPr>
          <w:color w:val="auto"/>
          <w:u w:color="000000" w:themeColor="text1"/>
        </w:rPr>
        <w:tab/>
      </w:r>
      <w:r w:rsidRPr="0015544C">
        <w:rPr>
          <w:color w:val="auto"/>
          <w:u w:color="000000" w:themeColor="text1"/>
        </w:rPr>
        <w:tab/>
      </w:r>
      <w:r w:rsidRPr="0015544C">
        <w:rPr>
          <w:color w:val="auto"/>
          <w:u w:val="single" w:color="000000" w:themeColor="text1"/>
        </w:rPr>
        <w:t>(1)</w:t>
      </w:r>
      <w:r w:rsidRPr="0015544C">
        <w:rPr>
          <w:color w:val="auto"/>
          <w:u w:color="000000" w:themeColor="text1"/>
        </w:rPr>
        <w:tab/>
      </w:r>
      <w:r w:rsidRPr="0015544C">
        <w:rPr>
          <w:color w:val="auto"/>
          <w:u w:val="single" w:color="000000" w:themeColor="text1"/>
        </w:rPr>
        <w:t>until January 1, 2021,</w:t>
      </w:r>
      <w:r w:rsidRPr="0015544C">
        <w:rPr>
          <w:color w:val="auto"/>
          <w:u w:color="000000" w:themeColor="text1"/>
        </w:rPr>
        <w:t xml:space="preserve"> a federal defense site in which permanent employment was reduced by three thousand or more jobs </w:t>
      </w:r>
      <w:r w:rsidRPr="0015544C">
        <w:rPr>
          <w:strike/>
          <w:color w:val="auto"/>
          <w:u w:color="000000" w:themeColor="text1"/>
        </w:rPr>
        <w:t>after</w:t>
      </w:r>
      <w:r w:rsidRPr="0015544C">
        <w:rPr>
          <w:color w:val="auto"/>
          <w:u w:color="000000" w:themeColor="text1"/>
        </w:rPr>
        <w:t xml:space="preserve"> </w:t>
      </w:r>
      <w:r w:rsidRPr="0015544C">
        <w:rPr>
          <w:color w:val="auto"/>
          <w:u w:val="single" w:color="000000" w:themeColor="text1"/>
        </w:rPr>
        <w:t>from the level of such jobs on</w:t>
      </w:r>
      <w:r w:rsidRPr="0015544C">
        <w:rPr>
          <w:color w:val="auto"/>
          <w:u w:color="000000" w:themeColor="text1"/>
        </w:rPr>
        <w:t xml:space="preserve"> December 31, 1990, or a federal military base or installation which </w:t>
      </w:r>
      <w:r w:rsidRPr="0015544C">
        <w:rPr>
          <w:strike/>
          <w:color w:val="auto"/>
          <w:u w:color="000000" w:themeColor="text1"/>
        </w:rPr>
        <w:t>is</w:t>
      </w:r>
      <w:r w:rsidRPr="0015544C">
        <w:rPr>
          <w:color w:val="auto"/>
          <w:u w:color="000000" w:themeColor="text1"/>
        </w:rPr>
        <w:t xml:space="preserve"> </w:t>
      </w:r>
      <w:r w:rsidRPr="0015544C">
        <w:rPr>
          <w:color w:val="auto"/>
          <w:u w:val="single" w:color="000000" w:themeColor="text1"/>
        </w:rPr>
        <w:t>has been</w:t>
      </w:r>
      <w:r w:rsidRPr="0015544C">
        <w:rPr>
          <w:color w:val="auto"/>
          <w:u w:color="000000" w:themeColor="text1"/>
        </w:rPr>
        <w:t xml:space="preserve"> closed or realigned under:</w:t>
      </w:r>
    </w:p>
    <w:p w:rsidR="00C65112" w:rsidRPr="0015544C" w:rsidRDefault="00C65112" w:rsidP="00C65112">
      <w:pPr>
        <w:rPr>
          <w:color w:val="auto"/>
          <w:u w:color="000000" w:themeColor="text1"/>
        </w:rPr>
      </w:pPr>
      <w:r w:rsidRPr="0015544C">
        <w:rPr>
          <w:color w:val="auto"/>
          <w:u w:color="000000" w:themeColor="text1"/>
        </w:rPr>
        <w:tab/>
      </w:r>
      <w:r w:rsidRPr="0015544C">
        <w:rPr>
          <w:color w:val="auto"/>
          <w:u w:color="000000" w:themeColor="text1"/>
        </w:rPr>
        <w:tab/>
      </w:r>
      <w:r w:rsidRPr="0015544C">
        <w:rPr>
          <w:color w:val="auto"/>
          <w:u w:color="000000" w:themeColor="text1"/>
        </w:rPr>
        <w:tab/>
      </w:r>
      <w:r w:rsidRPr="0015544C">
        <w:rPr>
          <w:strike/>
          <w:color w:val="auto"/>
          <w:u w:color="000000" w:themeColor="text1"/>
        </w:rPr>
        <w:t>(1)</w:t>
      </w:r>
      <w:r w:rsidRPr="0015544C">
        <w:rPr>
          <w:color w:val="auto"/>
          <w:u w:val="single" w:color="000000" w:themeColor="text1"/>
        </w:rPr>
        <w:t>(a)</w:t>
      </w:r>
      <w:r w:rsidRPr="0015544C">
        <w:rPr>
          <w:color w:val="auto"/>
          <w:u w:color="000000" w:themeColor="text1"/>
        </w:rPr>
        <w:tab/>
        <w:t>the Defense Base Closure and Realignment Act of 1990;</w:t>
      </w:r>
    </w:p>
    <w:p w:rsidR="00C65112" w:rsidRPr="0015544C" w:rsidRDefault="00C65112" w:rsidP="00C65112">
      <w:pPr>
        <w:rPr>
          <w:color w:val="auto"/>
          <w:u w:color="000000" w:themeColor="text1"/>
        </w:rPr>
      </w:pPr>
      <w:r w:rsidRPr="0015544C">
        <w:rPr>
          <w:color w:val="auto"/>
          <w:u w:color="000000" w:themeColor="text1"/>
        </w:rPr>
        <w:tab/>
      </w:r>
      <w:r w:rsidRPr="0015544C">
        <w:rPr>
          <w:color w:val="auto"/>
          <w:u w:color="000000" w:themeColor="text1"/>
        </w:rPr>
        <w:tab/>
      </w:r>
      <w:r w:rsidRPr="0015544C">
        <w:rPr>
          <w:color w:val="auto"/>
          <w:u w:color="000000" w:themeColor="text1"/>
        </w:rPr>
        <w:tab/>
      </w:r>
      <w:r w:rsidRPr="0015544C">
        <w:rPr>
          <w:strike/>
          <w:color w:val="auto"/>
          <w:u w:color="000000" w:themeColor="text1"/>
        </w:rPr>
        <w:t>(2)</w:t>
      </w:r>
      <w:r w:rsidRPr="0015544C">
        <w:rPr>
          <w:color w:val="auto"/>
          <w:u w:val="single" w:color="000000" w:themeColor="text1"/>
        </w:rPr>
        <w:t>(b)</w:t>
      </w:r>
      <w:r w:rsidRPr="0015544C">
        <w:rPr>
          <w:color w:val="auto"/>
          <w:u w:color="000000" w:themeColor="text1"/>
        </w:rPr>
        <w:tab/>
        <w:t>Title 11 of the Defense Authorization Amendments and Base Closure and Realignment Act; or</w:t>
      </w:r>
    </w:p>
    <w:p w:rsidR="00C65112" w:rsidRPr="0015544C" w:rsidRDefault="00C65112" w:rsidP="00C65112">
      <w:pPr>
        <w:rPr>
          <w:color w:val="auto"/>
          <w:u w:val="single" w:color="000000" w:themeColor="text1"/>
        </w:rPr>
      </w:pPr>
      <w:r w:rsidRPr="0015544C">
        <w:rPr>
          <w:color w:val="auto"/>
          <w:u w:color="000000" w:themeColor="text1"/>
        </w:rPr>
        <w:tab/>
      </w:r>
      <w:r w:rsidRPr="0015544C">
        <w:rPr>
          <w:color w:val="auto"/>
          <w:u w:color="000000" w:themeColor="text1"/>
        </w:rPr>
        <w:tab/>
      </w:r>
      <w:r w:rsidRPr="0015544C">
        <w:rPr>
          <w:color w:val="auto"/>
          <w:u w:color="000000" w:themeColor="text1"/>
        </w:rPr>
        <w:tab/>
      </w:r>
      <w:r w:rsidRPr="0015544C">
        <w:rPr>
          <w:strike/>
          <w:color w:val="auto"/>
          <w:u w:color="000000" w:themeColor="text1"/>
        </w:rPr>
        <w:t>(3)</w:t>
      </w:r>
      <w:r w:rsidRPr="0015544C">
        <w:rPr>
          <w:color w:val="auto"/>
          <w:u w:val="single" w:color="000000" w:themeColor="text1"/>
        </w:rPr>
        <w:t>(c)</w:t>
      </w:r>
      <w:r w:rsidRPr="0015544C">
        <w:rPr>
          <w:color w:val="auto"/>
          <w:u w:color="000000" w:themeColor="text1"/>
        </w:rPr>
        <w:tab/>
        <w:t>Section 2687 of Title 10, United States Code</w:t>
      </w:r>
      <w:r w:rsidRPr="0015544C">
        <w:rPr>
          <w:color w:val="auto"/>
          <w:u w:val="single" w:color="000000" w:themeColor="text1"/>
        </w:rPr>
        <w:t>; and</w:t>
      </w:r>
    </w:p>
    <w:p w:rsidR="00C65112" w:rsidRPr="0015544C" w:rsidRDefault="00C65112" w:rsidP="00C65112">
      <w:pPr>
        <w:rPr>
          <w:color w:val="auto"/>
        </w:rPr>
      </w:pPr>
      <w:r w:rsidRPr="0015544C">
        <w:rPr>
          <w:color w:val="auto"/>
          <w:u w:color="000000" w:themeColor="text1"/>
        </w:rPr>
        <w:tab/>
      </w:r>
      <w:r w:rsidRPr="0015544C">
        <w:rPr>
          <w:color w:val="auto"/>
          <w:u w:color="000000" w:themeColor="text1"/>
        </w:rPr>
        <w:tab/>
      </w:r>
      <w:r w:rsidRPr="0015544C">
        <w:rPr>
          <w:color w:val="auto"/>
          <w:u w:val="single" w:color="000000" w:themeColor="text1"/>
        </w:rPr>
        <w:t>(2)</w:t>
      </w:r>
      <w:r w:rsidRPr="0015544C">
        <w:rPr>
          <w:color w:val="auto"/>
          <w:u w:color="000000" w:themeColor="text1"/>
        </w:rPr>
        <w:tab/>
      </w:r>
      <w:r w:rsidRPr="0015544C">
        <w:rPr>
          <w:color w:val="auto"/>
          <w:u w:val="single" w:color="000000" w:themeColor="text1"/>
        </w:rPr>
        <w:t>from January 1, 2021, and until January 1, 2026, a federal site in which permanent employment has been reduced by three thousand or more jobs from the level of such jobs on December 31, 1996</w:t>
      </w:r>
      <w:r w:rsidRPr="0015544C">
        <w:rPr>
          <w:color w:val="auto"/>
          <w:u w:color="000000" w:themeColor="text1"/>
        </w:rPr>
        <w:t>.”</w:t>
      </w:r>
      <w:r w:rsidRPr="0015544C">
        <w:rPr>
          <w:color w:val="auto"/>
          <w:u w:color="000000" w:themeColor="text1"/>
        </w:rPr>
        <w:tab/>
      </w:r>
      <w:r w:rsidRPr="0015544C">
        <w:rPr>
          <w:color w:val="auto"/>
          <w:u w:color="000000" w:themeColor="text1"/>
        </w:rPr>
        <w:tab/>
        <w:t>/</w:t>
      </w:r>
    </w:p>
    <w:p w:rsidR="00C65112" w:rsidRPr="0015544C" w:rsidRDefault="00C65112" w:rsidP="00C65112">
      <w:pPr>
        <w:rPr>
          <w:snapToGrid w:val="0"/>
          <w:color w:val="auto"/>
        </w:rPr>
      </w:pPr>
      <w:r w:rsidRPr="0015544C">
        <w:rPr>
          <w:snapToGrid w:val="0"/>
          <w:color w:val="auto"/>
        </w:rPr>
        <w:tab/>
        <w:t>Amend the bill further, by striking SECTION 3 and inserting:</w:t>
      </w:r>
    </w:p>
    <w:p w:rsidR="00C65112" w:rsidRPr="0015544C" w:rsidRDefault="00C65112" w:rsidP="00C65112">
      <w:pPr>
        <w:rPr>
          <w:color w:val="auto"/>
        </w:rPr>
      </w:pPr>
      <w:r>
        <w:rPr>
          <w:snapToGrid w:val="0"/>
        </w:rPr>
        <w:tab/>
      </w:r>
      <w:r w:rsidRPr="0015544C">
        <w:rPr>
          <w:snapToGrid w:val="0"/>
          <w:color w:val="auto"/>
        </w:rPr>
        <w:t>/</w:t>
      </w:r>
      <w:r w:rsidRPr="0015544C">
        <w:rPr>
          <w:snapToGrid w:val="0"/>
          <w:color w:val="auto"/>
        </w:rPr>
        <w:tab/>
      </w:r>
      <w:r w:rsidRPr="0015544C">
        <w:rPr>
          <w:snapToGrid w:val="0"/>
          <w:color w:val="auto"/>
        </w:rPr>
        <w:tab/>
      </w:r>
      <w:r w:rsidRPr="0015544C">
        <w:rPr>
          <w:color w:val="auto"/>
        </w:rPr>
        <w:t>SECTION</w:t>
      </w:r>
      <w:r w:rsidRPr="0015544C">
        <w:rPr>
          <w:color w:val="auto"/>
        </w:rPr>
        <w:tab/>
        <w:t>3.</w:t>
      </w:r>
      <w:r w:rsidRPr="0015544C">
        <w:rPr>
          <w:color w:val="auto"/>
        </w:rPr>
        <w:tab/>
        <w:t>Section 31</w:t>
      </w:r>
      <w:r w:rsidRPr="0015544C">
        <w:rPr>
          <w:color w:val="auto"/>
        </w:rPr>
        <w:noBreakHyphen/>
        <w:t>12</w:t>
      </w:r>
      <w:r w:rsidRPr="0015544C">
        <w:rPr>
          <w:color w:val="auto"/>
        </w:rPr>
        <w:noBreakHyphen/>
        <w:t>70(A) of the 1976 Code is amended by adding an appropriately numbered item at the end to read:</w:t>
      </w:r>
    </w:p>
    <w:p w:rsidR="00C65112" w:rsidRPr="0015544C" w:rsidRDefault="00C65112" w:rsidP="00C65112">
      <w:pPr>
        <w:rPr>
          <w:color w:val="auto"/>
          <w:u w:color="000000" w:themeColor="text1"/>
        </w:rPr>
      </w:pPr>
      <w:r w:rsidRPr="0015544C">
        <w:rPr>
          <w:color w:val="auto"/>
          <w:u w:color="000000" w:themeColor="text1"/>
        </w:rPr>
        <w:tab/>
        <w:t>“(  )</w:t>
      </w:r>
      <w:r w:rsidRPr="0015544C">
        <w:rPr>
          <w:color w:val="auto"/>
          <w:u w:color="000000" w:themeColor="text1"/>
        </w:rPr>
        <w:tab/>
        <w:t>to use the redevelopment fees provided pursuant to Section 12</w:t>
      </w:r>
      <w:r w:rsidRPr="0015544C">
        <w:rPr>
          <w:color w:val="auto"/>
          <w:u w:color="000000" w:themeColor="text1"/>
        </w:rPr>
        <w:noBreakHyphen/>
        <w:t>10</w:t>
      </w:r>
      <w:r w:rsidRPr="0015544C">
        <w:rPr>
          <w:color w:val="auto"/>
          <w:u w:color="000000" w:themeColor="text1"/>
        </w:rPr>
        <w:noBreakHyphen/>
        <w:t>88 for the administration and implementation of the redevelopment authority’s redevelopment plans which may include programs to reduce unemployment or increase the property tax base in the area served by the authority, including without limitation, by permitting the use of the fees by multicounty economic development not</w:t>
      </w:r>
      <w:r w:rsidRPr="0015544C">
        <w:rPr>
          <w:color w:val="auto"/>
          <w:u w:color="000000" w:themeColor="text1"/>
        </w:rPr>
        <w:noBreakHyphen/>
        <w:t>for</w:t>
      </w:r>
      <w:r w:rsidRPr="0015544C">
        <w:rPr>
          <w:color w:val="auto"/>
          <w:u w:color="000000" w:themeColor="text1"/>
        </w:rPr>
        <w:noBreakHyphen/>
        <w:t>profit corporations whose members include one or more counties that contain some or all of the area of operation of the redevelopment authority for their administration and operating costs;”</w:t>
      </w:r>
      <w:r w:rsidRPr="0015544C">
        <w:rPr>
          <w:color w:val="auto"/>
          <w:u w:color="000000" w:themeColor="text1"/>
        </w:rPr>
        <w:tab/>
        <w:t>/</w:t>
      </w:r>
    </w:p>
    <w:p w:rsidR="00C65112" w:rsidRPr="0015544C" w:rsidRDefault="00C65112" w:rsidP="00C65112">
      <w:pPr>
        <w:rPr>
          <w:snapToGrid w:val="0"/>
          <w:color w:val="auto"/>
        </w:rPr>
      </w:pPr>
      <w:r w:rsidRPr="0015544C">
        <w:rPr>
          <w:snapToGrid w:val="0"/>
          <w:color w:val="auto"/>
        </w:rPr>
        <w:lastRenderedPageBreak/>
        <w:tab/>
        <w:t>Renumber sections to conform.</w:t>
      </w:r>
    </w:p>
    <w:p w:rsidR="00C65112" w:rsidRDefault="00C65112" w:rsidP="00C65112">
      <w:pPr>
        <w:rPr>
          <w:snapToGrid w:val="0"/>
          <w:color w:val="auto"/>
        </w:rPr>
      </w:pPr>
      <w:r w:rsidRPr="0015544C">
        <w:rPr>
          <w:snapToGrid w:val="0"/>
          <w:color w:val="auto"/>
        </w:rPr>
        <w:tab/>
        <w:t>Amend title to conform.</w:t>
      </w:r>
    </w:p>
    <w:p w:rsidR="00C65112" w:rsidRDefault="00C65112" w:rsidP="00C65112">
      <w:pPr>
        <w:rPr>
          <w:snapToGrid w:val="0"/>
          <w:color w:val="auto"/>
        </w:rPr>
      </w:pPr>
    </w:p>
    <w:p w:rsidR="00C65112" w:rsidRDefault="00C65112" w:rsidP="00C65112">
      <w:pPr>
        <w:rPr>
          <w:snapToGrid w:val="0"/>
        </w:rPr>
      </w:pPr>
      <w:r>
        <w:rPr>
          <w:snapToGrid w:val="0"/>
          <w:color w:val="auto"/>
        </w:rPr>
        <w:tab/>
        <w:t>Senator CROMER explained the committee amendment.</w:t>
      </w:r>
    </w:p>
    <w:p w:rsidR="00C65112" w:rsidRPr="00855E1D" w:rsidRDefault="00C65112" w:rsidP="00C65112">
      <w:pPr>
        <w:pStyle w:val="Header"/>
        <w:rPr>
          <w:bCs/>
          <w:color w:val="auto"/>
          <w:szCs w:val="22"/>
        </w:rPr>
      </w:pPr>
      <w:r w:rsidRPr="00855E1D">
        <w:rPr>
          <w:bCs/>
          <w:color w:val="auto"/>
          <w:szCs w:val="22"/>
        </w:rPr>
        <w:tab/>
        <w:t>The question then was second reading of the Bill.</w:t>
      </w:r>
    </w:p>
    <w:p w:rsidR="00C65112" w:rsidRPr="00855E1D" w:rsidRDefault="00C65112" w:rsidP="00C65112">
      <w:pPr>
        <w:pStyle w:val="Header"/>
        <w:jc w:val="center"/>
        <w:rPr>
          <w:bCs/>
          <w:color w:val="auto"/>
          <w:szCs w:val="22"/>
        </w:rPr>
      </w:pPr>
    </w:p>
    <w:p w:rsidR="00C65112" w:rsidRPr="00855E1D" w:rsidRDefault="00C65112" w:rsidP="00C65112">
      <w:pPr>
        <w:pStyle w:val="Header"/>
        <w:rPr>
          <w:bCs/>
          <w:color w:val="auto"/>
          <w:szCs w:val="22"/>
        </w:rPr>
      </w:pPr>
      <w:r w:rsidRPr="00855E1D">
        <w:rPr>
          <w:bCs/>
          <w:color w:val="auto"/>
          <w:szCs w:val="22"/>
        </w:rPr>
        <w:tab/>
        <w:t>The "ayes" and "nays" were demanded and taken, resulting as follows:</w:t>
      </w:r>
    </w:p>
    <w:p w:rsidR="00855E1D" w:rsidRPr="00855E1D" w:rsidRDefault="00855E1D" w:rsidP="00855E1D">
      <w:pPr>
        <w:pStyle w:val="Header"/>
        <w:tabs>
          <w:tab w:val="clear" w:pos="8640"/>
          <w:tab w:val="left" w:pos="4320"/>
        </w:tabs>
        <w:jc w:val="center"/>
        <w:rPr>
          <w:b/>
          <w:bCs/>
          <w:color w:val="auto"/>
          <w:szCs w:val="22"/>
        </w:rPr>
      </w:pPr>
      <w:r w:rsidRPr="00855E1D">
        <w:rPr>
          <w:b/>
          <w:bCs/>
          <w:color w:val="auto"/>
          <w:szCs w:val="22"/>
        </w:rPr>
        <w:t>Ayes 41; Nays 0</w:t>
      </w:r>
    </w:p>
    <w:p w:rsidR="00855E1D" w:rsidRPr="00855E1D" w:rsidRDefault="00855E1D" w:rsidP="00C65112">
      <w:pPr>
        <w:pStyle w:val="Header"/>
        <w:tabs>
          <w:tab w:val="clear" w:pos="8640"/>
          <w:tab w:val="left" w:pos="4320"/>
        </w:tabs>
        <w:rPr>
          <w:color w:val="auto"/>
          <w:szCs w:val="22"/>
        </w:rPr>
      </w:pP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55E1D">
        <w:rPr>
          <w:b/>
          <w:color w:val="auto"/>
          <w:szCs w:val="22"/>
        </w:rPr>
        <w:t>AYES</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Alexander</w:t>
      </w:r>
      <w:r w:rsidRPr="00855E1D">
        <w:rPr>
          <w:color w:val="auto"/>
          <w:szCs w:val="22"/>
        </w:rPr>
        <w:tab/>
        <w:t>Allen</w:t>
      </w:r>
      <w:r w:rsidRPr="00855E1D">
        <w:rPr>
          <w:color w:val="auto"/>
          <w:szCs w:val="22"/>
        </w:rPr>
        <w:tab/>
        <w:t>Bennett</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Campbell</w:t>
      </w:r>
      <w:r w:rsidRPr="00855E1D">
        <w:rPr>
          <w:color w:val="auto"/>
          <w:szCs w:val="22"/>
        </w:rPr>
        <w:tab/>
        <w:t>Campsen</w:t>
      </w:r>
      <w:r w:rsidRPr="00855E1D">
        <w:rPr>
          <w:color w:val="auto"/>
          <w:szCs w:val="22"/>
        </w:rPr>
        <w:tab/>
        <w:t>Climer</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Corbin</w:t>
      </w:r>
      <w:r w:rsidRPr="00855E1D">
        <w:rPr>
          <w:color w:val="auto"/>
          <w:szCs w:val="22"/>
        </w:rPr>
        <w:tab/>
        <w:t>Courson</w:t>
      </w:r>
      <w:r w:rsidRPr="00855E1D">
        <w:rPr>
          <w:color w:val="auto"/>
          <w:szCs w:val="22"/>
        </w:rPr>
        <w:tab/>
        <w:t>Cromer</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Davis</w:t>
      </w:r>
      <w:r w:rsidRPr="00855E1D">
        <w:rPr>
          <w:color w:val="auto"/>
          <w:szCs w:val="22"/>
        </w:rPr>
        <w:tab/>
        <w:t>Fanning</w:t>
      </w:r>
      <w:r w:rsidRPr="00855E1D">
        <w:rPr>
          <w:color w:val="auto"/>
          <w:szCs w:val="22"/>
        </w:rPr>
        <w:tab/>
        <w:t>Gambrell</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Goldfinch</w:t>
      </w:r>
      <w:r w:rsidRPr="00855E1D">
        <w:rPr>
          <w:color w:val="auto"/>
          <w:szCs w:val="22"/>
        </w:rPr>
        <w:tab/>
        <w:t>Grooms</w:t>
      </w:r>
      <w:r w:rsidRPr="00855E1D">
        <w:rPr>
          <w:color w:val="auto"/>
          <w:szCs w:val="22"/>
        </w:rPr>
        <w:tab/>
        <w:t>Hembree</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Hutto</w:t>
      </w:r>
      <w:r w:rsidRPr="00855E1D">
        <w:rPr>
          <w:color w:val="auto"/>
          <w:szCs w:val="22"/>
        </w:rPr>
        <w:tab/>
        <w:t>Johnson</w:t>
      </w:r>
      <w:r w:rsidRPr="00855E1D">
        <w:rPr>
          <w:color w:val="auto"/>
          <w:szCs w:val="22"/>
        </w:rPr>
        <w:tab/>
        <w:t>Kimpson</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Leatherman</w:t>
      </w:r>
      <w:r w:rsidRPr="00855E1D">
        <w:rPr>
          <w:color w:val="auto"/>
          <w:szCs w:val="22"/>
        </w:rPr>
        <w:tab/>
        <w:t>Malloy</w:t>
      </w:r>
      <w:r w:rsidRPr="00855E1D">
        <w:rPr>
          <w:color w:val="auto"/>
          <w:szCs w:val="22"/>
        </w:rPr>
        <w:tab/>
        <w:t>Martin</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Massey</w:t>
      </w:r>
      <w:r w:rsidRPr="00855E1D">
        <w:rPr>
          <w:color w:val="auto"/>
          <w:szCs w:val="22"/>
        </w:rPr>
        <w:tab/>
        <w:t>McElveen</w:t>
      </w:r>
      <w:r w:rsidRPr="00855E1D">
        <w:rPr>
          <w:color w:val="auto"/>
          <w:szCs w:val="22"/>
        </w:rPr>
        <w:tab/>
        <w:t>McLeod</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Nicholson</w:t>
      </w:r>
      <w:r w:rsidRPr="00855E1D">
        <w:rPr>
          <w:color w:val="auto"/>
          <w:szCs w:val="22"/>
        </w:rPr>
        <w:tab/>
        <w:t>Peeler</w:t>
      </w:r>
      <w:r w:rsidRPr="00855E1D">
        <w:rPr>
          <w:color w:val="auto"/>
          <w:szCs w:val="22"/>
        </w:rPr>
        <w:tab/>
        <w:t>Rankin</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Reese</w:t>
      </w:r>
      <w:r w:rsidRPr="00855E1D">
        <w:rPr>
          <w:color w:val="auto"/>
          <w:szCs w:val="22"/>
        </w:rPr>
        <w:tab/>
        <w:t>Rice</w:t>
      </w:r>
      <w:r w:rsidRPr="00855E1D">
        <w:rPr>
          <w:color w:val="auto"/>
          <w:szCs w:val="22"/>
        </w:rPr>
        <w:tab/>
        <w:t>Sabb</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Scott</w:t>
      </w:r>
      <w:r w:rsidRPr="00855E1D">
        <w:rPr>
          <w:color w:val="auto"/>
          <w:szCs w:val="22"/>
        </w:rPr>
        <w:tab/>
        <w:t>Senn</w:t>
      </w:r>
      <w:r w:rsidRPr="00855E1D">
        <w:rPr>
          <w:color w:val="auto"/>
          <w:szCs w:val="22"/>
        </w:rPr>
        <w:tab/>
        <w:t>Setzler</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Shealy</w:t>
      </w:r>
      <w:r w:rsidRPr="00855E1D">
        <w:rPr>
          <w:color w:val="auto"/>
          <w:szCs w:val="22"/>
        </w:rPr>
        <w:tab/>
        <w:t>Sheheen</w:t>
      </w:r>
      <w:r w:rsidRPr="00855E1D">
        <w:rPr>
          <w:color w:val="auto"/>
          <w:szCs w:val="22"/>
        </w:rPr>
        <w:tab/>
        <w:t>Talley</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Timmons</w:t>
      </w:r>
      <w:r w:rsidRPr="00855E1D">
        <w:rPr>
          <w:color w:val="auto"/>
          <w:szCs w:val="22"/>
        </w:rPr>
        <w:tab/>
        <w:t>Turner</w:t>
      </w:r>
      <w:r w:rsidRPr="00855E1D">
        <w:rPr>
          <w:color w:val="auto"/>
          <w:szCs w:val="22"/>
        </w:rPr>
        <w:tab/>
        <w:t>Verdin</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Williams</w:t>
      </w:r>
      <w:r w:rsidRPr="00855E1D">
        <w:rPr>
          <w:color w:val="auto"/>
          <w:szCs w:val="22"/>
        </w:rPr>
        <w:tab/>
        <w:t>Young</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55E1D">
        <w:rPr>
          <w:b/>
          <w:color w:val="auto"/>
          <w:szCs w:val="22"/>
        </w:rPr>
        <w:t>Total--41</w:t>
      </w:r>
    </w:p>
    <w:p w:rsidR="00855E1D" w:rsidRPr="00855E1D" w:rsidRDefault="00855E1D" w:rsidP="00855E1D">
      <w:pPr>
        <w:pStyle w:val="Header"/>
        <w:tabs>
          <w:tab w:val="clear" w:pos="8640"/>
          <w:tab w:val="left" w:pos="4320"/>
        </w:tabs>
        <w:rPr>
          <w:color w:val="auto"/>
          <w:szCs w:val="22"/>
        </w:rPr>
      </w:pP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55E1D">
        <w:rPr>
          <w:b/>
          <w:color w:val="auto"/>
          <w:szCs w:val="22"/>
        </w:rPr>
        <w:t>NAYS</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55E1D">
        <w:rPr>
          <w:b/>
          <w:color w:val="auto"/>
          <w:szCs w:val="22"/>
        </w:rPr>
        <w:t>Total--0</w:t>
      </w:r>
    </w:p>
    <w:p w:rsidR="00855E1D" w:rsidRPr="00855E1D" w:rsidRDefault="00855E1D" w:rsidP="00855E1D">
      <w:pPr>
        <w:pStyle w:val="Header"/>
        <w:tabs>
          <w:tab w:val="clear" w:pos="8640"/>
          <w:tab w:val="left" w:pos="4320"/>
        </w:tabs>
        <w:rPr>
          <w:color w:val="auto"/>
          <w:szCs w:val="22"/>
        </w:rPr>
      </w:pPr>
    </w:p>
    <w:p w:rsidR="00C65112" w:rsidRPr="00855E1D" w:rsidRDefault="00C65112" w:rsidP="00BD0B5F">
      <w:pPr>
        <w:pStyle w:val="Header"/>
        <w:tabs>
          <w:tab w:val="clear" w:pos="8640"/>
          <w:tab w:val="left" w:pos="4320"/>
        </w:tabs>
        <w:rPr>
          <w:color w:val="auto"/>
          <w:szCs w:val="22"/>
        </w:rPr>
      </w:pPr>
      <w:r w:rsidRPr="00855E1D">
        <w:rPr>
          <w:color w:val="auto"/>
          <w:szCs w:val="22"/>
        </w:rPr>
        <w:tab/>
        <w:t>There being no further amendments, the Bill was read the second time, passed and ordered to a third reading.</w:t>
      </w:r>
    </w:p>
    <w:p w:rsidR="00C65112" w:rsidRDefault="00C65112" w:rsidP="00234C4C">
      <w:pPr>
        <w:suppressAutoHyphens/>
        <w:jc w:val="center"/>
        <w:rPr>
          <w:b/>
          <w:color w:val="auto"/>
          <w:szCs w:val="22"/>
        </w:rPr>
      </w:pPr>
    </w:p>
    <w:p w:rsidR="003C1273" w:rsidRPr="0063614E" w:rsidRDefault="003C1273" w:rsidP="003C1273">
      <w:pPr>
        <w:pStyle w:val="Header"/>
        <w:tabs>
          <w:tab w:val="clear" w:pos="8640"/>
          <w:tab w:val="left" w:pos="4320"/>
        </w:tabs>
        <w:jc w:val="center"/>
        <w:rPr>
          <w:b/>
          <w:color w:val="7030A0"/>
          <w:szCs w:val="22"/>
        </w:rPr>
      </w:pPr>
      <w:r w:rsidRPr="003C1273">
        <w:rPr>
          <w:b/>
          <w:color w:val="auto"/>
          <w:szCs w:val="22"/>
        </w:rPr>
        <w:t>READ THE SECOND TIME</w:t>
      </w:r>
    </w:p>
    <w:p w:rsidR="003C1273" w:rsidRPr="007A5EB3" w:rsidRDefault="003C1273" w:rsidP="003C1273">
      <w:pPr>
        <w:suppressAutoHyphens/>
      </w:pPr>
      <w:r>
        <w:rPr>
          <w:color w:val="7030A0"/>
          <w:szCs w:val="22"/>
        </w:rPr>
        <w:tab/>
      </w:r>
      <w:r w:rsidRPr="007A5EB3">
        <w:t>S. 250</w:t>
      </w:r>
      <w:r w:rsidRPr="007A5EB3">
        <w:fldChar w:fldCharType="begin"/>
      </w:r>
      <w:r w:rsidRPr="007A5EB3">
        <w:instrText xml:space="preserve"> XE "S. 250" \b </w:instrText>
      </w:r>
      <w:r w:rsidRPr="007A5EB3">
        <w:fldChar w:fldCharType="end"/>
      </w:r>
      <w:r w:rsidRPr="007A5EB3">
        <w:t xml:space="preserve"> -- Senators Leatherman, Setzler and Alexander:  </w:t>
      </w:r>
      <w:r w:rsidRPr="007A5EB3">
        <w:rPr>
          <w:szCs w:val="30"/>
        </w:rPr>
        <w:t xml:space="preserve">A BILL </w:t>
      </w:r>
      <w:r w:rsidRPr="007A5EB3">
        <w:rPr>
          <w:color w:val="000000" w:themeColor="text1"/>
          <w:u w:color="000000" w:themeColor="text1"/>
        </w:rPr>
        <w:t>TO AMEND SECTION 12</w:t>
      </w:r>
      <w:r w:rsidRPr="007A5EB3">
        <w:rPr>
          <w:color w:val="000000" w:themeColor="text1"/>
          <w:u w:color="000000" w:themeColor="text1"/>
        </w:rPr>
        <w:noBreakHyphen/>
        <w:t>6</w:t>
      </w:r>
      <w:r w:rsidRPr="007A5EB3">
        <w:rPr>
          <w:color w:val="000000" w:themeColor="text1"/>
          <w:u w:color="000000" w:themeColor="text1"/>
        </w:rPr>
        <w:noBreakHyphen/>
        <w:t xml:space="preserve">40, AS AMENDED, CODE OF LAWS OF SOUTH CAROLINA, 1976, RELATING TO THE APPLICATION OF THE INTERNAL REVENUE CODE TO STATE INCOME TAX LAWS, SO AS TO UPDATE THE </w:t>
      </w:r>
      <w:r w:rsidRPr="007A5EB3">
        <w:rPr>
          <w:color w:val="000000" w:themeColor="text1"/>
          <w:u w:color="000000" w:themeColor="text1"/>
        </w:rPr>
        <w:lastRenderedPageBreak/>
        <w:t>REFERENCE TO THE INTERNAL REVENUE CODE TO THE YEAR 2016 AND TO PROVIDE THAT IF THE INTERNAL REVENUE CODE SECTIONS ADOPTED BY THIS STATE ARE EXTENDED, THEN THESE SECTIONS ALSO ARE EXTENDED FOR SOUTH CAROLINA INCOME TAX PURPOSES.</w:t>
      </w:r>
    </w:p>
    <w:p w:rsidR="003C1273" w:rsidRDefault="003C1273" w:rsidP="00BD0B5F">
      <w:pPr>
        <w:rPr>
          <w:snapToGrid w:val="0"/>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BD0B5F" w:rsidRDefault="00BD0B5F" w:rsidP="003C1273">
      <w:pPr>
        <w:jc w:val="left"/>
        <w:rPr>
          <w:snapToGrid w:val="0"/>
          <w:color w:val="auto"/>
          <w:szCs w:val="22"/>
        </w:rPr>
      </w:pPr>
    </w:p>
    <w:p w:rsidR="00BD0B5F" w:rsidRDefault="00BD0B5F" w:rsidP="00BD0B5F">
      <w:pPr>
        <w:rPr>
          <w:snapToGrid w:val="0"/>
          <w:color w:val="auto"/>
          <w:szCs w:val="22"/>
        </w:rPr>
      </w:pPr>
      <w:r>
        <w:rPr>
          <w:snapToGrid w:val="0"/>
          <w:color w:val="auto"/>
          <w:szCs w:val="22"/>
        </w:rPr>
        <w:tab/>
        <w:t>Senator SETZLER explained the Bill.</w:t>
      </w:r>
    </w:p>
    <w:p w:rsidR="003C1273" w:rsidRDefault="003C1273" w:rsidP="003C1273">
      <w:pPr>
        <w:rPr>
          <w:color w:val="000000" w:themeColor="text1"/>
          <w:u w:color="000000" w:themeColor="text1"/>
        </w:rPr>
      </w:pPr>
    </w:p>
    <w:p w:rsidR="003C1273" w:rsidRPr="003C1273" w:rsidRDefault="003C1273" w:rsidP="003C1273">
      <w:pPr>
        <w:pStyle w:val="Header"/>
        <w:rPr>
          <w:bCs/>
          <w:color w:val="auto"/>
          <w:szCs w:val="22"/>
        </w:rPr>
      </w:pPr>
      <w:r>
        <w:rPr>
          <w:bCs/>
          <w:color w:val="7030A0"/>
          <w:szCs w:val="22"/>
        </w:rPr>
        <w:tab/>
      </w:r>
      <w:r w:rsidRPr="003C1273">
        <w:rPr>
          <w:bCs/>
          <w:color w:val="auto"/>
          <w:szCs w:val="22"/>
        </w:rPr>
        <w:t>The question then was second reading of the Bill.</w:t>
      </w:r>
    </w:p>
    <w:p w:rsidR="003C1273" w:rsidRPr="003C1273" w:rsidRDefault="003C1273" w:rsidP="003C1273">
      <w:pPr>
        <w:pStyle w:val="Header"/>
        <w:jc w:val="center"/>
        <w:rPr>
          <w:bCs/>
          <w:color w:val="auto"/>
          <w:szCs w:val="22"/>
        </w:rPr>
      </w:pPr>
    </w:p>
    <w:p w:rsidR="003C1273" w:rsidRPr="003C1273" w:rsidRDefault="003C1273" w:rsidP="003C1273">
      <w:pPr>
        <w:pStyle w:val="Header"/>
        <w:rPr>
          <w:bCs/>
          <w:color w:val="auto"/>
          <w:szCs w:val="22"/>
        </w:rPr>
      </w:pPr>
      <w:r w:rsidRPr="003C1273">
        <w:rPr>
          <w:bCs/>
          <w:color w:val="auto"/>
          <w:szCs w:val="22"/>
        </w:rPr>
        <w:tab/>
        <w:t>The "ayes" and "nays" were demanded and taken, resulting as follows:</w:t>
      </w:r>
    </w:p>
    <w:p w:rsidR="003C1273" w:rsidRPr="003C1273" w:rsidRDefault="003C1273" w:rsidP="003C1273">
      <w:pPr>
        <w:pStyle w:val="Header"/>
        <w:tabs>
          <w:tab w:val="clear" w:pos="8640"/>
          <w:tab w:val="left" w:pos="4320"/>
        </w:tabs>
        <w:jc w:val="center"/>
        <w:rPr>
          <w:b/>
          <w:bCs/>
          <w:color w:val="auto"/>
          <w:szCs w:val="22"/>
        </w:rPr>
      </w:pPr>
      <w:r w:rsidRPr="003C1273">
        <w:rPr>
          <w:b/>
          <w:bCs/>
          <w:color w:val="auto"/>
          <w:szCs w:val="22"/>
        </w:rPr>
        <w:t>Ayes 41; Nays 0</w:t>
      </w:r>
    </w:p>
    <w:p w:rsidR="003C1273" w:rsidRDefault="003C1273" w:rsidP="003C1273">
      <w:pPr>
        <w:pStyle w:val="Header"/>
        <w:tabs>
          <w:tab w:val="clear" w:pos="8640"/>
          <w:tab w:val="left" w:pos="4320"/>
        </w:tabs>
        <w:rPr>
          <w:color w:val="auto"/>
          <w:szCs w:val="22"/>
        </w:rPr>
      </w:pP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C1273">
        <w:rPr>
          <w:b/>
          <w:color w:val="auto"/>
          <w:szCs w:val="22"/>
        </w:rPr>
        <w:t>AYES</w:t>
      </w: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1273">
        <w:rPr>
          <w:color w:val="auto"/>
          <w:szCs w:val="22"/>
        </w:rPr>
        <w:t>Alexander</w:t>
      </w:r>
      <w:r>
        <w:rPr>
          <w:color w:val="auto"/>
          <w:szCs w:val="22"/>
        </w:rPr>
        <w:tab/>
      </w:r>
      <w:r w:rsidRPr="003C1273">
        <w:rPr>
          <w:color w:val="auto"/>
          <w:szCs w:val="22"/>
        </w:rPr>
        <w:t>Allen</w:t>
      </w:r>
      <w:r>
        <w:rPr>
          <w:color w:val="auto"/>
          <w:szCs w:val="22"/>
        </w:rPr>
        <w:tab/>
      </w:r>
      <w:r w:rsidRPr="003C1273">
        <w:rPr>
          <w:color w:val="auto"/>
          <w:szCs w:val="22"/>
        </w:rPr>
        <w:t>Bennett</w:t>
      </w: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1273">
        <w:rPr>
          <w:color w:val="auto"/>
          <w:szCs w:val="22"/>
        </w:rPr>
        <w:t>Campbell</w:t>
      </w:r>
      <w:r>
        <w:rPr>
          <w:color w:val="auto"/>
          <w:szCs w:val="22"/>
        </w:rPr>
        <w:tab/>
      </w:r>
      <w:r w:rsidRPr="003C1273">
        <w:rPr>
          <w:color w:val="auto"/>
          <w:szCs w:val="22"/>
        </w:rPr>
        <w:t>Campsen</w:t>
      </w:r>
      <w:r>
        <w:rPr>
          <w:color w:val="auto"/>
          <w:szCs w:val="22"/>
        </w:rPr>
        <w:tab/>
      </w:r>
      <w:r w:rsidRPr="003C1273">
        <w:rPr>
          <w:color w:val="auto"/>
          <w:szCs w:val="22"/>
        </w:rPr>
        <w:t>Climer</w:t>
      </w: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1273">
        <w:rPr>
          <w:color w:val="auto"/>
          <w:szCs w:val="22"/>
        </w:rPr>
        <w:t>Corbin</w:t>
      </w:r>
      <w:r>
        <w:rPr>
          <w:color w:val="auto"/>
          <w:szCs w:val="22"/>
        </w:rPr>
        <w:tab/>
      </w:r>
      <w:r w:rsidRPr="003C1273">
        <w:rPr>
          <w:color w:val="auto"/>
          <w:szCs w:val="22"/>
        </w:rPr>
        <w:t>Courson</w:t>
      </w:r>
      <w:r>
        <w:rPr>
          <w:color w:val="auto"/>
          <w:szCs w:val="22"/>
        </w:rPr>
        <w:tab/>
      </w:r>
      <w:r w:rsidRPr="003C1273">
        <w:rPr>
          <w:color w:val="auto"/>
          <w:szCs w:val="22"/>
        </w:rPr>
        <w:t>Cromer</w:t>
      </w: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1273">
        <w:rPr>
          <w:color w:val="auto"/>
          <w:szCs w:val="22"/>
        </w:rPr>
        <w:t>Davis</w:t>
      </w:r>
      <w:r>
        <w:rPr>
          <w:color w:val="auto"/>
          <w:szCs w:val="22"/>
        </w:rPr>
        <w:tab/>
      </w:r>
      <w:r w:rsidRPr="003C1273">
        <w:rPr>
          <w:color w:val="auto"/>
          <w:szCs w:val="22"/>
        </w:rPr>
        <w:t>Fanning</w:t>
      </w:r>
      <w:r>
        <w:rPr>
          <w:color w:val="auto"/>
          <w:szCs w:val="22"/>
        </w:rPr>
        <w:tab/>
      </w:r>
      <w:r w:rsidRPr="003C1273">
        <w:rPr>
          <w:color w:val="auto"/>
          <w:szCs w:val="22"/>
        </w:rPr>
        <w:t>Gambrell</w:t>
      </w: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1273">
        <w:rPr>
          <w:color w:val="auto"/>
          <w:szCs w:val="22"/>
        </w:rPr>
        <w:t>Goldfinch</w:t>
      </w:r>
      <w:r>
        <w:rPr>
          <w:color w:val="auto"/>
          <w:szCs w:val="22"/>
        </w:rPr>
        <w:tab/>
      </w:r>
      <w:r w:rsidRPr="003C1273">
        <w:rPr>
          <w:color w:val="auto"/>
          <w:szCs w:val="22"/>
        </w:rPr>
        <w:t>Grooms</w:t>
      </w:r>
      <w:r>
        <w:rPr>
          <w:color w:val="auto"/>
          <w:szCs w:val="22"/>
        </w:rPr>
        <w:tab/>
      </w:r>
      <w:r w:rsidRPr="003C1273">
        <w:rPr>
          <w:color w:val="auto"/>
          <w:szCs w:val="22"/>
        </w:rPr>
        <w:t>Hembree</w:t>
      </w: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1273">
        <w:rPr>
          <w:color w:val="auto"/>
          <w:szCs w:val="22"/>
        </w:rPr>
        <w:t>Hutto</w:t>
      </w:r>
      <w:r>
        <w:rPr>
          <w:color w:val="auto"/>
          <w:szCs w:val="22"/>
        </w:rPr>
        <w:tab/>
      </w:r>
      <w:r w:rsidRPr="003C1273">
        <w:rPr>
          <w:color w:val="auto"/>
          <w:szCs w:val="22"/>
        </w:rPr>
        <w:t>Johnson</w:t>
      </w:r>
      <w:r>
        <w:rPr>
          <w:color w:val="auto"/>
          <w:szCs w:val="22"/>
        </w:rPr>
        <w:tab/>
      </w:r>
      <w:r w:rsidRPr="003C1273">
        <w:rPr>
          <w:color w:val="auto"/>
          <w:szCs w:val="22"/>
        </w:rPr>
        <w:t>Kimpson</w:t>
      </w: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1273">
        <w:rPr>
          <w:color w:val="auto"/>
          <w:szCs w:val="22"/>
        </w:rPr>
        <w:t>Leatherman</w:t>
      </w:r>
      <w:r>
        <w:rPr>
          <w:color w:val="auto"/>
          <w:szCs w:val="22"/>
        </w:rPr>
        <w:tab/>
      </w:r>
      <w:r w:rsidRPr="003C1273">
        <w:rPr>
          <w:color w:val="auto"/>
          <w:szCs w:val="22"/>
        </w:rPr>
        <w:t>Malloy</w:t>
      </w:r>
      <w:r>
        <w:rPr>
          <w:color w:val="auto"/>
          <w:szCs w:val="22"/>
        </w:rPr>
        <w:tab/>
      </w:r>
      <w:r w:rsidRPr="003C1273">
        <w:rPr>
          <w:color w:val="auto"/>
          <w:szCs w:val="22"/>
        </w:rPr>
        <w:t>Martin</w:t>
      </w: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1273">
        <w:rPr>
          <w:color w:val="auto"/>
          <w:szCs w:val="22"/>
        </w:rPr>
        <w:t>Massey</w:t>
      </w:r>
      <w:r>
        <w:rPr>
          <w:color w:val="auto"/>
          <w:szCs w:val="22"/>
        </w:rPr>
        <w:tab/>
      </w:r>
      <w:r w:rsidRPr="003C1273">
        <w:rPr>
          <w:color w:val="auto"/>
          <w:szCs w:val="22"/>
        </w:rPr>
        <w:t>McElveen</w:t>
      </w:r>
      <w:r>
        <w:rPr>
          <w:color w:val="auto"/>
          <w:szCs w:val="22"/>
        </w:rPr>
        <w:tab/>
      </w:r>
      <w:r w:rsidRPr="003C1273">
        <w:rPr>
          <w:color w:val="auto"/>
          <w:szCs w:val="22"/>
        </w:rPr>
        <w:t>McLeod</w:t>
      </w: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1273">
        <w:rPr>
          <w:color w:val="auto"/>
          <w:szCs w:val="22"/>
        </w:rPr>
        <w:t>Nicholson</w:t>
      </w:r>
      <w:r>
        <w:rPr>
          <w:color w:val="auto"/>
          <w:szCs w:val="22"/>
        </w:rPr>
        <w:tab/>
      </w:r>
      <w:r w:rsidRPr="003C1273">
        <w:rPr>
          <w:color w:val="auto"/>
          <w:szCs w:val="22"/>
        </w:rPr>
        <w:t>Peeler</w:t>
      </w:r>
      <w:r>
        <w:rPr>
          <w:color w:val="auto"/>
          <w:szCs w:val="22"/>
        </w:rPr>
        <w:tab/>
      </w:r>
      <w:r w:rsidRPr="003C1273">
        <w:rPr>
          <w:color w:val="auto"/>
          <w:szCs w:val="22"/>
        </w:rPr>
        <w:t>Rankin</w:t>
      </w: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1273">
        <w:rPr>
          <w:color w:val="auto"/>
          <w:szCs w:val="22"/>
        </w:rPr>
        <w:t>Reese</w:t>
      </w:r>
      <w:r>
        <w:rPr>
          <w:color w:val="auto"/>
          <w:szCs w:val="22"/>
        </w:rPr>
        <w:tab/>
      </w:r>
      <w:r w:rsidRPr="003C1273">
        <w:rPr>
          <w:color w:val="auto"/>
          <w:szCs w:val="22"/>
        </w:rPr>
        <w:t>Rice</w:t>
      </w:r>
      <w:r>
        <w:rPr>
          <w:color w:val="auto"/>
          <w:szCs w:val="22"/>
        </w:rPr>
        <w:tab/>
      </w:r>
      <w:r w:rsidRPr="003C1273">
        <w:rPr>
          <w:color w:val="auto"/>
          <w:szCs w:val="22"/>
        </w:rPr>
        <w:t>Sabb</w:t>
      </w: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1273">
        <w:rPr>
          <w:color w:val="auto"/>
          <w:szCs w:val="22"/>
        </w:rPr>
        <w:t>Scott</w:t>
      </w:r>
      <w:r>
        <w:rPr>
          <w:color w:val="auto"/>
          <w:szCs w:val="22"/>
        </w:rPr>
        <w:tab/>
      </w:r>
      <w:r w:rsidRPr="003C1273">
        <w:rPr>
          <w:color w:val="auto"/>
          <w:szCs w:val="22"/>
        </w:rPr>
        <w:t>Senn</w:t>
      </w:r>
      <w:r>
        <w:rPr>
          <w:color w:val="auto"/>
          <w:szCs w:val="22"/>
        </w:rPr>
        <w:tab/>
      </w:r>
      <w:r w:rsidRPr="003C1273">
        <w:rPr>
          <w:color w:val="auto"/>
          <w:szCs w:val="22"/>
        </w:rPr>
        <w:t>Setzler</w:t>
      </w: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1273">
        <w:rPr>
          <w:color w:val="auto"/>
          <w:szCs w:val="22"/>
        </w:rPr>
        <w:t>Shealy</w:t>
      </w:r>
      <w:r>
        <w:rPr>
          <w:color w:val="auto"/>
          <w:szCs w:val="22"/>
        </w:rPr>
        <w:tab/>
      </w:r>
      <w:r w:rsidRPr="003C1273">
        <w:rPr>
          <w:color w:val="auto"/>
          <w:szCs w:val="22"/>
        </w:rPr>
        <w:t>Sheheen</w:t>
      </w:r>
      <w:r>
        <w:rPr>
          <w:color w:val="auto"/>
          <w:szCs w:val="22"/>
        </w:rPr>
        <w:tab/>
      </w:r>
      <w:r w:rsidRPr="003C1273">
        <w:rPr>
          <w:color w:val="auto"/>
          <w:szCs w:val="22"/>
        </w:rPr>
        <w:t>Talley</w:t>
      </w: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1273">
        <w:rPr>
          <w:color w:val="auto"/>
          <w:szCs w:val="22"/>
        </w:rPr>
        <w:t>Timmons</w:t>
      </w:r>
      <w:r>
        <w:rPr>
          <w:color w:val="auto"/>
          <w:szCs w:val="22"/>
        </w:rPr>
        <w:tab/>
      </w:r>
      <w:r w:rsidRPr="003C1273">
        <w:rPr>
          <w:color w:val="auto"/>
          <w:szCs w:val="22"/>
        </w:rPr>
        <w:t>Turner</w:t>
      </w:r>
      <w:r>
        <w:rPr>
          <w:color w:val="auto"/>
          <w:szCs w:val="22"/>
        </w:rPr>
        <w:tab/>
      </w:r>
      <w:r w:rsidRPr="003C1273">
        <w:rPr>
          <w:color w:val="auto"/>
          <w:szCs w:val="22"/>
        </w:rPr>
        <w:t>Verdin</w:t>
      </w: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1273">
        <w:rPr>
          <w:color w:val="auto"/>
          <w:szCs w:val="22"/>
        </w:rPr>
        <w:t>Williams</w:t>
      </w:r>
      <w:r>
        <w:rPr>
          <w:color w:val="auto"/>
          <w:szCs w:val="22"/>
        </w:rPr>
        <w:tab/>
      </w:r>
      <w:r w:rsidRPr="003C1273">
        <w:rPr>
          <w:color w:val="auto"/>
          <w:szCs w:val="22"/>
        </w:rPr>
        <w:t>Young</w:t>
      </w: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C1273" w:rsidRP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C1273">
        <w:rPr>
          <w:b/>
          <w:color w:val="auto"/>
          <w:szCs w:val="22"/>
        </w:rPr>
        <w:t>Total--41</w:t>
      </w:r>
    </w:p>
    <w:p w:rsidR="003C1273" w:rsidRPr="003C1273" w:rsidRDefault="003C1273" w:rsidP="003C1273">
      <w:pPr>
        <w:pStyle w:val="Header"/>
        <w:tabs>
          <w:tab w:val="clear" w:pos="8640"/>
          <w:tab w:val="left" w:pos="4320"/>
        </w:tabs>
        <w:rPr>
          <w:color w:val="auto"/>
          <w:szCs w:val="22"/>
        </w:rPr>
      </w:pP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C1273">
        <w:rPr>
          <w:b/>
          <w:color w:val="auto"/>
          <w:szCs w:val="22"/>
        </w:rPr>
        <w:t>NAYS</w:t>
      </w:r>
    </w:p>
    <w:p w:rsid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C1273" w:rsidRPr="003C1273" w:rsidRDefault="003C1273" w:rsidP="003C12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C1273">
        <w:rPr>
          <w:b/>
          <w:color w:val="auto"/>
          <w:szCs w:val="22"/>
        </w:rPr>
        <w:t>Total--0</w:t>
      </w:r>
    </w:p>
    <w:p w:rsidR="003C1273" w:rsidRPr="003C1273" w:rsidRDefault="003C1273" w:rsidP="003C1273">
      <w:pPr>
        <w:pStyle w:val="Header"/>
        <w:tabs>
          <w:tab w:val="clear" w:pos="8640"/>
          <w:tab w:val="left" w:pos="4320"/>
        </w:tabs>
        <w:rPr>
          <w:color w:val="auto"/>
          <w:szCs w:val="22"/>
        </w:rPr>
      </w:pPr>
    </w:p>
    <w:p w:rsidR="003C1273" w:rsidRPr="003C1273" w:rsidRDefault="003C1273" w:rsidP="00BD0B5F">
      <w:pPr>
        <w:pStyle w:val="Header"/>
        <w:tabs>
          <w:tab w:val="clear" w:pos="8640"/>
          <w:tab w:val="left" w:pos="4320"/>
        </w:tabs>
        <w:rPr>
          <w:color w:val="auto"/>
          <w:szCs w:val="22"/>
        </w:rPr>
      </w:pPr>
      <w:r w:rsidRPr="003C1273">
        <w:rPr>
          <w:color w:val="auto"/>
          <w:szCs w:val="22"/>
        </w:rPr>
        <w:tab/>
        <w:t>The Bill was read the second time, passed and ordered to a third reading.</w:t>
      </w:r>
    </w:p>
    <w:p w:rsidR="00855E1D" w:rsidRPr="00855E1D" w:rsidRDefault="00855E1D" w:rsidP="00234C4C">
      <w:pPr>
        <w:suppressAutoHyphens/>
        <w:jc w:val="center"/>
        <w:rPr>
          <w:b/>
          <w:color w:val="auto"/>
          <w:szCs w:val="22"/>
        </w:rPr>
      </w:pPr>
    </w:p>
    <w:p w:rsidR="00835AB5" w:rsidRPr="003C1273" w:rsidRDefault="00835AB5" w:rsidP="00835AB5">
      <w:pPr>
        <w:pStyle w:val="Header"/>
        <w:tabs>
          <w:tab w:val="clear" w:pos="8640"/>
          <w:tab w:val="left" w:pos="4320"/>
        </w:tabs>
        <w:jc w:val="center"/>
        <w:rPr>
          <w:b/>
          <w:color w:val="auto"/>
          <w:szCs w:val="22"/>
        </w:rPr>
      </w:pPr>
      <w:r w:rsidRPr="003C1273">
        <w:rPr>
          <w:b/>
          <w:color w:val="auto"/>
          <w:szCs w:val="22"/>
        </w:rPr>
        <w:t>COMMITTEEE AMENDMENT ADOPTED</w:t>
      </w:r>
    </w:p>
    <w:p w:rsidR="00835AB5" w:rsidRPr="003C1273" w:rsidRDefault="00835AB5" w:rsidP="00835AB5">
      <w:pPr>
        <w:pStyle w:val="Header"/>
        <w:tabs>
          <w:tab w:val="clear" w:pos="8640"/>
          <w:tab w:val="left" w:pos="4320"/>
        </w:tabs>
        <w:jc w:val="center"/>
        <w:rPr>
          <w:b/>
          <w:color w:val="auto"/>
          <w:szCs w:val="22"/>
        </w:rPr>
      </w:pPr>
      <w:r w:rsidRPr="003C1273">
        <w:rPr>
          <w:b/>
          <w:color w:val="auto"/>
          <w:szCs w:val="22"/>
        </w:rPr>
        <w:lastRenderedPageBreak/>
        <w:t xml:space="preserve"> AMENDED, READ THE SECOND TIME</w:t>
      </w:r>
    </w:p>
    <w:p w:rsidR="00835AB5" w:rsidRPr="005959A8" w:rsidRDefault="00835AB5" w:rsidP="00835AB5">
      <w:pPr>
        <w:suppressAutoHyphens/>
      </w:pPr>
      <w:r>
        <w:rPr>
          <w:color w:val="7030A0"/>
          <w:szCs w:val="22"/>
        </w:rPr>
        <w:tab/>
      </w:r>
      <w:r w:rsidRPr="005959A8">
        <w:t>S. 58</w:t>
      </w:r>
      <w:r w:rsidRPr="005959A8">
        <w:fldChar w:fldCharType="begin"/>
      </w:r>
      <w:r w:rsidRPr="005959A8">
        <w:instrText xml:space="preserve"> XE "S. 58" \b </w:instrText>
      </w:r>
      <w:r w:rsidRPr="005959A8">
        <w:fldChar w:fldCharType="end"/>
      </w:r>
      <w:r w:rsidRPr="005959A8">
        <w:t xml:space="preserve"> -- </w:t>
      </w:r>
      <w:r>
        <w:t>Senators J. Matthews, Hutto, Johnson, Malloy</w:t>
      </w:r>
      <w:r w:rsidR="00BD0B5F">
        <w:t>,</w:t>
      </w:r>
      <w:r>
        <w:t xml:space="preserve"> M.B. Matthews</w:t>
      </w:r>
      <w:r w:rsidR="00916DC4">
        <w:t xml:space="preserve"> </w:t>
      </w:r>
      <w:r w:rsidR="00BD0B5F">
        <w:t>and Williams</w:t>
      </w:r>
      <w:r w:rsidRPr="005959A8">
        <w:t xml:space="preserve">:  </w:t>
      </w:r>
      <w:r w:rsidRPr="005959A8">
        <w:rPr>
          <w:szCs w:val="30"/>
        </w:rPr>
        <w:t xml:space="preserve">A BILL </w:t>
      </w:r>
      <w:r w:rsidRPr="005959A8">
        <w:rPr>
          <w:color w:val="000000" w:themeColor="text1"/>
          <w:u w:color="000000" w:themeColor="text1"/>
        </w:rPr>
        <w:t xml:space="preserve">TO AMEND THE CODE OF LAWS OF SOUTH CAROLINA, 1976, SO AS TO ENACT THE </w:t>
      </w:r>
      <w:r>
        <w:rPr>
          <w:color w:val="000000" w:themeColor="text1"/>
          <w:u w:color="000000" w:themeColor="text1"/>
        </w:rPr>
        <w:t>“</w:t>
      </w:r>
      <w:r w:rsidRPr="005959A8">
        <w:rPr>
          <w:color w:val="000000" w:themeColor="text1"/>
          <w:u w:color="000000" w:themeColor="text1"/>
        </w:rPr>
        <w:t>PORT ENHANCEMENT ZONE ACT</w:t>
      </w:r>
      <w:r>
        <w:rPr>
          <w:color w:val="000000" w:themeColor="text1"/>
          <w:u w:color="000000" w:themeColor="text1"/>
        </w:rPr>
        <w:t>”</w:t>
      </w:r>
      <w:r w:rsidRPr="005959A8">
        <w:rPr>
          <w:color w:val="000000" w:themeColor="text1"/>
          <w:u w:color="000000" w:themeColor="text1"/>
        </w:rPr>
        <w:t>; TO AMEND SECTION 12</w:t>
      </w:r>
      <w:r w:rsidRPr="005959A8">
        <w:rPr>
          <w:color w:val="000000" w:themeColor="text1"/>
          <w:u w:color="000000" w:themeColor="text1"/>
        </w:rPr>
        <w:noBreakHyphen/>
        <w:t>6</w:t>
      </w:r>
      <w:r w:rsidRPr="005959A8">
        <w:rPr>
          <w:color w:val="000000" w:themeColor="text1"/>
          <w:u w:color="000000" w:themeColor="text1"/>
        </w:rPr>
        <w:noBreakHyphen/>
        <w:t>3360, AS AMENDED, RELATING TO THE JOB TAX CREDIT, SO AS TO PROVIDE FOR A PORT ENHANCEMENT ZONE; TO AMEND SECTION 12</w:t>
      </w:r>
      <w:r w:rsidRPr="005959A8">
        <w:rPr>
          <w:color w:val="000000" w:themeColor="text1"/>
          <w:u w:color="000000" w:themeColor="text1"/>
        </w:rPr>
        <w:noBreakHyphen/>
        <w:t>6</w:t>
      </w:r>
      <w:r w:rsidRPr="005959A8">
        <w:rPr>
          <w:color w:val="000000" w:themeColor="text1"/>
          <w:u w:color="000000" w:themeColor="text1"/>
        </w:rPr>
        <w:noBreakHyphen/>
        <w:t>3367, RELATING TO THE MORATORIUM ON CERTAIN TAXES FOR CERTAIN TAXPAYERS, SO AS TO EXTEND THE MORATORIUM TO TAXPAYERS CREATING AT LEAST FIFTY NEW FULL</w:t>
      </w:r>
      <w:r w:rsidRPr="005959A8">
        <w:rPr>
          <w:color w:val="000000" w:themeColor="text1"/>
          <w:u w:color="000000" w:themeColor="text1"/>
        </w:rPr>
        <w:noBreakHyphen/>
        <w:t>TIME JOBS IN A PORT ENHANCEMENT ZONE; TO AMEND SECTION 12</w:t>
      </w:r>
      <w:r w:rsidRPr="005959A8">
        <w:rPr>
          <w:color w:val="000000" w:themeColor="text1"/>
          <w:u w:color="000000" w:themeColor="text1"/>
        </w:rPr>
        <w:noBreakHyphen/>
        <w:t>6</w:t>
      </w:r>
      <w:r w:rsidRPr="005959A8">
        <w:rPr>
          <w:color w:val="000000" w:themeColor="text1"/>
          <w:u w:color="000000" w:themeColor="text1"/>
        </w:rPr>
        <w:noBreakHyphen/>
        <w:t>3375, AS AMENDED,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w:t>
      </w:r>
      <w:r w:rsidRPr="005959A8">
        <w:rPr>
          <w:color w:val="000000" w:themeColor="text1"/>
          <w:u w:color="000000" w:themeColor="text1"/>
        </w:rPr>
        <w:noBreakHyphen/>
        <w:t>TIME JOBS IN A PORT ENHANCEMENT ZONE; TO AMEND SECTION 12</w:t>
      </w:r>
      <w:r w:rsidRPr="005959A8">
        <w:rPr>
          <w:color w:val="000000" w:themeColor="text1"/>
          <w:u w:color="000000" w:themeColor="text1"/>
        </w:rPr>
        <w:noBreakHyphen/>
        <w:t>10</w:t>
      </w:r>
      <w:r w:rsidRPr="005959A8">
        <w:rPr>
          <w:color w:val="000000" w:themeColor="text1"/>
          <w:u w:color="000000" w:themeColor="text1"/>
        </w:rPr>
        <w:noBreakHyphen/>
        <w:t>80, AS AMENDED, RELATING TO JOB DEVELOPMENT CREDITS, SO AS TO ALLOW EIGHTY</w:t>
      </w:r>
      <w:r w:rsidRPr="005959A8">
        <w:rPr>
          <w:color w:val="000000" w:themeColor="text1"/>
          <w:u w:color="000000" w:themeColor="text1"/>
        </w:rPr>
        <w:noBreakHyphen/>
        <w:t>FIVE PERCENT OF THE MAXIMUM CREDIT TO BE CLAIMED BY BUSINESSES LOCATED IN A PORT ENHANCEMENT ZONE; TO AMEND SECTION 12</w:t>
      </w:r>
      <w:r w:rsidRPr="005959A8">
        <w:rPr>
          <w:color w:val="000000" w:themeColor="text1"/>
          <w:u w:color="000000" w:themeColor="text1"/>
        </w:rPr>
        <w:noBreakHyphen/>
        <w:t>14</w:t>
      </w:r>
      <w:r w:rsidRPr="005959A8">
        <w:rPr>
          <w:color w:val="000000" w:themeColor="text1"/>
          <w:u w:color="000000" w:themeColor="text1"/>
        </w:rPr>
        <w:noBreakHyphen/>
        <w:t>60, RELATING TO THE INVESTMENT TAX CREDIT, SO AS TO DOUBLE THE AMOUNT OF THE CREDIT FOR ANY QUALIFIED MANUFACTURING AND PRODUCTIVE EQUIPMENT PROPERTY LOCATED IN A PORT ENHANCEMENT ZONE; AND TO AMEND SECTION 12</w:t>
      </w:r>
      <w:r w:rsidRPr="005959A8">
        <w:rPr>
          <w:color w:val="000000" w:themeColor="text1"/>
          <w:u w:color="000000" w:themeColor="text1"/>
        </w:rPr>
        <w:noBreakHyphen/>
        <w:t>36</w:t>
      </w:r>
      <w:r w:rsidRPr="005959A8">
        <w:rPr>
          <w:color w:val="000000" w:themeColor="text1"/>
          <w:u w:color="000000" w:themeColor="text1"/>
        </w:rPr>
        <w:noBreakHyphen/>
        <w:t>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835AB5" w:rsidRDefault="00835AB5" w:rsidP="00BD0B5F">
      <w:pPr>
        <w:rPr>
          <w:bCs/>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835AB5" w:rsidRDefault="00835AB5" w:rsidP="00835AB5">
      <w:pPr>
        <w:pStyle w:val="Header"/>
        <w:rPr>
          <w:bCs/>
          <w:color w:val="7030A0"/>
          <w:szCs w:val="22"/>
        </w:rPr>
      </w:pPr>
    </w:p>
    <w:p w:rsidR="00835AB5" w:rsidRDefault="00835AB5" w:rsidP="00835AB5">
      <w:pPr>
        <w:rPr>
          <w:snapToGrid w:val="0"/>
        </w:rPr>
      </w:pPr>
      <w:r>
        <w:rPr>
          <w:snapToGrid w:val="0"/>
        </w:rPr>
        <w:lastRenderedPageBreak/>
        <w:tab/>
        <w:t>The Committee on Finance proposed the following amendment (DG\58C001.BBM.DG17)</w:t>
      </w:r>
      <w:r w:rsidRPr="00194D68">
        <w:rPr>
          <w:snapToGrid w:val="0"/>
        </w:rPr>
        <w:t>, which was adopted</w:t>
      </w:r>
      <w:r>
        <w:rPr>
          <w:snapToGrid w:val="0"/>
        </w:rPr>
        <w:t>:</w:t>
      </w:r>
    </w:p>
    <w:p w:rsidR="00835AB5" w:rsidRPr="00911E5B" w:rsidRDefault="00835AB5" w:rsidP="00835AB5">
      <w:pPr>
        <w:rPr>
          <w:snapToGrid w:val="0"/>
          <w:color w:val="auto"/>
        </w:rPr>
      </w:pPr>
      <w:r w:rsidRPr="00911E5B">
        <w:rPr>
          <w:snapToGrid w:val="0"/>
          <w:color w:val="auto"/>
        </w:rPr>
        <w:tab/>
        <w:t xml:space="preserve">Amend the </w:t>
      </w:r>
      <w:r w:rsidR="006F157C">
        <w:rPr>
          <w:snapToGrid w:val="0"/>
          <w:color w:val="auto"/>
        </w:rPr>
        <w:t>bill</w:t>
      </w:r>
      <w:r w:rsidRPr="00911E5B">
        <w:rPr>
          <w:snapToGrid w:val="0"/>
          <w:color w:val="auto"/>
        </w:rPr>
        <w:t>, as and if amended, SECTION 2, page 2, by striking lines 29 and 30 and inserting:</w:t>
      </w:r>
    </w:p>
    <w:p w:rsidR="00835AB5" w:rsidRPr="00911E5B" w:rsidRDefault="00835AB5" w:rsidP="00835AB5">
      <w:pPr>
        <w:rPr>
          <w:color w:val="auto"/>
          <w:u w:color="000000" w:themeColor="text1"/>
        </w:rPr>
      </w:pPr>
      <w:r>
        <w:rPr>
          <w:snapToGrid w:val="0"/>
        </w:rPr>
        <w:tab/>
      </w:r>
      <w:r w:rsidR="00BD0B5F">
        <w:rPr>
          <w:snapToGrid w:val="0"/>
          <w:color w:val="auto"/>
        </w:rPr>
        <w:t xml:space="preserve">/ </w:t>
      </w:r>
      <w:r w:rsidRPr="00911E5B">
        <w:rPr>
          <w:color w:val="auto"/>
          <w:u w:color="000000" w:themeColor="text1"/>
        </w:rPr>
        <w:t>“( )</w:t>
      </w:r>
      <w:r w:rsidRPr="00911E5B">
        <w:rPr>
          <w:color w:val="auto"/>
          <w:u w:color="000000" w:themeColor="text1"/>
        </w:rPr>
        <w:tab/>
        <w:t>‘Port enhancement zone’ means an area that as of January 1, 2015, meets all of the following conditions:</w:t>
      </w:r>
      <w:r w:rsidRPr="00911E5B">
        <w:rPr>
          <w:color w:val="auto"/>
          <w:u w:color="000000" w:themeColor="text1"/>
        </w:rPr>
        <w:tab/>
      </w:r>
      <w:r w:rsidRPr="00911E5B">
        <w:rPr>
          <w:color w:val="auto"/>
          <w:u w:color="000000" w:themeColor="text1"/>
        </w:rPr>
        <w:tab/>
      </w:r>
      <w:r w:rsidRPr="00911E5B">
        <w:rPr>
          <w:color w:val="auto"/>
          <w:u w:color="000000" w:themeColor="text1"/>
        </w:rPr>
        <w:tab/>
        <w:t>/</w:t>
      </w:r>
    </w:p>
    <w:p w:rsidR="00835AB5" w:rsidRPr="00911E5B" w:rsidRDefault="00835AB5" w:rsidP="00835AB5">
      <w:pPr>
        <w:rPr>
          <w:snapToGrid w:val="0"/>
          <w:color w:val="auto"/>
        </w:rPr>
      </w:pPr>
      <w:r w:rsidRPr="00911E5B">
        <w:rPr>
          <w:snapToGrid w:val="0"/>
          <w:color w:val="auto"/>
        </w:rPr>
        <w:tab/>
        <w:t>Renumber sections to conform.</w:t>
      </w:r>
    </w:p>
    <w:p w:rsidR="00835AB5" w:rsidRDefault="00835AB5" w:rsidP="00835AB5">
      <w:pPr>
        <w:rPr>
          <w:snapToGrid w:val="0"/>
          <w:color w:val="auto"/>
        </w:rPr>
      </w:pPr>
      <w:r w:rsidRPr="00911E5B">
        <w:rPr>
          <w:snapToGrid w:val="0"/>
          <w:color w:val="auto"/>
        </w:rPr>
        <w:tab/>
        <w:t>Amend title to conform.</w:t>
      </w:r>
    </w:p>
    <w:p w:rsidR="00835AB5" w:rsidRDefault="00835AB5" w:rsidP="00835AB5">
      <w:pPr>
        <w:rPr>
          <w:snapToGrid w:val="0"/>
          <w:color w:val="auto"/>
        </w:rPr>
      </w:pPr>
    </w:p>
    <w:p w:rsidR="00835AB5" w:rsidRDefault="00835AB5" w:rsidP="00835AB5">
      <w:pPr>
        <w:rPr>
          <w:snapToGrid w:val="0"/>
        </w:rPr>
      </w:pPr>
      <w:r>
        <w:rPr>
          <w:snapToGrid w:val="0"/>
        </w:rPr>
        <w:tab/>
        <w:t>Senators SETZLER and KIMPSON p</w:t>
      </w:r>
      <w:r w:rsidR="00BD0B5F">
        <w:rPr>
          <w:snapToGrid w:val="0"/>
        </w:rPr>
        <w:t>roposed the following amendment (DG\</w:t>
      </w:r>
      <w:r>
        <w:rPr>
          <w:snapToGrid w:val="0"/>
        </w:rPr>
        <w:t>58C002.BBM.DG17)</w:t>
      </w:r>
      <w:r w:rsidRPr="00194D68">
        <w:rPr>
          <w:snapToGrid w:val="0"/>
        </w:rPr>
        <w:t>, which was adopted</w:t>
      </w:r>
      <w:r>
        <w:rPr>
          <w:snapToGrid w:val="0"/>
        </w:rPr>
        <w:t>:</w:t>
      </w:r>
    </w:p>
    <w:p w:rsidR="00835AB5" w:rsidRPr="006C5CC9" w:rsidRDefault="00835AB5" w:rsidP="00835AB5">
      <w:pPr>
        <w:rPr>
          <w:snapToGrid w:val="0"/>
          <w:color w:val="auto"/>
        </w:rPr>
      </w:pPr>
      <w:r w:rsidRPr="006C5CC9">
        <w:rPr>
          <w:snapToGrid w:val="0"/>
          <w:color w:val="auto"/>
        </w:rPr>
        <w:tab/>
        <w:t>Amend the bill, as and if amended, by striking SECTION 7 to read:</w:t>
      </w:r>
    </w:p>
    <w:p w:rsidR="00835AB5" w:rsidRPr="006C5CC9" w:rsidRDefault="00835AB5" w:rsidP="00835AB5">
      <w:pPr>
        <w:rPr>
          <w:color w:val="auto"/>
          <w:u w:color="000000" w:themeColor="text1"/>
        </w:rPr>
      </w:pPr>
      <w:r>
        <w:rPr>
          <w:snapToGrid w:val="0"/>
        </w:rPr>
        <w:tab/>
      </w:r>
      <w:r w:rsidRPr="006C5CC9">
        <w:rPr>
          <w:snapToGrid w:val="0"/>
          <w:color w:val="auto"/>
        </w:rPr>
        <w:t>/</w:t>
      </w:r>
      <w:r w:rsidRPr="006C5CC9">
        <w:rPr>
          <w:snapToGrid w:val="0"/>
          <w:color w:val="auto"/>
        </w:rPr>
        <w:tab/>
      </w:r>
      <w:r w:rsidRPr="006C5CC9">
        <w:rPr>
          <w:snapToGrid w:val="0"/>
          <w:color w:val="auto"/>
        </w:rPr>
        <w:tab/>
      </w:r>
      <w:r w:rsidRPr="006C5CC9">
        <w:rPr>
          <w:color w:val="auto"/>
          <w:u w:color="000000" w:themeColor="text1"/>
        </w:rPr>
        <w:t>SECTION</w:t>
      </w:r>
      <w:r w:rsidRPr="006C5CC9">
        <w:rPr>
          <w:color w:val="auto"/>
          <w:u w:color="000000" w:themeColor="text1"/>
        </w:rPr>
        <w:tab/>
        <w:t>7.</w:t>
      </w:r>
      <w:r w:rsidRPr="006C5CC9">
        <w:rPr>
          <w:color w:val="auto"/>
          <w:u w:color="000000" w:themeColor="text1"/>
        </w:rPr>
        <w:tab/>
        <w:t>Section 12</w:t>
      </w:r>
      <w:r w:rsidRPr="006C5CC9">
        <w:rPr>
          <w:color w:val="auto"/>
          <w:u w:color="000000" w:themeColor="text1"/>
        </w:rPr>
        <w:noBreakHyphen/>
        <w:t>36</w:t>
      </w:r>
      <w:r w:rsidRPr="006C5CC9">
        <w:rPr>
          <w:color w:val="auto"/>
          <w:u w:color="000000" w:themeColor="text1"/>
        </w:rPr>
        <w:noBreakHyphen/>
        <w:t>2120(51) and (67) of the 1976 Code is amended to read:</w:t>
      </w:r>
    </w:p>
    <w:p w:rsidR="00835AB5" w:rsidRPr="006C5CC9" w:rsidRDefault="00835AB5" w:rsidP="00835AB5">
      <w:pPr>
        <w:rPr>
          <w:color w:val="auto"/>
          <w:u w:val="single" w:color="000000" w:themeColor="text1"/>
        </w:rPr>
      </w:pPr>
      <w:r w:rsidRPr="006C5CC9">
        <w:rPr>
          <w:color w:val="auto"/>
          <w:u w:color="000000" w:themeColor="text1"/>
        </w:rPr>
        <w:tab/>
        <w:t>“(51)</w:t>
      </w:r>
      <w:r w:rsidRPr="006C5CC9">
        <w:rPr>
          <w:color w:val="auto"/>
          <w:u w:color="000000" w:themeColor="text1"/>
        </w:rPr>
        <w:tab/>
        <w:t>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w:t>
      </w:r>
      <w:r w:rsidRPr="006C5CC9">
        <w:rPr>
          <w:color w:val="auto"/>
          <w:u w:val="single" w:color="000000" w:themeColor="text1"/>
        </w:rPr>
        <w:t>:</w:t>
      </w:r>
    </w:p>
    <w:p w:rsidR="00835AB5" w:rsidRPr="006C5CC9" w:rsidRDefault="00835AB5" w:rsidP="00835AB5">
      <w:pPr>
        <w:rPr>
          <w:color w:val="auto"/>
          <w:u w:val="single" w:color="000000" w:themeColor="text1"/>
        </w:rPr>
      </w:pPr>
      <w:r w:rsidRPr="006C5CC9">
        <w:rPr>
          <w:color w:val="auto"/>
          <w:u w:color="000000" w:themeColor="text1"/>
        </w:rPr>
        <w:tab/>
      </w:r>
      <w:r w:rsidRPr="006C5CC9">
        <w:rPr>
          <w:color w:val="auto"/>
          <w:u w:color="000000" w:themeColor="text1"/>
        </w:rPr>
        <w:tab/>
      </w:r>
      <w:r w:rsidRPr="006C5CC9">
        <w:rPr>
          <w:color w:val="auto"/>
          <w:u w:val="single" w:color="000000" w:themeColor="text1"/>
        </w:rPr>
        <w:t>(a)</w:t>
      </w:r>
      <w:r w:rsidRPr="006C5CC9">
        <w:rPr>
          <w:color w:val="auto"/>
          <w:u w:color="000000" w:themeColor="text1"/>
        </w:rPr>
        <w:tab/>
        <w:t>at least thirty</w:t>
      </w:r>
      <w:r w:rsidRPr="006C5CC9">
        <w:rPr>
          <w:color w:val="auto"/>
          <w:u w:color="000000" w:themeColor="text1"/>
        </w:rPr>
        <w:noBreakHyphen/>
        <w:t>five million dollars in real or personal property in this State</w:t>
      </w:r>
      <w:r w:rsidRPr="006C5CC9">
        <w:rPr>
          <w:color w:val="auto"/>
          <w:u w:val="single" w:color="000000" w:themeColor="text1"/>
        </w:rPr>
        <w:t>; or</w:t>
      </w:r>
      <w:r w:rsidRPr="006C5CC9">
        <w:rPr>
          <w:color w:val="auto"/>
          <w:u w:color="000000" w:themeColor="text1"/>
        </w:rPr>
        <w:t xml:space="preserve"> </w:t>
      </w:r>
    </w:p>
    <w:p w:rsidR="00835AB5" w:rsidRPr="006C5CC9" w:rsidRDefault="00835AB5" w:rsidP="00835AB5">
      <w:pPr>
        <w:rPr>
          <w:color w:val="auto"/>
          <w:u w:val="single"/>
        </w:rPr>
      </w:pPr>
      <w:r w:rsidRPr="006C5CC9">
        <w:rPr>
          <w:color w:val="auto"/>
          <w:u w:color="000000" w:themeColor="text1"/>
        </w:rPr>
        <w:tab/>
      </w:r>
      <w:r w:rsidRPr="006C5CC9">
        <w:rPr>
          <w:color w:val="auto"/>
          <w:u w:color="000000" w:themeColor="text1"/>
        </w:rPr>
        <w:tab/>
      </w:r>
      <w:r w:rsidRPr="006C5CC9">
        <w:rPr>
          <w:color w:val="auto"/>
          <w:u w:val="single" w:color="000000" w:themeColor="text1"/>
        </w:rPr>
        <w:t>(b)</w:t>
      </w:r>
      <w:r w:rsidRPr="006C5CC9">
        <w:rPr>
          <w:color w:val="auto"/>
          <w:u w:color="000000" w:themeColor="text1"/>
        </w:rPr>
        <w:tab/>
      </w:r>
      <w:r w:rsidRPr="006C5CC9">
        <w:rPr>
          <w:color w:val="auto"/>
          <w:u w:val="single" w:color="000000" w:themeColor="text1"/>
        </w:rPr>
        <w:t>twenty million dollars in a port enhancement zone as defined in Section 12</w:t>
      </w:r>
      <w:r w:rsidRPr="006C5CC9">
        <w:rPr>
          <w:color w:val="auto"/>
          <w:u w:val="single" w:color="000000" w:themeColor="text1"/>
        </w:rPr>
        <w:noBreakHyphen/>
        <w:t>6</w:t>
      </w:r>
      <w:r w:rsidRPr="006C5CC9">
        <w:rPr>
          <w:color w:val="auto"/>
          <w:u w:val="single" w:color="000000" w:themeColor="text1"/>
        </w:rPr>
        <w:noBreakHyphen/>
        <w:t>3360(M)</w:t>
      </w:r>
      <w:r w:rsidRPr="006C5CC9">
        <w:rPr>
          <w:color w:val="auto"/>
          <w:u w:color="000000" w:themeColor="text1"/>
        </w:rPr>
        <w:t xml:space="preserve"> over the five</w:t>
      </w:r>
      <w:r w:rsidRPr="006C5CC9">
        <w:rPr>
          <w:color w:val="auto"/>
          <w:u w:color="000000" w:themeColor="text1"/>
        </w:rPr>
        <w:noBreakHyphen/>
        <w:t xml:space="preserve">year period beginning on the date provided by the taxpayer to the department in its notices.  The taxpayer shall notify the department in writing that it has met the </w:t>
      </w:r>
      <w:r w:rsidRPr="006C5CC9">
        <w:rPr>
          <w:strike/>
          <w:color w:val="auto"/>
          <w:u w:color="000000" w:themeColor="text1"/>
        </w:rPr>
        <w:t>thirty</w:t>
      </w:r>
      <w:r w:rsidRPr="006C5CC9">
        <w:rPr>
          <w:strike/>
          <w:color w:val="auto"/>
          <w:u w:color="000000" w:themeColor="text1"/>
        </w:rPr>
        <w:noBreakHyphen/>
        <w:t>five million dollar</w:t>
      </w:r>
      <w:r w:rsidRPr="006C5CC9">
        <w:rPr>
          <w:color w:val="auto"/>
          <w:u w:color="000000" w:themeColor="text1"/>
        </w:rPr>
        <w:t xml:space="preserve"> investment requirement or, after the expiration of the five years, that it has not met the </w:t>
      </w:r>
      <w:r w:rsidRPr="006C5CC9">
        <w:rPr>
          <w:strike/>
          <w:color w:val="auto"/>
          <w:u w:color="000000" w:themeColor="text1"/>
        </w:rPr>
        <w:t>thirty</w:t>
      </w:r>
      <w:r w:rsidRPr="006C5CC9">
        <w:rPr>
          <w:strike/>
          <w:color w:val="auto"/>
          <w:u w:color="000000" w:themeColor="text1"/>
        </w:rPr>
        <w:noBreakHyphen/>
        <w:t>five million dollar</w:t>
      </w:r>
      <w:r w:rsidRPr="006C5CC9">
        <w:rPr>
          <w:color w:val="auto"/>
          <w:u w:color="000000" w:themeColor="text1"/>
        </w:rPr>
        <w:t xml:space="preserve"> investment requirement.  The department may assess any tax due on material handling systems and material handling equipment purchased tax</w:t>
      </w:r>
      <w:r w:rsidRPr="006C5CC9">
        <w:rPr>
          <w:color w:val="auto"/>
          <w:u w:color="000000" w:themeColor="text1"/>
        </w:rPr>
        <w:noBreakHyphen/>
        <w:t xml:space="preserve">free pursuant to this item but due the State as a result of the taxpayer’s failure to meet the </w:t>
      </w:r>
      <w:r w:rsidRPr="006C5CC9">
        <w:rPr>
          <w:strike/>
          <w:color w:val="auto"/>
          <w:u w:color="000000" w:themeColor="text1"/>
        </w:rPr>
        <w:t>thirty</w:t>
      </w:r>
      <w:r w:rsidRPr="006C5CC9">
        <w:rPr>
          <w:strike/>
          <w:color w:val="auto"/>
          <w:u w:color="000000" w:themeColor="text1"/>
        </w:rPr>
        <w:noBreakHyphen/>
        <w:t>five million dollar</w:t>
      </w:r>
      <w:r w:rsidRPr="006C5CC9">
        <w:rPr>
          <w:color w:val="auto"/>
          <w:u w:color="000000" w:themeColor="text1"/>
        </w:rPr>
        <w:t xml:space="preserve"> investment requirement.  The running of the periods of limitations for assessment of taxes provided in Section 12</w:t>
      </w:r>
      <w:r w:rsidRPr="006C5CC9">
        <w:rPr>
          <w:color w:val="auto"/>
          <w:u w:color="000000" w:themeColor="text1"/>
        </w:rPr>
        <w:noBreakHyphen/>
        <w:t>54</w:t>
      </w:r>
      <w:r w:rsidRPr="006C5CC9">
        <w:rPr>
          <w:color w:val="auto"/>
          <w:u w:color="000000" w:themeColor="text1"/>
        </w:rPr>
        <w:noBreakHyphen/>
        <w:t xml:space="preserve">85 is suspended for the time period beginning with notice to the department before the taxpayer uses the exemption and ending with notice to the department that the taxpayer either has met or has not met the </w:t>
      </w:r>
      <w:r w:rsidRPr="006C5CC9">
        <w:rPr>
          <w:strike/>
          <w:color w:val="auto"/>
          <w:u w:color="000000" w:themeColor="text1"/>
        </w:rPr>
        <w:t>thirty</w:t>
      </w:r>
      <w:r w:rsidRPr="006C5CC9">
        <w:rPr>
          <w:strike/>
          <w:color w:val="auto"/>
          <w:u w:color="000000" w:themeColor="text1"/>
        </w:rPr>
        <w:noBreakHyphen/>
        <w:t>five million dollar</w:t>
      </w:r>
      <w:r w:rsidRPr="006C5CC9">
        <w:rPr>
          <w:color w:val="auto"/>
          <w:u w:color="000000" w:themeColor="text1"/>
        </w:rPr>
        <w:t xml:space="preserve"> investment requirement</w:t>
      </w:r>
      <w:r w:rsidRPr="006C5CC9">
        <w:rPr>
          <w:color w:val="auto"/>
          <w:u w:val="single"/>
        </w:rPr>
        <w:t>.</w:t>
      </w:r>
      <w:bookmarkStart w:id="1" w:name="temp"/>
      <w:bookmarkEnd w:id="1"/>
    </w:p>
    <w:p w:rsidR="00835AB5" w:rsidRPr="006C5CC9" w:rsidRDefault="00835AB5" w:rsidP="00835AB5">
      <w:pPr>
        <w:rPr>
          <w:color w:val="auto"/>
          <w:u w:color="000000" w:themeColor="text1"/>
        </w:rPr>
      </w:pPr>
      <w:r w:rsidRPr="006C5CC9">
        <w:rPr>
          <w:color w:val="auto"/>
          <w:u w:color="000000" w:themeColor="text1"/>
        </w:rPr>
        <w:tab/>
      </w:r>
      <w:r w:rsidRPr="006C5CC9">
        <w:rPr>
          <w:color w:val="auto"/>
          <w:u w:val="single"/>
        </w:rPr>
        <w:t>As used in this item (51), ‘distribution facility’ includes a port facility, as that term is defined in Section 12-6-3375</w:t>
      </w:r>
      <w:r w:rsidRPr="006C5CC9">
        <w:rPr>
          <w:color w:val="auto"/>
          <w:u w:color="000000" w:themeColor="text1"/>
        </w:rPr>
        <w:t>;</w:t>
      </w:r>
    </w:p>
    <w:p w:rsidR="00835AB5" w:rsidRPr="006C5CC9" w:rsidRDefault="00835AB5" w:rsidP="00835AB5">
      <w:pPr>
        <w:rPr>
          <w:color w:val="auto"/>
          <w:u w:val="single" w:color="000000" w:themeColor="text1"/>
        </w:rPr>
      </w:pPr>
      <w:r w:rsidRPr="006C5CC9">
        <w:rPr>
          <w:color w:val="auto"/>
          <w:u w:color="000000" w:themeColor="text1"/>
        </w:rPr>
        <w:lastRenderedPageBreak/>
        <w:tab/>
        <w:t>(67)</w:t>
      </w:r>
      <w:r w:rsidRPr="006C5CC9">
        <w:rPr>
          <w:color w:val="auto"/>
          <w:u w:color="000000" w:themeColor="text1"/>
        </w:rPr>
        <w:tab/>
        <w:t>effective July 1, 2011, construction materials used in the construction of a new or expanded single manufacturing or distribution facility, or one that serves both purposes, with</w:t>
      </w:r>
      <w:r w:rsidRPr="006C5CC9">
        <w:rPr>
          <w:color w:val="auto"/>
          <w:u w:val="single" w:color="000000" w:themeColor="text1"/>
        </w:rPr>
        <w:t>:</w:t>
      </w:r>
    </w:p>
    <w:p w:rsidR="00835AB5" w:rsidRPr="006C5CC9" w:rsidRDefault="00835AB5" w:rsidP="00835AB5">
      <w:pPr>
        <w:rPr>
          <w:color w:val="auto"/>
          <w:u w:val="single" w:color="000000" w:themeColor="text1"/>
        </w:rPr>
      </w:pPr>
      <w:r w:rsidRPr="006C5CC9">
        <w:rPr>
          <w:color w:val="auto"/>
          <w:u w:color="000000" w:themeColor="text1"/>
        </w:rPr>
        <w:tab/>
      </w:r>
      <w:r w:rsidRPr="006C5CC9">
        <w:rPr>
          <w:color w:val="auto"/>
          <w:u w:color="000000" w:themeColor="text1"/>
        </w:rPr>
        <w:tab/>
      </w:r>
      <w:r w:rsidRPr="006C5CC9">
        <w:rPr>
          <w:color w:val="auto"/>
          <w:u w:val="single" w:color="000000" w:themeColor="text1"/>
        </w:rPr>
        <w:t>(a)</w:t>
      </w:r>
      <w:r w:rsidRPr="006C5CC9">
        <w:rPr>
          <w:color w:val="auto"/>
          <w:u w:color="000000" w:themeColor="text1"/>
        </w:rPr>
        <w:tab/>
        <w:t>a capital investment of at least one hundred million dollars in real and personal property at a single site in the State over an eighteen</w:t>
      </w:r>
      <w:r w:rsidRPr="006C5CC9">
        <w:rPr>
          <w:color w:val="auto"/>
          <w:u w:color="000000" w:themeColor="text1"/>
        </w:rPr>
        <w:noBreakHyphen/>
        <w:t>month period</w:t>
      </w:r>
      <w:r w:rsidRPr="006C5CC9">
        <w:rPr>
          <w:strike/>
          <w:color w:val="auto"/>
          <w:u w:color="000000" w:themeColor="text1"/>
        </w:rPr>
        <w:t>, or</w:t>
      </w:r>
      <w:r w:rsidRPr="006C5CC9">
        <w:rPr>
          <w:color w:val="auto"/>
          <w:u w:val="single" w:color="000000" w:themeColor="text1"/>
        </w:rPr>
        <w:t>;</w:t>
      </w:r>
    </w:p>
    <w:p w:rsidR="00835AB5" w:rsidRPr="006C5CC9" w:rsidRDefault="00835AB5" w:rsidP="00835AB5">
      <w:pPr>
        <w:rPr>
          <w:color w:val="auto"/>
          <w:u w:val="single" w:color="000000" w:themeColor="text1"/>
        </w:rPr>
      </w:pPr>
      <w:r w:rsidRPr="006C5CC9">
        <w:rPr>
          <w:color w:val="auto"/>
          <w:u w:color="000000" w:themeColor="text1"/>
        </w:rPr>
        <w:tab/>
      </w:r>
      <w:r w:rsidRPr="006C5CC9">
        <w:rPr>
          <w:color w:val="auto"/>
          <w:u w:color="000000" w:themeColor="text1"/>
        </w:rPr>
        <w:tab/>
      </w:r>
      <w:r w:rsidRPr="006C5CC9">
        <w:rPr>
          <w:color w:val="auto"/>
          <w:u w:val="single" w:color="000000" w:themeColor="text1"/>
        </w:rPr>
        <w:t>(b)</w:t>
      </w:r>
      <w:r w:rsidRPr="006C5CC9">
        <w:rPr>
          <w:color w:val="auto"/>
          <w:u w:color="000000" w:themeColor="text1"/>
        </w:rPr>
        <w:tab/>
      </w:r>
      <w:r w:rsidRPr="006C5CC9">
        <w:rPr>
          <w:color w:val="auto"/>
          <w:u w:val="single" w:color="000000" w:themeColor="text1"/>
        </w:rPr>
        <w:t>at least forty million dollars in real and personal property at a single site located in a port enhancement zone as defined in Section 12</w:t>
      </w:r>
      <w:r w:rsidRPr="006C5CC9">
        <w:rPr>
          <w:color w:val="auto"/>
          <w:u w:val="single" w:color="000000" w:themeColor="text1"/>
        </w:rPr>
        <w:noBreakHyphen/>
        <w:t>6</w:t>
      </w:r>
      <w:r w:rsidRPr="006C5CC9">
        <w:rPr>
          <w:color w:val="auto"/>
          <w:u w:val="single" w:color="000000" w:themeColor="text1"/>
        </w:rPr>
        <w:noBreakHyphen/>
        <w:t>3360(M); or</w:t>
      </w:r>
    </w:p>
    <w:p w:rsidR="00835AB5" w:rsidRPr="006C5CC9" w:rsidRDefault="00835AB5" w:rsidP="00835AB5">
      <w:pPr>
        <w:rPr>
          <w:color w:val="auto"/>
          <w:u w:color="000000" w:themeColor="text1"/>
        </w:rPr>
      </w:pPr>
      <w:r w:rsidRPr="006C5CC9">
        <w:rPr>
          <w:color w:val="auto"/>
          <w:u w:color="000000" w:themeColor="text1"/>
        </w:rPr>
        <w:tab/>
      </w:r>
      <w:r w:rsidRPr="006C5CC9">
        <w:rPr>
          <w:color w:val="auto"/>
          <w:u w:color="000000" w:themeColor="text1"/>
        </w:rPr>
        <w:tab/>
      </w:r>
      <w:r w:rsidRPr="006C5CC9">
        <w:rPr>
          <w:color w:val="auto"/>
          <w:u w:val="single" w:color="000000" w:themeColor="text1"/>
        </w:rPr>
        <w:t>(c)</w:t>
      </w:r>
      <w:r w:rsidRPr="006C5CC9">
        <w:rPr>
          <w:color w:val="auto"/>
          <w:u w:color="000000" w:themeColor="text1"/>
        </w:rPr>
        <w:t xml:space="preserve"> effective November 1, 2009, construction materials used in the construction of a new or expanded single manufacturing facility where:</w:t>
      </w:r>
    </w:p>
    <w:p w:rsidR="00835AB5" w:rsidRPr="006C5CC9" w:rsidRDefault="00835AB5" w:rsidP="00835AB5">
      <w:pPr>
        <w:rPr>
          <w:color w:val="auto"/>
          <w:u w:color="000000" w:themeColor="text1"/>
        </w:rPr>
      </w:pPr>
      <w:r w:rsidRPr="006C5CC9">
        <w:rPr>
          <w:color w:val="auto"/>
          <w:u w:color="000000" w:themeColor="text1"/>
        </w:rPr>
        <w:tab/>
      </w:r>
      <w:r w:rsidRPr="006C5CC9">
        <w:rPr>
          <w:color w:val="auto"/>
          <w:u w:color="000000" w:themeColor="text1"/>
        </w:rPr>
        <w:tab/>
      </w:r>
      <w:r w:rsidRPr="006C5CC9">
        <w:rPr>
          <w:color w:val="auto"/>
          <w:u w:color="000000" w:themeColor="text1"/>
        </w:rPr>
        <w:tab/>
        <w:t>(i)</w:t>
      </w:r>
      <w:r w:rsidRPr="006C5CC9">
        <w:rPr>
          <w:color w:val="auto"/>
          <w:u w:color="000000" w:themeColor="text1"/>
        </w:rPr>
        <w:tab/>
      </w:r>
      <w:r w:rsidRPr="006C5CC9">
        <w:rPr>
          <w:color w:val="auto"/>
          <w:u w:color="000000" w:themeColor="text1"/>
        </w:rPr>
        <w:tab/>
        <w:t>the taxpayer invests at least seven hundred fifty million dollars in real or personal property or both comprising or located at the facility over a seven</w:t>
      </w:r>
      <w:r w:rsidRPr="006C5CC9">
        <w:rPr>
          <w:color w:val="auto"/>
          <w:u w:color="000000" w:themeColor="text1"/>
        </w:rPr>
        <w:noBreakHyphen/>
        <w:t>year period;  and</w:t>
      </w:r>
    </w:p>
    <w:p w:rsidR="00835AB5" w:rsidRPr="006C5CC9" w:rsidRDefault="00835AB5" w:rsidP="00835AB5">
      <w:pPr>
        <w:rPr>
          <w:color w:val="auto"/>
          <w:u w:color="000000" w:themeColor="text1"/>
        </w:rPr>
      </w:pPr>
      <w:r w:rsidRPr="006C5CC9">
        <w:rPr>
          <w:color w:val="auto"/>
          <w:u w:color="000000" w:themeColor="text1"/>
        </w:rPr>
        <w:tab/>
      </w:r>
      <w:r w:rsidRPr="006C5CC9">
        <w:rPr>
          <w:color w:val="auto"/>
          <w:u w:color="000000" w:themeColor="text1"/>
        </w:rPr>
        <w:tab/>
        <w:t>(ii)</w:t>
      </w:r>
      <w:r w:rsidRPr="006C5CC9">
        <w:rPr>
          <w:color w:val="auto"/>
          <w:u w:color="000000" w:themeColor="text1"/>
        </w:rPr>
        <w:tab/>
        <w:t xml:space="preserve">the taxpayer creates at least three thousand eight hundred </w:t>
      </w:r>
      <w:r w:rsidRPr="006C5CC9">
        <w:rPr>
          <w:color w:val="auto"/>
          <w:u w:val="single" w:color="000000" w:themeColor="text1"/>
        </w:rPr>
        <w:t>new</w:t>
      </w:r>
      <w:r w:rsidRPr="006C5CC9">
        <w:rPr>
          <w:color w:val="auto"/>
          <w:u w:color="000000" w:themeColor="text1"/>
        </w:rPr>
        <w:t xml:space="preserve"> full</w:t>
      </w:r>
      <w:r w:rsidRPr="006C5CC9">
        <w:rPr>
          <w:color w:val="auto"/>
          <w:u w:color="000000" w:themeColor="text1"/>
        </w:rPr>
        <w:noBreakHyphen/>
        <w:t xml:space="preserve">time </w:t>
      </w:r>
      <w:r w:rsidRPr="006C5CC9">
        <w:rPr>
          <w:strike/>
          <w:color w:val="auto"/>
          <w:u w:color="000000" w:themeColor="text1"/>
        </w:rPr>
        <w:t>new</w:t>
      </w:r>
      <w:r w:rsidRPr="006C5CC9">
        <w:rPr>
          <w:color w:val="auto"/>
          <w:u w:color="000000" w:themeColor="text1"/>
        </w:rPr>
        <w:t xml:space="preserve"> jobs at the facility during that seven</w:t>
      </w:r>
      <w:r w:rsidRPr="006C5CC9">
        <w:rPr>
          <w:color w:val="auto"/>
          <w:u w:color="000000" w:themeColor="text1"/>
        </w:rPr>
        <w:noBreakHyphen/>
        <w:t>year period.</w:t>
      </w:r>
    </w:p>
    <w:p w:rsidR="00835AB5" w:rsidRPr="006C5CC9" w:rsidRDefault="00835AB5" w:rsidP="00835AB5">
      <w:pPr>
        <w:rPr>
          <w:color w:val="auto"/>
          <w:u w:color="000000" w:themeColor="text1"/>
        </w:rPr>
      </w:pPr>
      <w:r w:rsidRPr="006C5CC9">
        <w:rPr>
          <w:color w:val="auto"/>
          <w:u w:color="000000" w:themeColor="text1"/>
        </w:rPr>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taxpayer’s failure to meet the investment requirement. The running of the periods of limitations for assessment of taxes provided in Section 12</w:t>
      </w:r>
      <w:r w:rsidRPr="006C5CC9">
        <w:rPr>
          <w:color w:val="auto"/>
          <w:u w:color="000000" w:themeColor="text1"/>
        </w:rPr>
        <w:noBreakHyphen/>
        <w:t>54</w:t>
      </w:r>
      <w:r w:rsidRPr="006C5CC9">
        <w:rPr>
          <w:color w:val="auto"/>
          <w:u w:color="000000" w:themeColor="text1"/>
        </w:rPr>
        <w:noBreakHyphen/>
        <w:t>85 is suspended for the time period beginning with notice to the department before the taxpayer uses the exemption and ending with notice to the department that the taxpayer either has met or has not met the investment requirement.</w:t>
      </w:r>
    </w:p>
    <w:p w:rsidR="00835AB5" w:rsidRPr="006C5CC9" w:rsidRDefault="00835AB5" w:rsidP="00835AB5">
      <w:pPr>
        <w:rPr>
          <w:color w:val="auto"/>
          <w:u w:val="single"/>
        </w:rPr>
      </w:pPr>
      <w:r w:rsidRPr="006C5CC9">
        <w:rPr>
          <w:color w:val="auto"/>
          <w:u w:color="000000" w:themeColor="text1"/>
        </w:rPr>
        <w:tab/>
        <w:t>As used in this subitem, ‘taxpayer’ includes a person who bears a relationship to the taxpayer as described in Section 267(b) of the Internal Revenue Code</w:t>
      </w:r>
      <w:r w:rsidRPr="006C5CC9">
        <w:rPr>
          <w:color w:val="auto"/>
          <w:u w:val="single"/>
        </w:rPr>
        <w:t>.</w:t>
      </w:r>
    </w:p>
    <w:p w:rsidR="00835AB5" w:rsidRPr="006C5CC9" w:rsidRDefault="00835AB5" w:rsidP="00835AB5">
      <w:pPr>
        <w:rPr>
          <w:color w:val="auto"/>
          <w:u w:color="000000" w:themeColor="text1"/>
        </w:rPr>
      </w:pPr>
      <w:r w:rsidRPr="006C5CC9">
        <w:rPr>
          <w:color w:val="auto"/>
        </w:rPr>
        <w:tab/>
      </w:r>
      <w:r w:rsidRPr="006C5CC9">
        <w:rPr>
          <w:color w:val="auto"/>
          <w:u w:val="single"/>
        </w:rPr>
        <w:t>As used in this item (67), ‘distribution facility’ includes a port facility, as that term is defined in Section 12-6-3375</w:t>
      </w:r>
      <w:r w:rsidRPr="006C5CC9">
        <w:rPr>
          <w:color w:val="auto"/>
          <w:u w:color="000000" w:themeColor="text1"/>
        </w:rPr>
        <w:t>;”</w:t>
      </w:r>
      <w:r w:rsidRPr="006C5CC9">
        <w:rPr>
          <w:color w:val="auto"/>
          <w:u w:color="000000" w:themeColor="text1"/>
        </w:rPr>
        <w:tab/>
        <w:t>/</w:t>
      </w:r>
    </w:p>
    <w:p w:rsidR="00835AB5" w:rsidRPr="006C5CC9" w:rsidRDefault="00835AB5" w:rsidP="00835AB5">
      <w:pPr>
        <w:rPr>
          <w:snapToGrid w:val="0"/>
          <w:color w:val="auto"/>
        </w:rPr>
      </w:pPr>
      <w:r w:rsidRPr="006C5CC9">
        <w:rPr>
          <w:snapToGrid w:val="0"/>
          <w:color w:val="auto"/>
        </w:rPr>
        <w:tab/>
        <w:t>Renumber sections to conform.</w:t>
      </w:r>
    </w:p>
    <w:p w:rsidR="00835AB5" w:rsidRDefault="00835AB5" w:rsidP="00835AB5">
      <w:pPr>
        <w:rPr>
          <w:snapToGrid w:val="0"/>
        </w:rPr>
      </w:pPr>
      <w:r w:rsidRPr="006C5CC9">
        <w:rPr>
          <w:snapToGrid w:val="0"/>
          <w:color w:val="auto"/>
        </w:rPr>
        <w:tab/>
        <w:t>Amend title to conform.</w:t>
      </w:r>
    </w:p>
    <w:p w:rsidR="00835AB5" w:rsidRPr="006C5CC9" w:rsidRDefault="00835AB5" w:rsidP="00835AB5">
      <w:pPr>
        <w:rPr>
          <w:snapToGrid w:val="0"/>
          <w:color w:val="auto"/>
        </w:rPr>
      </w:pPr>
    </w:p>
    <w:p w:rsidR="00835AB5" w:rsidRDefault="00835AB5" w:rsidP="00835AB5">
      <w:pPr>
        <w:rPr>
          <w:snapToGrid w:val="0"/>
          <w:color w:val="auto"/>
        </w:rPr>
      </w:pPr>
      <w:r>
        <w:rPr>
          <w:snapToGrid w:val="0"/>
          <w:color w:val="auto"/>
        </w:rPr>
        <w:tab/>
        <w:t>Senator SETZLER explained the amendment.</w:t>
      </w:r>
    </w:p>
    <w:p w:rsidR="00835AB5" w:rsidRDefault="00835AB5" w:rsidP="00835AB5">
      <w:pPr>
        <w:rPr>
          <w:snapToGrid w:val="0"/>
          <w:color w:val="auto"/>
        </w:rPr>
      </w:pPr>
    </w:p>
    <w:p w:rsidR="00835AB5" w:rsidRPr="00855E1D" w:rsidRDefault="00835AB5" w:rsidP="00835AB5">
      <w:pPr>
        <w:pStyle w:val="Header"/>
        <w:rPr>
          <w:bCs/>
          <w:color w:val="auto"/>
          <w:szCs w:val="22"/>
        </w:rPr>
      </w:pPr>
      <w:r w:rsidRPr="00855E1D">
        <w:rPr>
          <w:bCs/>
          <w:color w:val="auto"/>
          <w:szCs w:val="22"/>
        </w:rPr>
        <w:lastRenderedPageBreak/>
        <w:tab/>
        <w:t>The question then was second reading of the Bill.</w:t>
      </w:r>
    </w:p>
    <w:p w:rsidR="00835AB5" w:rsidRPr="00855E1D" w:rsidRDefault="00835AB5" w:rsidP="00835AB5">
      <w:pPr>
        <w:rPr>
          <w:snapToGrid w:val="0"/>
          <w:color w:val="auto"/>
        </w:rPr>
      </w:pPr>
    </w:p>
    <w:p w:rsidR="00835AB5" w:rsidRPr="00855E1D" w:rsidRDefault="00835AB5" w:rsidP="00835AB5">
      <w:pPr>
        <w:pStyle w:val="Header"/>
        <w:rPr>
          <w:bCs/>
          <w:color w:val="auto"/>
          <w:szCs w:val="22"/>
        </w:rPr>
      </w:pPr>
      <w:r w:rsidRPr="00855E1D">
        <w:rPr>
          <w:bCs/>
          <w:color w:val="auto"/>
          <w:szCs w:val="22"/>
        </w:rPr>
        <w:tab/>
        <w:t>The "ayes" and "nays" were demanded and taken, resulting as follows:</w:t>
      </w:r>
    </w:p>
    <w:p w:rsidR="00855E1D" w:rsidRPr="00855E1D" w:rsidRDefault="00855E1D" w:rsidP="00855E1D">
      <w:pPr>
        <w:pStyle w:val="Header"/>
        <w:tabs>
          <w:tab w:val="clear" w:pos="8640"/>
          <w:tab w:val="left" w:pos="4320"/>
        </w:tabs>
        <w:jc w:val="center"/>
        <w:rPr>
          <w:b/>
          <w:bCs/>
          <w:color w:val="auto"/>
          <w:szCs w:val="22"/>
        </w:rPr>
      </w:pPr>
      <w:r w:rsidRPr="00855E1D">
        <w:rPr>
          <w:b/>
          <w:bCs/>
          <w:color w:val="auto"/>
          <w:szCs w:val="22"/>
        </w:rPr>
        <w:t>Ayes 40; Nays 0</w:t>
      </w:r>
    </w:p>
    <w:p w:rsidR="00855E1D" w:rsidRPr="00855E1D" w:rsidRDefault="00855E1D" w:rsidP="00835AB5">
      <w:pPr>
        <w:pStyle w:val="Header"/>
        <w:tabs>
          <w:tab w:val="clear" w:pos="8640"/>
          <w:tab w:val="left" w:pos="4320"/>
        </w:tabs>
        <w:rPr>
          <w:color w:val="auto"/>
          <w:szCs w:val="22"/>
        </w:rPr>
      </w:pP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55E1D">
        <w:rPr>
          <w:b/>
          <w:color w:val="auto"/>
          <w:szCs w:val="22"/>
        </w:rPr>
        <w:t>AYES</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Alexander</w:t>
      </w:r>
      <w:r w:rsidRPr="00855E1D">
        <w:rPr>
          <w:color w:val="auto"/>
          <w:szCs w:val="22"/>
        </w:rPr>
        <w:tab/>
        <w:t>Allen</w:t>
      </w:r>
      <w:r w:rsidRPr="00855E1D">
        <w:rPr>
          <w:color w:val="auto"/>
          <w:szCs w:val="22"/>
        </w:rPr>
        <w:tab/>
        <w:t>Bennett</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Campbell</w:t>
      </w:r>
      <w:r w:rsidRPr="00855E1D">
        <w:rPr>
          <w:color w:val="auto"/>
          <w:szCs w:val="22"/>
        </w:rPr>
        <w:tab/>
        <w:t>Campsen</w:t>
      </w:r>
      <w:r w:rsidRPr="00855E1D">
        <w:rPr>
          <w:color w:val="auto"/>
          <w:szCs w:val="22"/>
        </w:rPr>
        <w:tab/>
        <w:t>Climer</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Corbin</w:t>
      </w:r>
      <w:r w:rsidRPr="00855E1D">
        <w:rPr>
          <w:color w:val="auto"/>
          <w:szCs w:val="22"/>
        </w:rPr>
        <w:tab/>
        <w:t>Courson</w:t>
      </w:r>
      <w:r w:rsidRPr="00855E1D">
        <w:rPr>
          <w:color w:val="auto"/>
          <w:szCs w:val="22"/>
        </w:rPr>
        <w:tab/>
        <w:t>Cromer</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Davis</w:t>
      </w:r>
      <w:r w:rsidRPr="00855E1D">
        <w:rPr>
          <w:color w:val="auto"/>
          <w:szCs w:val="22"/>
        </w:rPr>
        <w:tab/>
        <w:t>Gambrell</w:t>
      </w:r>
      <w:r w:rsidRPr="00855E1D">
        <w:rPr>
          <w:color w:val="auto"/>
          <w:szCs w:val="22"/>
        </w:rPr>
        <w:tab/>
        <w:t>Goldfinch</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Grooms</w:t>
      </w:r>
      <w:r w:rsidRPr="00855E1D">
        <w:rPr>
          <w:color w:val="auto"/>
          <w:szCs w:val="22"/>
        </w:rPr>
        <w:tab/>
        <w:t>Hembree</w:t>
      </w:r>
      <w:r w:rsidRPr="00855E1D">
        <w:rPr>
          <w:color w:val="auto"/>
          <w:szCs w:val="22"/>
        </w:rPr>
        <w:tab/>
        <w:t>Hutto</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Johnson</w:t>
      </w:r>
      <w:r w:rsidRPr="00855E1D">
        <w:rPr>
          <w:color w:val="auto"/>
          <w:szCs w:val="22"/>
        </w:rPr>
        <w:tab/>
        <w:t>Kimpson</w:t>
      </w:r>
      <w:r w:rsidRPr="00855E1D">
        <w:rPr>
          <w:color w:val="auto"/>
          <w:szCs w:val="22"/>
        </w:rPr>
        <w:tab/>
        <w:t>Leatherman</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Malloy</w:t>
      </w:r>
      <w:r w:rsidRPr="00855E1D">
        <w:rPr>
          <w:color w:val="auto"/>
          <w:szCs w:val="22"/>
        </w:rPr>
        <w:tab/>
        <w:t>Martin</w:t>
      </w:r>
      <w:r w:rsidRPr="00855E1D">
        <w:rPr>
          <w:color w:val="auto"/>
          <w:szCs w:val="22"/>
        </w:rPr>
        <w:tab/>
        <w:t>Massey</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McElveen</w:t>
      </w:r>
      <w:r w:rsidRPr="00855E1D">
        <w:rPr>
          <w:color w:val="auto"/>
          <w:szCs w:val="22"/>
        </w:rPr>
        <w:tab/>
        <w:t>McLeod</w:t>
      </w:r>
      <w:r w:rsidRPr="00855E1D">
        <w:rPr>
          <w:color w:val="auto"/>
          <w:szCs w:val="22"/>
        </w:rPr>
        <w:tab/>
        <w:t>Nicholson</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Peeler</w:t>
      </w:r>
      <w:r w:rsidRPr="00855E1D">
        <w:rPr>
          <w:color w:val="auto"/>
          <w:szCs w:val="22"/>
        </w:rPr>
        <w:tab/>
        <w:t>Rankin</w:t>
      </w:r>
      <w:r w:rsidRPr="00855E1D">
        <w:rPr>
          <w:color w:val="auto"/>
          <w:szCs w:val="22"/>
        </w:rPr>
        <w:tab/>
        <w:t>Reese</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Rice</w:t>
      </w:r>
      <w:r w:rsidRPr="00855E1D">
        <w:rPr>
          <w:color w:val="auto"/>
          <w:szCs w:val="22"/>
        </w:rPr>
        <w:tab/>
        <w:t>Sabb</w:t>
      </w:r>
      <w:r w:rsidRPr="00855E1D">
        <w:rPr>
          <w:color w:val="auto"/>
          <w:szCs w:val="22"/>
        </w:rPr>
        <w:tab/>
        <w:t>Scott</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Senn</w:t>
      </w:r>
      <w:r w:rsidRPr="00855E1D">
        <w:rPr>
          <w:color w:val="auto"/>
          <w:szCs w:val="22"/>
        </w:rPr>
        <w:tab/>
        <w:t>Setzler</w:t>
      </w:r>
      <w:r w:rsidRPr="00855E1D">
        <w:rPr>
          <w:color w:val="auto"/>
          <w:szCs w:val="22"/>
        </w:rPr>
        <w:tab/>
        <w:t>Shealy</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Sheheen</w:t>
      </w:r>
      <w:r w:rsidRPr="00855E1D">
        <w:rPr>
          <w:color w:val="auto"/>
          <w:szCs w:val="22"/>
        </w:rPr>
        <w:tab/>
        <w:t>Talley</w:t>
      </w:r>
      <w:r w:rsidRPr="00855E1D">
        <w:rPr>
          <w:color w:val="auto"/>
          <w:szCs w:val="22"/>
        </w:rPr>
        <w:tab/>
        <w:t>Timmons</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Turner</w:t>
      </w:r>
      <w:r w:rsidRPr="00855E1D">
        <w:rPr>
          <w:color w:val="auto"/>
          <w:szCs w:val="22"/>
        </w:rPr>
        <w:tab/>
        <w:t>Verdin</w:t>
      </w:r>
      <w:r w:rsidRPr="00855E1D">
        <w:rPr>
          <w:color w:val="auto"/>
          <w:szCs w:val="22"/>
        </w:rPr>
        <w:tab/>
        <w:t>Williams</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5E1D">
        <w:rPr>
          <w:color w:val="auto"/>
          <w:szCs w:val="22"/>
        </w:rPr>
        <w:t>Young</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55E1D">
        <w:rPr>
          <w:b/>
          <w:color w:val="auto"/>
          <w:szCs w:val="22"/>
        </w:rPr>
        <w:t>Total--40</w:t>
      </w:r>
    </w:p>
    <w:p w:rsidR="00855E1D" w:rsidRPr="00855E1D" w:rsidRDefault="00855E1D" w:rsidP="00855E1D">
      <w:pPr>
        <w:pStyle w:val="Header"/>
        <w:tabs>
          <w:tab w:val="clear" w:pos="8640"/>
          <w:tab w:val="left" w:pos="4320"/>
        </w:tabs>
        <w:rPr>
          <w:color w:val="auto"/>
          <w:szCs w:val="22"/>
        </w:rPr>
      </w:pP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55E1D">
        <w:rPr>
          <w:b/>
          <w:color w:val="auto"/>
          <w:szCs w:val="22"/>
        </w:rPr>
        <w:t>NAYS</w:t>
      </w: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855E1D" w:rsidRPr="00855E1D" w:rsidRDefault="00855E1D" w:rsidP="00855E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55E1D">
        <w:rPr>
          <w:b/>
          <w:color w:val="auto"/>
          <w:szCs w:val="22"/>
        </w:rPr>
        <w:t>Total--0</w:t>
      </w:r>
    </w:p>
    <w:p w:rsidR="00855E1D" w:rsidRPr="00855E1D" w:rsidRDefault="00855E1D" w:rsidP="00855E1D">
      <w:pPr>
        <w:pStyle w:val="Header"/>
        <w:tabs>
          <w:tab w:val="clear" w:pos="8640"/>
          <w:tab w:val="left" w:pos="4320"/>
        </w:tabs>
        <w:rPr>
          <w:color w:val="auto"/>
          <w:szCs w:val="22"/>
        </w:rPr>
      </w:pPr>
    </w:p>
    <w:p w:rsidR="00835AB5" w:rsidRPr="00855E1D" w:rsidRDefault="00835AB5" w:rsidP="00BD0B5F">
      <w:pPr>
        <w:pStyle w:val="Header"/>
        <w:tabs>
          <w:tab w:val="clear" w:pos="8640"/>
          <w:tab w:val="left" w:pos="4320"/>
        </w:tabs>
        <w:rPr>
          <w:color w:val="auto"/>
          <w:szCs w:val="22"/>
        </w:rPr>
      </w:pPr>
      <w:r w:rsidRPr="00855E1D">
        <w:rPr>
          <w:color w:val="auto"/>
          <w:szCs w:val="22"/>
        </w:rPr>
        <w:tab/>
        <w:t>There being no further amendments, the Bill was read the second time, passed and ordered to a third reading.</w:t>
      </w:r>
    </w:p>
    <w:p w:rsidR="00835AB5" w:rsidRPr="00855E1D" w:rsidRDefault="00835AB5" w:rsidP="00BD0B5F">
      <w:pPr>
        <w:pStyle w:val="Header"/>
        <w:tabs>
          <w:tab w:val="clear" w:pos="8640"/>
          <w:tab w:val="left" w:pos="4320"/>
        </w:tabs>
        <w:rPr>
          <w:color w:val="auto"/>
          <w:szCs w:val="22"/>
        </w:rPr>
      </w:pPr>
    </w:p>
    <w:p w:rsidR="003C1273" w:rsidRPr="003C1273" w:rsidRDefault="003C1273" w:rsidP="003C1273">
      <w:pPr>
        <w:pStyle w:val="Header"/>
        <w:tabs>
          <w:tab w:val="clear" w:pos="8640"/>
          <w:tab w:val="left" w:pos="4320"/>
        </w:tabs>
        <w:jc w:val="center"/>
        <w:rPr>
          <w:b/>
          <w:color w:val="auto"/>
          <w:szCs w:val="22"/>
        </w:rPr>
      </w:pPr>
      <w:r w:rsidRPr="003C1273">
        <w:rPr>
          <w:b/>
          <w:color w:val="auto"/>
          <w:szCs w:val="22"/>
        </w:rPr>
        <w:t>COMMITTEEE AMENDMENT ADOPTED</w:t>
      </w:r>
    </w:p>
    <w:p w:rsidR="003C1273" w:rsidRPr="003C1273" w:rsidRDefault="003C1273" w:rsidP="003C1273">
      <w:pPr>
        <w:pStyle w:val="Header"/>
        <w:tabs>
          <w:tab w:val="clear" w:pos="8640"/>
          <w:tab w:val="left" w:pos="4320"/>
        </w:tabs>
        <w:jc w:val="center"/>
        <w:rPr>
          <w:b/>
          <w:color w:val="auto"/>
          <w:szCs w:val="22"/>
        </w:rPr>
      </w:pPr>
      <w:r w:rsidRPr="003C1273">
        <w:rPr>
          <w:b/>
          <w:color w:val="auto"/>
          <w:szCs w:val="22"/>
        </w:rPr>
        <w:t xml:space="preserve"> READ THE SECOND TIME</w:t>
      </w:r>
    </w:p>
    <w:p w:rsidR="003C1273" w:rsidRPr="00F668C8" w:rsidRDefault="003C1273" w:rsidP="003C1273">
      <w:pPr>
        <w:suppressAutoHyphens/>
      </w:pPr>
      <w:r>
        <w:rPr>
          <w:color w:val="7030A0"/>
          <w:szCs w:val="22"/>
        </w:rPr>
        <w:tab/>
      </w:r>
      <w:r w:rsidRPr="00F668C8">
        <w:t>S. 197</w:t>
      </w:r>
      <w:r w:rsidRPr="00F668C8">
        <w:fldChar w:fldCharType="begin"/>
      </w:r>
      <w:r w:rsidRPr="00F668C8">
        <w:instrText xml:space="preserve"> XE "S. 197" \b </w:instrText>
      </w:r>
      <w:r w:rsidRPr="00F668C8">
        <w:fldChar w:fldCharType="end"/>
      </w:r>
      <w:r w:rsidRPr="00F668C8">
        <w:t xml:space="preserve"> -- Senator Hembree:  </w:t>
      </w:r>
      <w:r w:rsidRPr="00F668C8">
        <w:rPr>
          <w:szCs w:val="30"/>
        </w:rPr>
        <w:t xml:space="preserve">A BILL </w:t>
      </w:r>
      <w:r w:rsidRPr="00F668C8">
        <w:t>TO AMEND SECTION 56</w:t>
      </w:r>
      <w:r w:rsidRPr="00F668C8">
        <w:noBreakHyphen/>
        <w:t>1</w:t>
      </w:r>
      <w:r w:rsidRPr="00F668C8">
        <w:noBreakHyphen/>
        <w:t>10 OF THE 1976 CODE, RELATING TO TERMS AND THEIR DEFINITIONS REGARDING THE ISSUANCE OF DRIVER</w:t>
      </w:r>
      <w:r>
        <w:t>’</w:t>
      </w:r>
      <w:r w:rsidRPr="00F668C8">
        <w:t xml:space="preserve">S LICENSES, TO REVISE THE DEFINITION OF CERTAIN TERMS AND TO ADD THE TERMS </w:t>
      </w:r>
      <w:r>
        <w:t>“</w:t>
      </w:r>
      <w:r w:rsidR="003F7B47">
        <w:t>MOPED</w:t>
      </w:r>
      <w:r>
        <w:t>”</w:t>
      </w:r>
      <w:r w:rsidR="003F7B47">
        <w:t>,</w:t>
      </w:r>
      <w:r w:rsidRPr="00F668C8">
        <w:t xml:space="preserve"> </w:t>
      </w:r>
      <w:r>
        <w:t>“</w:t>
      </w:r>
      <w:r w:rsidR="003F7B47">
        <w:t>DAYLIGHT HOURS</w:t>
      </w:r>
      <w:r>
        <w:t>”</w:t>
      </w:r>
      <w:r w:rsidR="003F7B47">
        <w:t>,</w:t>
      </w:r>
      <w:r w:rsidRPr="00F668C8">
        <w:t xml:space="preserve"> AND </w:t>
      </w:r>
      <w:r>
        <w:t>“</w:t>
      </w:r>
      <w:r w:rsidRPr="00F668C8">
        <w:t>VEHICLE</w:t>
      </w:r>
      <w:r>
        <w:t>”</w:t>
      </w:r>
      <w:r w:rsidRPr="00F668C8">
        <w:t xml:space="preserve"> AND THEIR DEFINITIONS; TO AMEND SECTION 56</w:t>
      </w:r>
      <w:r w:rsidRPr="00F668C8">
        <w:noBreakHyphen/>
        <w:t>1</w:t>
      </w:r>
      <w:r w:rsidRPr="00F668C8">
        <w:noBreakHyphen/>
        <w:t>30, RELATING TO PERSONS EXEMPT FROM OBTAINING A DRIVER</w:t>
      </w:r>
      <w:r>
        <w:t>’</w:t>
      </w:r>
      <w:r w:rsidRPr="00F668C8">
        <w:t xml:space="preserve">S LICENSE, </w:t>
      </w:r>
      <w:r w:rsidRPr="00F668C8">
        <w:lastRenderedPageBreak/>
        <w:t xml:space="preserve">TO DELETE THE TERM </w:t>
      </w:r>
      <w:r>
        <w:t>“</w:t>
      </w:r>
      <w:r w:rsidRPr="00F668C8">
        <w:t>ARTICLE</w:t>
      </w:r>
      <w:r>
        <w:t>”</w:t>
      </w:r>
      <w:r w:rsidRPr="00F668C8">
        <w:t xml:space="preserve"> AND REPLACE IT WITH THE TERM </w:t>
      </w:r>
      <w:r>
        <w:t>“</w:t>
      </w:r>
      <w:r w:rsidRPr="00F668C8">
        <w:t>CHAPTER</w:t>
      </w:r>
      <w:r>
        <w:t>”</w:t>
      </w:r>
      <w:r w:rsidRPr="00F668C8">
        <w:t>; TO AMEND SECTION 56</w:t>
      </w:r>
      <w:r w:rsidRPr="00F668C8">
        <w:noBreakHyphen/>
        <w:t>1</w:t>
      </w:r>
      <w:r w:rsidRPr="00F668C8">
        <w:noBreakHyphen/>
        <w:t>50, RELATING TO THE ISSUANCE OF A BEGINNER</w:t>
      </w:r>
      <w:r>
        <w:t>’</w:t>
      </w:r>
      <w:r w:rsidRPr="00F668C8">
        <w:t>S PERMIT, TO MAKE TECHNICAL CHANGES, TO DELETE THE PROVISION THAT RELATES TO THE OPERATION OF MOTOR SCOOTERS, LIGHT MOTOR</w:t>
      </w:r>
      <w:r w:rsidRPr="00F668C8">
        <w:noBreakHyphen/>
        <w:t>DRIVEN CYCLES, AND MOPEDS, TO PROVIDE THAT A PERMITTEE MUST BE ACCOMPANIED BY A MOTORCYCLE</w:t>
      </w:r>
      <w:r w:rsidRPr="00F668C8">
        <w:noBreakHyphen/>
        <w:t>LICENSED DRIVER WHEN DRIVING A MOTORCYCLE DURING CERTAIN HOURS, TO PROVIDE THE LOCATION THAT AN ACCOMPANYING DRIVER MUST BE POSITIONED, AND TO DELETE AN OBSOLETE PROVISION; TO AMEND SECTION 56</w:t>
      </w:r>
      <w:r w:rsidRPr="00F668C8">
        <w:noBreakHyphen/>
        <w:t>1</w:t>
      </w:r>
      <w:r w:rsidRPr="00F668C8">
        <w:noBreakHyphen/>
        <w:t>175, RELATING TO THE ISSUANCE OF A CONDITIONAL DRIVER</w:t>
      </w:r>
      <w:r>
        <w:t>’</w:t>
      </w:r>
      <w:r w:rsidRPr="00F668C8">
        <w:t>S LICENSE, TO DELETE THE PROVISION THAT ALLOWS A LICENSEE TO OPERATE A MOTOR SCOOTER OR LIGHT MOTOR</w:t>
      </w:r>
      <w:r w:rsidRPr="00F668C8">
        <w:noBreakHyphen/>
        <w:t xml:space="preserve">DRIVEN CYCLE AND THE PROVISION THAT DEFINES THE TERM </w:t>
      </w:r>
      <w:r>
        <w:t>“</w:t>
      </w:r>
      <w:r w:rsidRPr="00F668C8">
        <w:t>DAYLIGHT HOURS</w:t>
      </w:r>
      <w:r>
        <w:t>”</w:t>
      </w:r>
      <w:r w:rsidRPr="00F668C8">
        <w:t>; TO AMEND SECTION 56</w:t>
      </w:r>
      <w:r w:rsidRPr="00F668C8">
        <w:noBreakHyphen/>
        <w:t>1</w:t>
      </w:r>
      <w:r w:rsidRPr="00F668C8">
        <w:noBreakHyphen/>
        <w:t>180, RELATING TO THE ISSUANCE OF A SPECIAL RESTRICTED DRIVER</w:t>
      </w:r>
      <w:r>
        <w:t>’</w:t>
      </w:r>
      <w:r w:rsidRPr="00F668C8">
        <w:t>S LICENSE, TO PROVIDE ADDITIONAL LOCATIONS WHERE A LICENSEE MAY OPERATE A MOTOR VEHICLE, TO MAKE A TECHNICAL CHANGE, TO DELETE THE PROVISION THAT ALLOWS A LICENSEE TO OPERATE A MOTOR SCOOTER OR LIGHT MOTOR</w:t>
      </w:r>
      <w:r w:rsidRPr="00F668C8">
        <w:noBreakHyphen/>
        <w:t xml:space="preserve">DRIVEN CYCLE, AND TO DELETE THE PROVISION THAT DEFINES THE TERM </w:t>
      </w:r>
      <w:r>
        <w:t>“</w:t>
      </w:r>
      <w:r w:rsidRPr="00F668C8">
        <w:t>DAYLIGHT HOURS</w:t>
      </w:r>
      <w:r>
        <w:t>”</w:t>
      </w:r>
      <w:r w:rsidRPr="00F668C8">
        <w:t>; TO AMEND SECTION 56</w:t>
      </w:r>
      <w:r w:rsidRPr="00F668C8">
        <w:noBreakHyphen/>
        <w:t>1</w:t>
      </w:r>
      <w:r w:rsidRPr="00F668C8">
        <w:noBreakHyphen/>
        <w:t>185, RELATING TO THE REMOVAL OF THE RESTRICTIONS PLACED ON A CONDITIONAL OR SPECIAL RESTRICTED DRIVER</w:t>
      </w:r>
      <w:r>
        <w:t>’</w:t>
      </w:r>
      <w:r w:rsidRPr="00F668C8">
        <w:t>S LICENSE, TO PROVIDE THAT A BEGINNER</w:t>
      </w:r>
      <w:r>
        <w:t>’</w:t>
      </w:r>
      <w:r w:rsidRPr="00F668C8">
        <w:t>S PERMIT, CONDITIONAL LICENSE, OR SPECIAL RESTRICTED LICENSE MAY NOT BE ISSUED TO A PERSON CONVICTED OF CERTAIN VIOLATIONS OF OPERATING A MOPED WHILE UNDERAGE OR WITHOUT A LICENSE FOR A CERTAIN PERIOD OF TIME; TO REPEAL SECTION 56</w:t>
      </w:r>
      <w:r w:rsidRPr="00F668C8">
        <w:noBreakHyphen/>
        <w:t>1</w:t>
      </w:r>
      <w:r w:rsidRPr="00F668C8">
        <w:noBreakHyphen/>
        <w:t xml:space="preserve">1710, RELATING TO THE DEFINITION OF THE TERM </w:t>
      </w:r>
      <w:r>
        <w:t>“</w:t>
      </w:r>
      <w:r w:rsidRPr="00F668C8">
        <w:t>MOPED</w:t>
      </w:r>
      <w:r>
        <w:t>”</w:t>
      </w:r>
      <w:r w:rsidRPr="00F668C8">
        <w:t>; TO AMEND SECTION 56</w:t>
      </w:r>
      <w:r w:rsidRPr="00F668C8">
        <w:noBreakHyphen/>
        <w:t>1</w:t>
      </w:r>
      <w:r w:rsidRPr="00F668C8">
        <w:noBreakHyphen/>
        <w:t>1720, RELATING TO THE OPERATION OF A MOPED, TO REVISE THE FORM OF LICENSURE A PERSON MUST POSSESS TO OPERATE A MOPED, TO REVISE THE AGE OF A PERSON WHO MAY OBTAIN A MOPED OPERATOR</w:t>
      </w:r>
      <w:r>
        <w:t>’</w:t>
      </w:r>
      <w:r w:rsidRPr="00F668C8">
        <w:t xml:space="preserve">S LICENSE, TO REVISE THE TIME PERIOD WHEN CERTAIN PERSONS MAY OPERATE A MOPED, TO REVISE THE PENALTIES FOR A VIOLATION OF THIS PROVISION, AND TO </w:t>
      </w:r>
      <w:r w:rsidRPr="00F668C8">
        <w:lastRenderedPageBreak/>
        <w:t>DELETE THE PROVISION THAT PROHIBITS THE DEPARTMENT OF MOTOR VEHICLES FROM ISSUING A BEGINNER</w:t>
      </w:r>
      <w:r>
        <w:t>’</w:t>
      </w:r>
      <w:r w:rsidRPr="00F668C8">
        <w:t>S PERMIT OR A SPECIAL RESTRICTED LICENSE TO CERTAIN PERSONS CONVICTED OF A MOPED VIOLATION FOR A CERTAIN PERIOD OF TIME; TO AMEND SECTION 56</w:t>
      </w:r>
      <w:r w:rsidRPr="00F668C8">
        <w:noBreakHyphen/>
        <w:t>1</w:t>
      </w:r>
      <w:r w:rsidRPr="00F668C8">
        <w:noBreakHyphen/>
        <w:t>1730, RELATING TO THE ELIGIBILITY TO OBTAIN, SUSPENSION OF, AND REVOCATION OF A MOPED OPERATOR</w:t>
      </w:r>
      <w:r>
        <w:t>’</w:t>
      </w:r>
      <w:r w:rsidRPr="00F668C8">
        <w:t>S LICENSE, TO MAKE A TECHNICAL CHANGE; TO AMEND SECTION 56</w:t>
      </w:r>
      <w:r w:rsidRPr="00F668C8">
        <w:noBreakHyphen/>
        <w:t>2</w:t>
      </w:r>
      <w:r w:rsidRPr="00F668C8">
        <w:noBreakHyphen/>
        <w:t>2740, RELATING TO MOTOR VEHICLE REGISTRATION AND PROPERTY TAXES, TO PROVIDE FOR THE ISSUANCE OF MOPED VALIDATION DECALS, TO PROVIDE THE COST OF THE DECALS, AND TO PROVIDE THAT THE FEES COLLECTED FOR THE DECALS MUST BE USED TO DEFRAY THE COSTS OF THE DEPARTMENT OF MOTOR VEHICLES; TO AMEND CHAPTER 2, TITLE 56, RELATING TO SPECIALIZED VEHICLES, BY ADDING ARTICLE 3, TO PROVIDE FOR THE REGISTRATION, TITLING, AND LICENSING OF MOPEDS, TO PROVIDE PENALTIES FOR A VIOLATION OF THIS ARTICLE, TO REGULATE THE OPERATION OF A MOPED, AND TO REGULATE THE SALE OF A MOPED; TO AMEND ARTICLE 2, CHAPTER 2, TITLE 56, RELATING TO SPECIALIZED VEHICLES, BY ADDING SECTION 56</w:t>
      </w:r>
      <w:r w:rsidRPr="00F668C8">
        <w:noBreakHyphen/>
        <w:t>2</w:t>
      </w:r>
      <w:r w:rsidRPr="00F668C8">
        <w:noBreakHyphen/>
        <w:t>4000, TO PROVIDE A PENALTY FOR A VIOLATION OF THIS CHAPTER; TO AMEND SECTION 56</w:t>
      </w:r>
      <w:r w:rsidRPr="00F668C8">
        <w:noBreakHyphen/>
        <w:t>3</w:t>
      </w:r>
      <w:r w:rsidRPr="00F668C8">
        <w:noBreakHyphen/>
        <w:t>20, RELATING TO CERTAIN TERMS AND THEIR DEFINITIONS REGARDING THE REGISTRATION AND LICENSING OF MOTOR VEHICLES, TO DELETE CERTAIN TERMS AND THEIR DEFINITIONS; TO AMEND SECTION 56</w:t>
      </w:r>
      <w:r w:rsidRPr="00F668C8">
        <w:noBreakHyphen/>
        <w:t>3</w:t>
      </w:r>
      <w:r w:rsidRPr="00F668C8">
        <w:noBreakHyphen/>
        <w:t>200, RELATING TO THE REGISTRATION OF A VEHICLE, TO PROVIDE THAT A CERTIFICATE OF TITLE IS NOT REQUIRED TO REGISTER A MOPED; TO AMEND SECTION 56</w:t>
      </w:r>
      <w:r w:rsidRPr="00F668C8">
        <w:noBreakHyphen/>
        <w:t>3</w:t>
      </w:r>
      <w:r w:rsidRPr="00F668C8">
        <w:noBreakHyphen/>
        <w:t>250, RELATING TO THE REGISTRATION AND LICENSING OF A MOTOR VEHICLE ONCE ALL LOCAL PROPERTY TAXES ARE PAID, TO PROVIDE THAT THIS PROVISION DOES NOT APPLY TO A MOPED, AND TO MAKE A TECHNICAL CHANGE; TO AMEND SECTIONS 56</w:t>
      </w:r>
      <w:r w:rsidRPr="00F668C8">
        <w:noBreakHyphen/>
        <w:t>3</w:t>
      </w:r>
      <w:r w:rsidRPr="00F668C8">
        <w:noBreakHyphen/>
        <w:t>630 AND 56</w:t>
      </w:r>
      <w:r w:rsidRPr="00F668C8">
        <w:noBreakHyphen/>
        <w:t>3</w:t>
      </w:r>
      <w:r w:rsidRPr="00F668C8">
        <w:noBreakHyphen/>
        <w:t xml:space="preserve">760, RELATING TO VEHICLES CLASSIFIED AS PRIVATE PASSENGER MOTOR VEHICLES AND THE REGISTRATION FEE FOR CERTAIN VEHICLES, TO DELETE THE TERM </w:t>
      </w:r>
      <w:r>
        <w:t>“</w:t>
      </w:r>
      <w:r w:rsidRPr="00F668C8">
        <w:t>MOTOR</w:t>
      </w:r>
      <w:r w:rsidRPr="00F668C8">
        <w:noBreakHyphen/>
        <w:t>DRIVEN CYCLE</w:t>
      </w:r>
      <w:r>
        <w:t>”</w:t>
      </w:r>
      <w:r w:rsidRPr="00F668C8">
        <w:t xml:space="preserve"> AND REPLACE IT WITH THE TERM </w:t>
      </w:r>
      <w:r>
        <w:t>“</w:t>
      </w:r>
      <w:r w:rsidRPr="00F668C8">
        <w:t>MOPED</w:t>
      </w:r>
      <w:r>
        <w:t>”</w:t>
      </w:r>
      <w:r w:rsidR="003F7B47">
        <w:t>,</w:t>
      </w:r>
      <w:r w:rsidRPr="00F668C8">
        <w:t xml:space="preserve"> AND TO MAKE A TECHNICAL CHANGE; TO REPEAL SECTIONS 56</w:t>
      </w:r>
      <w:r w:rsidRPr="00F668C8">
        <w:noBreakHyphen/>
        <w:t>5</w:t>
      </w:r>
      <w:r w:rsidRPr="00F668C8">
        <w:noBreakHyphen/>
        <w:t>120, 56</w:t>
      </w:r>
      <w:r w:rsidRPr="00F668C8">
        <w:noBreakHyphen/>
        <w:t>5</w:t>
      </w:r>
      <w:r w:rsidRPr="00F668C8">
        <w:noBreakHyphen/>
        <w:t>130, 56</w:t>
      </w:r>
      <w:r w:rsidRPr="00F668C8">
        <w:noBreakHyphen/>
        <w:t>5</w:t>
      </w:r>
      <w:r w:rsidRPr="00F668C8">
        <w:noBreakHyphen/>
        <w:t>140, 56</w:t>
      </w:r>
      <w:r w:rsidRPr="00F668C8">
        <w:noBreakHyphen/>
        <w:t>5</w:t>
      </w:r>
      <w:r w:rsidRPr="00F668C8">
        <w:noBreakHyphen/>
        <w:t>150, 56</w:t>
      </w:r>
      <w:r w:rsidRPr="00F668C8">
        <w:noBreakHyphen/>
        <w:t>5</w:t>
      </w:r>
      <w:r w:rsidRPr="00F668C8">
        <w:noBreakHyphen/>
        <w:t xml:space="preserve">155, </w:t>
      </w:r>
      <w:r w:rsidRPr="00F668C8">
        <w:lastRenderedPageBreak/>
        <w:t>56</w:t>
      </w:r>
      <w:r w:rsidRPr="00F668C8">
        <w:noBreakHyphen/>
        <w:t>5</w:t>
      </w:r>
      <w:r w:rsidRPr="00F668C8">
        <w:noBreakHyphen/>
        <w:t>165, 56</w:t>
      </w:r>
      <w:r w:rsidRPr="00F668C8">
        <w:noBreakHyphen/>
        <w:t>5</w:t>
      </w:r>
      <w:r w:rsidRPr="00F668C8">
        <w:noBreakHyphen/>
        <w:t>410, AND 56</w:t>
      </w:r>
      <w:r w:rsidRPr="00F668C8">
        <w:noBreakHyphen/>
        <w:t>5</w:t>
      </w:r>
      <w:r w:rsidRPr="00F668C8">
        <w:noBreakHyphen/>
        <w:t>1550, RELATING TO CERTAIN TERMS AND THEIR DEFINITIONS; TO AMEND SECTION 56</w:t>
      </w:r>
      <w:r w:rsidRPr="00F668C8">
        <w:noBreakHyphen/>
        <w:t>5</w:t>
      </w:r>
      <w:r w:rsidRPr="00F668C8">
        <w:noBreakHyphen/>
        <w:t xml:space="preserve">361, RELATING TO THE TERM </w:t>
      </w:r>
      <w:r>
        <w:t>“</w:t>
      </w:r>
      <w:r w:rsidRPr="00F668C8">
        <w:t>PASSENGER CAR</w:t>
      </w:r>
      <w:r>
        <w:t>”</w:t>
      </w:r>
      <w:r w:rsidRPr="00F668C8">
        <w:t xml:space="preserve"> AND ITS DEFINITION, TO DELETE THE TERM </w:t>
      </w:r>
      <w:r>
        <w:t>“</w:t>
      </w:r>
      <w:r w:rsidRPr="00F668C8">
        <w:t>MOTOR</w:t>
      </w:r>
      <w:r w:rsidRPr="00F668C8">
        <w:noBreakHyphen/>
        <w:t>DRIVEN CYCLES</w:t>
      </w:r>
      <w:r>
        <w:t>”</w:t>
      </w:r>
      <w:r w:rsidRPr="00F668C8">
        <w:t xml:space="preserve"> AND ADD THE TERM </w:t>
      </w:r>
      <w:r>
        <w:t>“</w:t>
      </w:r>
      <w:r w:rsidRPr="00F668C8">
        <w:t>MOPEDS</w:t>
      </w:r>
      <w:r>
        <w:t>”</w:t>
      </w:r>
      <w:r w:rsidRPr="00F668C8">
        <w:t>; TO AMEND SECTION 56</w:t>
      </w:r>
      <w:r w:rsidRPr="00F668C8">
        <w:noBreakHyphen/>
        <w:t>5</w:t>
      </w:r>
      <w:r w:rsidRPr="00F668C8">
        <w:noBreakHyphen/>
        <w:t>1555, RELATING TO THE OPERATION OF A MOPED, TO RAISE THE MAXIMUM SPEED AT WHICH A MOPED MAY BE OPERATED; TO AMEND SECTION 56</w:t>
      </w:r>
      <w:r w:rsidRPr="00F668C8">
        <w:noBreakHyphen/>
        <w:t>5</w:t>
      </w:r>
      <w:r w:rsidRPr="00F668C8">
        <w:noBreakHyphen/>
        <w:t>4450, RELATING TO A DISPLAY OF LIGHTS BY A VEHICLE DURING CERTAIN TIMES OF DAY, TO DELETE AN OBSOLETE PROVISION AND MAKE A TECHNICAL CHANGE; TO AMEND SECTION 56</w:t>
      </w:r>
      <w:r w:rsidRPr="00F668C8">
        <w:noBreakHyphen/>
        <w:t>9</w:t>
      </w:r>
      <w:r w:rsidRPr="00F668C8">
        <w:noBreakHyphen/>
        <w:t>20, RELATING TO CERTAIN TERMS AND THEIR DEFINITIONS CONTAINED IN THE MOTOR VEHICLE FINANCIAL RESPONSIBILITY ACT, TO DELETE AND REVISE CERTAIN TERMS AND THEIR DEFINITIONS; TO REPEAL SECTION 56</w:t>
      </w:r>
      <w:r w:rsidRPr="00F668C8">
        <w:noBreakHyphen/>
        <w:t>9</w:t>
      </w:r>
      <w:r w:rsidRPr="00F668C8">
        <w:noBreakHyphen/>
        <w:t>110, RELATING TO THE APPLICABILITY OF THE MOTOR VEHICLE FINANCIAL RESPONSIBILITY ACT TO CERTAIN ACCIDENTS OR JUDGMENTS; TO AMEND SECTION 56</w:t>
      </w:r>
      <w:r w:rsidRPr="00F668C8">
        <w:noBreakHyphen/>
        <w:t>10</w:t>
      </w:r>
      <w:r w:rsidRPr="00F668C8">
        <w:noBreakHyphen/>
        <w:t>520, RELATING TO THE OFFENSE OF OPERATING AN UNINSURED MOTOR VEHICLE, TO MAKE A TECHNICAL CHANGE AND TO PROVIDE THAT THIS SECTION APPLIES TO THE OPERATOR OF AN UNINSURED MOPED WHO IS NOT THE REGISTERED OWNER OF THE MOPED, UNDER CERTAIN CIRCUMSTANCES; TO AMEND SECTION 56</w:t>
      </w:r>
      <w:r w:rsidRPr="00F668C8">
        <w:noBreakHyphen/>
        <w:t>10</w:t>
      </w:r>
      <w:r w:rsidRPr="00F668C8">
        <w:noBreakHyphen/>
        <w:t>535, RELATING TO THE DEPARTMENT OF MOTOR VEHICLES REQUIRING A PERSON TO PROVIDE PROOF OF FINANCIAL RESPONSIBILITY AFTER A CONVICTION OF CERTAIN TRAFFIC OFFENSES, TO PROVIDE THAT THIS SECTION APPLIES TO A REGISTERED OWNER OF A MOPED; TO AMEND SECTION 56</w:t>
      </w:r>
      <w:r w:rsidRPr="00F668C8">
        <w:noBreakHyphen/>
        <w:t>15</w:t>
      </w:r>
      <w:r w:rsidRPr="00F668C8">
        <w:noBreakHyphen/>
        <w:t xml:space="preserve">10, RELATING TO CERTAIN TERMS AND THEIR DEFINITIONS REGARDING THE REGULATION OF MOTOR VEHICLE MANUFACTURERS, DISTRIBUTORS, AND DEALERS, TO REVISE THE DEFINITION OF THE TERM </w:t>
      </w:r>
      <w:r>
        <w:t>“</w:t>
      </w:r>
      <w:r w:rsidRPr="00F668C8">
        <w:t>MOTOR VEHICLE</w:t>
      </w:r>
      <w:r>
        <w:t>”</w:t>
      </w:r>
      <w:r w:rsidRPr="00F668C8">
        <w:t>; TO AMEND SECTION 56</w:t>
      </w:r>
      <w:r w:rsidRPr="00F668C8">
        <w:noBreakHyphen/>
        <w:t>16</w:t>
      </w:r>
      <w:r w:rsidRPr="00F668C8">
        <w:noBreakHyphen/>
        <w:t xml:space="preserve">10, RELATING TO TERMS AND THEIR DEFINITIONS REGARDING THE REGULATION OF MOTORCYCLE MANUFACTURES, DISTRIBUTORS, DEALERS, AND WHOLESALERS, TO REVISE THE DEFINITION OF THE TERM </w:t>
      </w:r>
      <w:r>
        <w:t>“</w:t>
      </w:r>
      <w:r w:rsidRPr="00F668C8">
        <w:t>MOTORCYCLE</w:t>
      </w:r>
      <w:r>
        <w:t>”</w:t>
      </w:r>
      <w:r w:rsidRPr="00F668C8">
        <w:t xml:space="preserve"> AND REVISE THE TYPE OF VEHICLES REGULATED BY THIS CHAPTER; TO AMEND SECTION 56</w:t>
      </w:r>
      <w:r w:rsidRPr="00F668C8">
        <w:noBreakHyphen/>
        <w:t>19</w:t>
      </w:r>
      <w:r w:rsidRPr="00F668C8">
        <w:noBreakHyphen/>
        <w:t xml:space="preserve">10, RELATING TO TERMS AND THEIR DEFINITIONS </w:t>
      </w:r>
      <w:r w:rsidRPr="00F668C8">
        <w:lastRenderedPageBreak/>
        <w:t>REGARDING THE PROTECTION OF TITLES TO AND INTERESTS IN MOTOR VEHICLES, TO DELETE CERTAIN TERMS AND THEIR DEFINITIONS; TO AMEND SECTION 56</w:t>
      </w:r>
      <w:r w:rsidRPr="00F668C8">
        <w:noBreakHyphen/>
        <w:t>19</w:t>
      </w:r>
      <w:r w:rsidRPr="00F668C8">
        <w:noBreakHyphen/>
        <w:t>220, RELATING TO VEHICLES THAT ARE EXEMPT FROM THE REQUIREMENT TO OBTAIN A CERTIFICATE OF TITLE, TO MAKE A TECHNICAL CHANGE AND TO ADD MOPEDS TO THE LIST OF EXEMPTED VEHICLES; TO AMEND SECTION 38</w:t>
      </w:r>
      <w:r w:rsidRPr="00F668C8">
        <w:noBreakHyphen/>
        <w:t>77</w:t>
      </w:r>
      <w:r w:rsidRPr="00F668C8">
        <w:noBreakHyphen/>
        <w:t xml:space="preserve">30, RELATING TO TERMS AND THEIR DEFINITIONS REGARDING AUTOMOBILE INSURANCE, TO DELETE THE TERMS </w:t>
      </w:r>
      <w:r>
        <w:t>“</w:t>
      </w:r>
      <w:r w:rsidR="003F7B47">
        <w:t>MOTOR</w:t>
      </w:r>
      <w:r w:rsidR="003F7B47">
        <w:noBreakHyphen/>
        <w:t>DRIVEN CYCLES</w:t>
      </w:r>
      <w:r>
        <w:t>”</w:t>
      </w:r>
      <w:r w:rsidR="003F7B47">
        <w:t>,</w:t>
      </w:r>
      <w:r w:rsidRPr="00F668C8">
        <w:t xml:space="preserve"> </w:t>
      </w:r>
      <w:r>
        <w:t>“</w:t>
      </w:r>
      <w:r w:rsidRPr="00F668C8">
        <w:t>MOTOR SCOOTERS,</w:t>
      </w:r>
      <w:r>
        <w:t>”</w:t>
      </w:r>
      <w:r w:rsidRPr="00F668C8">
        <w:t xml:space="preserve"> AND </w:t>
      </w:r>
      <w:r>
        <w:t>“</w:t>
      </w:r>
      <w:r w:rsidRPr="00F668C8">
        <w:t>MOPEDS</w:t>
      </w:r>
      <w:r>
        <w:t>”</w:t>
      </w:r>
      <w:r w:rsidRPr="00F668C8">
        <w:t>; TO PROVIDE THAT A PERSON WHO SELLS, SOLICITS, OR ADVERTISES TO SELL CERTAIN MOPEDS PRIOR TO JULY 1, 2018</w:t>
      </w:r>
      <w:r w:rsidR="003F7B47">
        <w:t>,</w:t>
      </w:r>
      <w:r w:rsidRPr="00F668C8">
        <w:t xml:space="preserve"> MUST LABEL THE MOPEDS WITH THEIR SPECIFICATIONS AND PROVIDE A METAL PLATE THAT IDENTIFIES THE VEHICLE, TO PROVIDE A PENALTY FOR FAILURE TO COMPLY WITH THIS PROVISION, TO PROVIDE THAT IT IS UNLAWFUL TO OPERATE CERTAIN MOPEDS WITHOUT A METAL IDENTIFICATION PLATE, AND TO PROVIDE A PENALTY FOR FAILURE TO COMPLY WITH THIS PROVISION; TO AMEND SECTION 56</w:t>
      </w:r>
      <w:r w:rsidRPr="00F668C8">
        <w:noBreakHyphen/>
        <w:t>5</w:t>
      </w:r>
      <w:r w:rsidRPr="00F668C8">
        <w:noBreakHyphen/>
        <w:t>2941, RELATING TO THE DEPARTMENT OF MOTOR VEHICLES REQUIRING A PERSON WHO VIOLATES CERTAIN PROVISIONS TO HAVE INSTALLED ON CERTAIN VEHICLES AN IGNITION INTERLOCK DEVICE, TO PROVIDE THAT THIS PROVISION DOES NOT REQUIRE THE INSTALLATION OF AN IGNITION INTERLOCK DEVICE ON A MOPED; AND TO REPEAL ARTICLE 3, CHAPTER 5, TITLE 56, RELATING TO MOPED REGULATIONS.</w:t>
      </w:r>
    </w:p>
    <w:p w:rsidR="003C1273" w:rsidRDefault="003C1273" w:rsidP="00BD0B5F">
      <w:pPr>
        <w:rPr>
          <w:bCs/>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3C1273" w:rsidRDefault="003C1273" w:rsidP="003C1273">
      <w:pPr>
        <w:pStyle w:val="Header"/>
        <w:tabs>
          <w:tab w:val="clear" w:pos="8640"/>
          <w:tab w:val="left" w:pos="4320"/>
        </w:tabs>
        <w:rPr>
          <w:color w:val="7030A0"/>
          <w:szCs w:val="22"/>
        </w:rPr>
      </w:pPr>
    </w:p>
    <w:p w:rsidR="003C1273" w:rsidRDefault="003C1273" w:rsidP="003C1273">
      <w:pPr>
        <w:rPr>
          <w:snapToGrid w:val="0"/>
        </w:rPr>
      </w:pPr>
      <w:r>
        <w:rPr>
          <w:snapToGrid w:val="0"/>
        </w:rPr>
        <w:tab/>
        <w:t>The Committee on Transportation proposed the following amendment (197R003.DR.LKG)</w:t>
      </w:r>
      <w:r w:rsidRPr="00194D68">
        <w:rPr>
          <w:snapToGrid w:val="0"/>
        </w:rPr>
        <w:t>, which was adopted</w:t>
      </w:r>
      <w:r>
        <w:rPr>
          <w:snapToGrid w:val="0"/>
        </w:rPr>
        <w:t>:</w:t>
      </w:r>
    </w:p>
    <w:p w:rsidR="003C1273" w:rsidRPr="009C749B" w:rsidRDefault="003C1273" w:rsidP="003C1273">
      <w:pPr>
        <w:rPr>
          <w:snapToGrid w:val="0"/>
          <w:color w:val="auto"/>
        </w:rPr>
      </w:pPr>
      <w:r w:rsidRPr="009C749B">
        <w:rPr>
          <w:snapToGrid w:val="0"/>
          <w:color w:val="auto"/>
        </w:rPr>
        <w:tab/>
        <w:t>Amend the bill, as and if amended, page 7, by striking lines 41-43, and page 8, by striking lines 1-8 and inserting:</w:t>
      </w:r>
    </w:p>
    <w:p w:rsidR="003C1273" w:rsidRPr="009C749B" w:rsidRDefault="003C1273" w:rsidP="003C1273">
      <w:pPr>
        <w:rPr>
          <w:snapToGrid w:val="0"/>
          <w:color w:val="auto"/>
        </w:rPr>
      </w:pPr>
      <w:r>
        <w:rPr>
          <w:snapToGrid w:val="0"/>
        </w:rPr>
        <w:tab/>
      </w:r>
      <w:r w:rsidRPr="009C749B">
        <w:rPr>
          <w:snapToGrid w:val="0"/>
          <w:color w:val="auto"/>
        </w:rPr>
        <w:t>/</w:t>
      </w:r>
      <w:r w:rsidRPr="009C749B">
        <w:rPr>
          <w:snapToGrid w:val="0"/>
          <w:color w:val="auto"/>
        </w:rPr>
        <w:tab/>
      </w:r>
      <w:r w:rsidRPr="009C749B">
        <w:rPr>
          <w:snapToGrid w:val="0"/>
          <w:color w:val="auto"/>
          <w:u w:val="single"/>
        </w:rPr>
        <w:t>(26)</w:t>
      </w:r>
      <w:r w:rsidRPr="009C749B">
        <w:rPr>
          <w:snapToGrid w:val="0"/>
          <w:color w:val="auto"/>
        </w:rPr>
        <w:tab/>
      </w:r>
      <w:r w:rsidRPr="009C749B">
        <w:rPr>
          <w:snapToGrid w:val="0"/>
          <w:color w:val="auto"/>
          <w:u w:val="single"/>
        </w:rPr>
        <w:t xml:space="preserve">‘Moped’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with a motor of fifty cubic centimeters or less, or designed to have an input of no less than 750 watts and no more than 1500 watts. If an internal </w:t>
      </w:r>
      <w:r w:rsidRPr="009C749B">
        <w:rPr>
          <w:snapToGrid w:val="0"/>
          <w:color w:val="auto"/>
          <w:u w:val="single"/>
        </w:rPr>
        <w:lastRenderedPageBreak/>
        <w:t>combustion engine is used, the moped must have a power drive system that functions directly or automatically without clutching or shifting by the operator after the drive system is engaged.</w:t>
      </w:r>
      <w:r w:rsidRPr="009C749B">
        <w:rPr>
          <w:snapToGrid w:val="0"/>
          <w:color w:val="auto"/>
        </w:rPr>
        <w:tab/>
      </w:r>
      <w:r w:rsidRPr="009C749B">
        <w:rPr>
          <w:snapToGrid w:val="0"/>
          <w:color w:val="auto"/>
        </w:rPr>
        <w:tab/>
        <w:t>/</w:t>
      </w:r>
    </w:p>
    <w:p w:rsidR="003C1273" w:rsidRPr="009C749B" w:rsidRDefault="003C1273" w:rsidP="003C1273">
      <w:pPr>
        <w:rPr>
          <w:snapToGrid w:val="0"/>
          <w:color w:val="auto"/>
        </w:rPr>
      </w:pPr>
      <w:r w:rsidRPr="009C749B">
        <w:rPr>
          <w:snapToGrid w:val="0"/>
          <w:color w:val="auto"/>
        </w:rPr>
        <w:tab/>
        <w:t>Amend the bill further, as and if amended, by striking SECTION 3 in its entirety and inserting:</w:t>
      </w:r>
    </w:p>
    <w:p w:rsidR="003C1273" w:rsidRPr="009C749B" w:rsidRDefault="003C1273" w:rsidP="003C1273">
      <w:pPr>
        <w:rPr>
          <w:snapToGrid w:val="0"/>
          <w:color w:val="auto"/>
        </w:rPr>
      </w:pPr>
      <w:r>
        <w:rPr>
          <w:snapToGrid w:val="0"/>
        </w:rPr>
        <w:tab/>
      </w:r>
      <w:r w:rsidRPr="009C749B">
        <w:rPr>
          <w:snapToGrid w:val="0"/>
          <w:color w:val="auto"/>
        </w:rPr>
        <w:t>/SECTION</w:t>
      </w:r>
      <w:r w:rsidRPr="009C749B">
        <w:rPr>
          <w:snapToGrid w:val="0"/>
          <w:color w:val="auto"/>
        </w:rPr>
        <w:tab/>
        <w:t>3.</w:t>
      </w:r>
      <w:r w:rsidRPr="009C749B">
        <w:rPr>
          <w:snapToGrid w:val="0"/>
          <w:color w:val="auto"/>
        </w:rPr>
        <w:tab/>
        <w:t>Section 56-1-50 of the 1976 Code is amended to read:</w:t>
      </w:r>
    </w:p>
    <w:p w:rsidR="003C1273" w:rsidRPr="009C749B" w:rsidRDefault="003C1273" w:rsidP="003C1273">
      <w:pPr>
        <w:rPr>
          <w:snapToGrid w:val="0"/>
          <w:color w:val="auto"/>
        </w:rPr>
      </w:pPr>
      <w:r w:rsidRPr="009C749B">
        <w:rPr>
          <w:snapToGrid w:val="0"/>
          <w:color w:val="auto"/>
        </w:rPr>
        <w:tab/>
        <w:t>“Section 56-1-50.</w:t>
      </w:r>
      <w:r w:rsidRPr="009C749B">
        <w:rPr>
          <w:snapToGrid w:val="0"/>
          <w:color w:val="auto"/>
        </w:rPr>
        <w:tab/>
        <w:t>(A)</w:t>
      </w:r>
      <w:r w:rsidRPr="009C749B">
        <w:rPr>
          <w:snapToGrid w:val="0"/>
          <w:color w:val="auto"/>
        </w:rPr>
        <w:tab/>
        <w:t xml:space="preserve">A person who is at least fifteen years of age may apply to the </w:t>
      </w:r>
      <w:r w:rsidRPr="009C749B">
        <w:rPr>
          <w:strike/>
          <w:snapToGrid w:val="0"/>
          <w:color w:val="auto"/>
        </w:rPr>
        <w:t>Department of Motor Vehicles</w:t>
      </w:r>
      <w:r w:rsidRPr="009C749B">
        <w:rPr>
          <w:snapToGrid w:val="0"/>
          <w:color w:val="auto"/>
        </w:rPr>
        <w:t xml:space="preserve"> </w:t>
      </w:r>
      <w:r w:rsidRPr="009C749B">
        <w:rPr>
          <w:snapToGrid w:val="0"/>
          <w:color w:val="auto"/>
          <w:u w:val="single"/>
        </w:rPr>
        <w:t>department</w:t>
      </w:r>
      <w:r w:rsidRPr="009C749B">
        <w:rPr>
          <w:snapToGrid w:val="0"/>
          <w:color w:val="auto"/>
        </w:rPr>
        <w:t xml:space="preserve"> for a beginner’s permit. After the applicant has passed successfully all parts of the examination other than the driving test, the department may issue to the applicant a beginner’s permit</w:t>
      </w:r>
      <w:r w:rsidRPr="009C749B">
        <w:rPr>
          <w:snapToGrid w:val="0"/>
          <w:color w:val="auto"/>
          <w:u w:val="single"/>
        </w:rPr>
        <w:t>.</w:t>
      </w:r>
      <w:r w:rsidRPr="009C749B">
        <w:rPr>
          <w:color w:val="auto"/>
          <w:u w:val="single"/>
        </w:rPr>
        <w:t xml:space="preserve"> A beginner’s permit</w:t>
      </w:r>
      <w:r w:rsidRPr="009C749B">
        <w:rPr>
          <w:snapToGrid w:val="0"/>
          <w:color w:val="auto"/>
        </w:rPr>
        <w:t xml:space="preserve"> </w:t>
      </w:r>
      <w:r w:rsidRPr="009C749B">
        <w:rPr>
          <w:strike/>
          <w:snapToGrid w:val="0"/>
          <w:color w:val="auto"/>
        </w:rPr>
        <w:t>which</w:t>
      </w:r>
      <w:r w:rsidRPr="009C749B">
        <w:rPr>
          <w:snapToGrid w:val="0"/>
          <w:color w:val="auto"/>
        </w:rPr>
        <w:t xml:space="preserve"> entitles the </w:t>
      </w:r>
      <w:r w:rsidRPr="009C749B">
        <w:rPr>
          <w:strike/>
          <w:snapToGrid w:val="0"/>
          <w:color w:val="auto"/>
        </w:rPr>
        <w:t>applicant</w:t>
      </w:r>
      <w:r w:rsidRPr="009C749B">
        <w:rPr>
          <w:snapToGrid w:val="0"/>
          <w:color w:val="auto"/>
        </w:rPr>
        <w:t xml:space="preserve"> </w:t>
      </w:r>
      <w:r w:rsidRPr="009C749B">
        <w:rPr>
          <w:snapToGrid w:val="0"/>
          <w:color w:val="auto"/>
          <w:u w:val="single"/>
        </w:rPr>
        <w:t>permittee</w:t>
      </w:r>
      <w:r w:rsidRPr="009C749B">
        <w:rPr>
          <w:snapToGrid w:val="0"/>
          <w:color w:val="auto"/>
        </w:rPr>
        <w:t xml:space="preserve"> having the permit in his immediate possession to drive a motor vehicle </w:t>
      </w:r>
      <w:r w:rsidRPr="009C749B">
        <w:rPr>
          <w:snapToGrid w:val="0"/>
          <w:color w:val="auto"/>
          <w:u w:val="single"/>
        </w:rPr>
        <w:t>on public highways</w:t>
      </w:r>
      <w:r w:rsidRPr="009C749B">
        <w:rPr>
          <w:snapToGrid w:val="0"/>
          <w:color w:val="auto"/>
        </w:rPr>
        <w:t xml:space="preserve"> under the conditions contained in this section </w:t>
      </w:r>
      <w:r w:rsidRPr="009C749B">
        <w:rPr>
          <w:strike/>
          <w:snapToGrid w:val="0"/>
          <w:color w:val="auto"/>
        </w:rPr>
        <w:t>on the public highways</w:t>
      </w:r>
      <w:r w:rsidRPr="009C749B">
        <w:rPr>
          <w:snapToGrid w:val="0"/>
          <w:color w:val="auto"/>
        </w:rPr>
        <w:t xml:space="preserve"> for not more than twelve months.</w:t>
      </w:r>
    </w:p>
    <w:p w:rsidR="003C1273" w:rsidRPr="009C749B" w:rsidRDefault="003C1273" w:rsidP="003C1273">
      <w:pPr>
        <w:rPr>
          <w:snapToGrid w:val="0"/>
          <w:color w:val="auto"/>
        </w:rPr>
      </w:pPr>
      <w:r w:rsidRPr="009C749B">
        <w:rPr>
          <w:snapToGrid w:val="0"/>
          <w:color w:val="auto"/>
        </w:rPr>
        <w:tab/>
        <w:t>(B)</w:t>
      </w:r>
      <w:r w:rsidRPr="009C749B">
        <w:rPr>
          <w:snapToGrid w:val="0"/>
          <w:color w:val="auto"/>
        </w:rPr>
        <w:tab/>
        <w:t>The permit is valid only in the operation of:</w:t>
      </w:r>
    </w:p>
    <w:p w:rsidR="003C1273" w:rsidRPr="009C749B" w:rsidRDefault="003C1273" w:rsidP="003C1273">
      <w:pPr>
        <w:rPr>
          <w:snapToGrid w:val="0"/>
          <w:color w:val="auto"/>
          <w:u w:val="single"/>
        </w:rPr>
      </w:pPr>
      <w:r w:rsidRPr="009C749B">
        <w:rPr>
          <w:snapToGrid w:val="0"/>
          <w:color w:val="auto"/>
        </w:rPr>
        <w:tab/>
      </w:r>
      <w:r w:rsidRPr="009C749B">
        <w:rPr>
          <w:snapToGrid w:val="0"/>
          <w:color w:val="auto"/>
        </w:rPr>
        <w:tab/>
        <w:t>(1)</w:t>
      </w:r>
      <w:r w:rsidRPr="009C749B">
        <w:rPr>
          <w:snapToGrid w:val="0"/>
          <w:color w:val="auto"/>
        </w:rPr>
        <w:tab/>
        <w:t>vehicles after six o’clock a.m. and not later than midnight. Except as provided in subsection (E), while driving, the permittee must be accompanied by a licensed driver twenty</w:t>
      </w:r>
      <w:r w:rsidRPr="009C749B">
        <w:rPr>
          <w:snapToGrid w:val="0"/>
          <w:color w:val="auto"/>
        </w:rPr>
        <w:noBreakHyphen/>
        <w:t xml:space="preserve">one years of age or older who has had at least one year of driving experience. A permittee may not drive between midnight and six o’clock a.m. unless accompanied by the permittee’s licensed parent or guardian; </w:t>
      </w:r>
      <w:r w:rsidRPr="009C749B">
        <w:rPr>
          <w:snapToGrid w:val="0"/>
          <w:color w:val="auto"/>
          <w:u w:val="single"/>
        </w:rPr>
        <w:t>and</w:t>
      </w:r>
    </w:p>
    <w:p w:rsidR="003C1273" w:rsidRPr="009C749B" w:rsidRDefault="003C1273" w:rsidP="003C1273">
      <w:pPr>
        <w:rPr>
          <w:snapToGrid w:val="0"/>
          <w:color w:val="auto"/>
        </w:rPr>
      </w:pPr>
      <w:r w:rsidRPr="009C749B">
        <w:rPr>
          <w:snapToGrid w:val="0"/>
          <w:color w:val="auto"/>
        </w:rPr>
        <w:tab/>
      </w:r>
      <w:r w:rsidRPr="009C749B">
        <w:rPr>
          <w:snapToGrid w:val="0"/>
          <w:color w:val="auto"/>
        </w:rPr>
        <w:tab/>
        <w:t>(2)</w:t>
      </w:r>
      <w:r w:rsidRPr="009C749B">
        <w:rPr>
          <w:snapToGrid w:val="0"/>
          <w:color w:val="auto"/>
        </w:rPr>
        <w:tab/>
        <w:t>motorcycles</w:t>
      </w:r>
      <w:r w:rsidRPr="009C749B">
        <w:rPr>
          <w:snapToGrid w:val="0"/>
          <w:color w:val="auto"/>
          <w:u w:val="single"/>
        </w:rPr>
        <w:t>.</w:t>
      </w:r>
      <w:r w:rsidRPr="009C749B">
        <w:rPr>
          <w:snapToGrid w:val="0"/>
          <w:color w:val="auto"/>
        </w:rPr>
        <w:t xml:space="preserve"> </w:t>
      </w:r>
      <w:r w:rsidRPr="009C749B">
        <w:rPr>
          <w:strike/>
          <w:snapToGrid w:val="0"/>
          <w:color w:val="auto"/>
        </w:rPr>
        <w:t>or mopeds after six o’clock a.m. and not later than six o’ clock p.m. However, beginning on the day that daylight saving time goes into effect through the day that daylight saving time ends, the permittee may operate motorcycles or mopeds after six o’clock a.m. and not later than eight o’clock p.m.  A permittee may not operate a motorcycle at any other time unless accompanied by a licensed motorcycle operator twenty</w:t>
      </w:r>
      <w:r w:rsidRPr="009C749B">
        <w:rPr>
          <w:strike/>
          <w:snapToGrid w:val="0"/>
          <w:color w:val="auto"/>
        </w:rPr>
        <w:noBreakHyphen/>
        <w:t>one years of age or older who has at least one year of driving experience. A permittee may not operate a moped at any other time unless accompanied by a licensed driver twenty</w:t>
      </w:r>
      <w:r w:rsidRPr="009C749B">
        <w:rPr>
          <w:strike/>
          <w:snapToGrid w:val="0"/>
          <w:color w:val="auto"/>
        </w:rPr>
        <w:noBreakHyphen/>
        <w:t>one years of age or older who has at least one year of driving experience.</w:t>
      </w:r>
    </w:p>
    <w:p w:rsidR="003C1273" w:rsidRPr="009C749B" w:rsidRDefault="003C1273" w:rsidP="003C1273">
      <w:pPr>
        <w:rPr>
          <w:snapToGrid w:val="0"/>
          <w:color w:val="auto"/>
          <w:u w:val="single"/>
        </w:rPr>
      </w:pPr>
      <w:r w:rsidRPr="009C749B">
        <w:rPr>
          <w:snapToGrid w:val="0"/>
          <w:color w:val="auto"/>
        </w:rPr>
        <w:tab/>
      </w:r>
      <w:r w:rsidRPr="009C749B">
        <w:rPr>
          <w:snapToGrid w:val="0"/>
          <w:color w:val="auto"/>
          <w:u w:val="single"/>
        </w:rPr>
        <w:t>While driving a motorcycle during nighttime hours, the permittee must be accompanied by a motorcycle licensed driver twenty-one years of age or older who has had at least one year of driving experience.</w:t>
      </w:r>
    </w:p>
    <w:p w:rsidR="003C1273" w:rsidRPr="009C749B" w:rsidRDefault="003C1273" w:rsidP="003C1273">
      <w:pPr>
        <w:rPr>
          <w:snapToGrid w:val="0"/>
          <w:color w:val="auto"/>
        </w:rPr>
      </w:pPr>
      <w:r w:rsidRPr="009C749B">
        <w:rPr>
          <w:snapToGrid w:val="0"/>
          <w:color w:val="auto"/>
        </w:rPr>
        <w:tab/>
        <w:t>(C)</w:t>
      </w:r>
      <w:r w:rsidRPr="009C749B">
        <w:rPr>
          <w:snapToGrid w:val="0"/>
          <w:color w:val="auto"/>
        </w:rPr>
        <w:tab/>
        <w:t xml:space="preserve">The accompanying driver must: </w:t>
      </w:r>
    </w:p>
    <w:p w:rsidR="003C1273" w:rsidRPr="009C749B" w:rsidRDefault="003C1273" w:rsidP="003C1273">
      <w:pPr>
        <w:rPr>
          <w:snapToGrid w:val="0"/>
          <w:color w:val="auto"/>
        </w:rPr>
      </w:pPr>
      <w:r w:rsidRPr="009C749B">
        <w:rPr>
          <w:snapToGrid w:val="0"/>
          <w:color w:val="auto"/>
        </w:rPr>
        <w:tab/>
      </w:r>
      <w:r w:rsidRPr="009C749B">
        <w:rPr>
          <w:snapToGrid w:val="0"/>
          <w:color w:val="auto"/>
        </w:rPr>
        <w:tab/>
        <w:t>(1)</w:t>
      </w:r>
      <w:r w:rsidRPr="009C749B">
        <w:rPr>
          <w:snapToGrid w:val="0"/>
          <w:color w:val="auto"/>
        </w:rPr>
        <w:tab/>
        <w:t>occupy a seat beside the permittee when the permitee is operating a motor vehicle; or</w:t>
      </w:r>
    </w:p>
    <w:p w:rsidR="003C1273" w:rsidRPr="009C749B" w:rsidRDefault="003C1273" w:rsidP="003C1273">
      <w:pPr>
        <w:rPr>
          <w:snapToGrid w:val="0"/>
          <w:color w:val="auto"/>
        </w:rPr>
      </w:pPr>
      <w:r w:rsidRPr="009C749B">
        <w:rPr>
          <w:snapToGrid w:val="0"/>
          <w:color w:val="auto"/>
        </w:rPr>
        <w:tab/>
      </w:r>
      <w:r w:rsidRPr="009C749B">
        <w:rPr>
          <w:snapToGrid w:val="0"/>
          <w:color w:val="auto"/>
        </w:rPr>
        <w:tab/>
        <w:t>(2)</w:t>
      </w:r>
      <w:r w:rsidRPr="009C749B">
        <w:rPr>
          <w:snapToGrid w:val="0"/>
          <w:color w:val="auto"/>
        </w:rPr>
        <w:tab/>
        <w:t>be within a safe viewing distance of the permittee when the permitee is operating a motorcycle</w:t>
      </w:r>
      <w:r w:rsidRPr="009C749B">
        <w:rPr>
          <w:strike/>
          <w:snapToGrid w:val="0"/>
          <w:color w:val="auto"/>
        </w:rPr>
        <w:t xml:space="preserve"> or a moped</w:t>
      </w:r>
      <w:r w:rsidRPr="009C749B">
        <w:rPr>
          <w:snapToGrid w:val="0"/>
          <w:color w:val="auto"/>
        </w:rPr>
        <w:t>.</w:t>
      </w:r>
    </w:p>
    <w:p w:rsidR="003C1273" w:rsidRPr="009C749B" w:rsidRDefault="003C1273" w:rsidP="003C1273">
      <w:pPr>
        <w:rPr>
          <w:snapToGrid w:val="0"/>
          <w:color w:val="auto"/>
        </w:rPr>
      </w:pPr>
      <w:r w:rsidRPr="009C749B">
        <w:rPr>
          <w:snapToGrid w:val="0"/>
          <w:color w:val="auto"/>
        </w:rPr>
        <w:lastRenderedPageBreak/>
        <w:tab/>
        <w:t>(D)</w:t>
      </w:r>
      <w:r w:rsidRPr="009C749B">
        <w:rPr>
          <w:snapToGrid w:val="0"/>
          <w:color w:val="auto"/>
        </w:rPr>
        <w:tab/>
        <w:t xml:space="preserve">A beginner’s permit may be renewed or a new permit issued for additional periods of twelve months, </w:t>
      </w:r>
      <w:r w:rsidRPr="009C749B">
        <w:rPr>
          <w:strike/>
          <w:snapToGrid w:val="0"/>
          <w:color w:val="auto"/>
        </w:rPr>
        <w:t>but</w:t>
      </w:r>
      <w:r w:rsidRPr="009C749B">
        <w:rPr>
          <w:snapToGrid w:val="0"/>
          <w:color w:val="auto"/>
        </w:rPr>
        <w:t xml:space="preserve"> </w:t>
      </w:r>
      <w:r w:rsidRPr="009C749B">
        <w:rPr>
          <w:snapToGrid w:val="0"/>
          <w:color w:val="auto"/>
          <w:u w:val="single"/>
        </w:rPr>
        <w:t xml:space="preserve">however </w:t>
      </w:r>
      <w:r w:rsidRPr="009C749B">
        <w:rPr>
          <w:snapToGrid w:val="0"/>
          <w:color w:val="auto"/>
        </w:rPr>
        <w:t xml:space="preserve">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3C1273" w:rsidRPr="009C749B" w:rsidRDefault="003C1273" w:rsidP="003C1273">
      <w:pPr>
        <w:rPr>
          <w:snapToGrid w:val="0"/>
          <w:color w:val="auto"/>
        </w:rPr>
      </w:pPr>
      <w:r w:rsidRPr="009C749B">
        <w:rPr>
          <w:snapToGrid w:val="0"/>
          <w:color w:val="auto"/>
        </w:rPr>
        <w:tab/>
        <w:t>(E)</w:t>
      </w:r>
      <w:r w:rsidRPr="009C749B">
        <w:rPr>
          <w:snapToGrid w:val="0"/>
          <w:color w:val="auto"/>
        </w:rPr>
        <w:tab/>
        <w:t xml:space="preserve">The following persons are not required to obtain a beginner’s permit to operate a motor vehicle: </w:t>
      </w:r>
    </w:p>
    <w:p w:rsidR="003C1273" w:rsidRPr="009C749B" w:rsidRDefault="003C1273" w:rsidP="003C1273">
      <w:pPr>
        <w:rPr>
          <w:snapToGrid w:val="0"/>
          <w:color w:val="auto"/>
        </w:rPr>
      </w:pPr>
      <w:r w:rsidRPr="009C749B">
        <w:rPr>
          <w:snapToGrid w:val="0"/>
          <w:color w:val="auto"/>
        </w:rPr>
        <w:tab/>
      </w:r>
      <w:r w:rsidRPr="009C749B">
        <w:rPr>
          <w:snapToGrid w:val="0"/>
          <w:color w:val="auto"/>
        </w:rPr>
        <w:tab/>
        <w:t>(1)</w:t>
      </w:r>
      <w:r w:rsidRPr="009C749B">
        <w:rPr>
          <w:snapToGrid w:val="0"/>
          <w:color w:val="auto"/>
        </w:rPr>
        <w:tab/>
        <w:t xml:space="preserve">a student at least fifteen years of age regularly enrolled in a high school of this State which conducts a driver’s training course while the student is participating in the course and when accompanied by a qualified instructor of the course; and </w:t>
      </w:r>
    </w:p>
    <w:p w:rsidR="003C1273" w:rsidRPr="009C749B" w:rsidRDefault="003C1273" w:rsidP="003C1273">
      <w:pPr>
        <w:rPr>
          <w:snapToGrid w:val="0"/>
          <w:color w:val="auto"/>
        </w:rPr>
      </w:pPr>
      <w:r w:rsidRPr="009C749B">
        <w:rPr>
          <w:snapToGrid w:val="0"/>
          <w:color w:val="auto"/>
        </w:rPr>
        <w:tab/>
      </w:r>
      <w:r w:rsidRPr="009C749B">
        <w:rPr>
          <w:snapToGrid w:val="0"/>
          <w:color w:val="auto"/>
        </w:rPr>
        <w:tab/>
        <w:t>(2)</w:t>
      </w:r>
      <w:r w:rsidRPr="009C749B">
        <w:rPr>
          <w:snapToGrid w:val="0"/>
          <w:color w:val="auto"/>
        </w:rPr>
        <w:tab/>
        <w:t xml:space="preserve">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w:t>
      </w:r>
    </w:p>
    <w:p w:rsidR="003C1273" w:rsidRPr="009C749B" w:rsidRDefault="003C1273" w:rsidP="003C1273">
      <w:pPr>
        <w:rPr>
          <w:snapToGrid w:val="0"/>
          <w:color w:val="auto"/>
        </w:rPr>
      </w:pPr>
      <w:r w:rsidRPr="009C749B">
        <w:rPr>
          <w:snapToGrid w:val="0"/>
          <w:color w:val="auto"/>
        </w:rPr>
        <w:tab/>
        <w:t>(F)</w:t>
      </w:r>
      <w:r w:rsidRPr="009C749B">
        <w:rPr>
          <w:snapToGrid w:val="0"/>
          <w:color w:val="auto"/>
        </w:rPr>
        <w:tab/>
        <w:t xml:space="preserve">A person who has never held a form of license evidencing previous driving experience first must be issued a beginner’s permit and must hold the permit for at least one hundred eighty days before being eligible for full licensure. </w:t>
      </w:r>
    </w:p>
    <w:p w:rsidR="003C1273" w:rsidRPr="009C749B" w:rsidRDefault="003C1273" w:rsidP="003C1273">
      <w:pPr>
        <w:rPr>
          <w:snapToGrid w:val="0"/>
          <w:color w:val="auto"/>
        </w:rPr>
      </w:pPr>
      <w:r w:rsidRPr="009C749B">
        <w:rPr>
          <w:snapToGrid w:val="0"/>
          <w:color w:val="auto"/>
        </w:rPr>
        <w:tab/>
        <w:t>(G)</w:t>
      </w:r>
      <w:r w:rsidRPr="009C749B">
        <w:rPr>
          <w:snapToGrid w:val="0"/>
          <w:color w:val="auto"/>
        </w:rPr>
        <w:tab/>
        <w:t>The fees collected pursuant to this section must be credited to the Department of Transportation State Non</w:t>
      </w:r>
      <w:r w:rsidRPr="009C749B">
        <w:rPr>
          <w:snapToGrid w:val="0"/>
          <w:color w:val="auto"/>
        </w:rPr>
        <w:noBreakHyphen/>
        <w:t xml:space="preserve">Federal Aid Highway Fund </w:t>
      </w:r>
      <w:r w:rsidRPr="009C749B">
        <w:rPr>
          <w:strike/>
          <w:snapToGrid w:val="0"/>
          <w:color w:val="auto"/>
        </w:rPr>
        <w:t>as provided in the following schedule based on the actual date of receipt by the Department of Motor Vehicles:</w:t>
      </w:r>
      <w:r w:rsidRPr="009C749B">
        <w:rPr>
          <w:snapToGrid w:val="0"/>
          <w:color w:val="auto"/>
        </w:rPr>
        <w:t xml:space="preserve"> </w:t>
      </w:r>
    </w:p>
    <w:p w:rsidR="003C1273" w:rsidRPr="009C749B" w:rsidRDefault="003C1273" w:rsidP="003C1273">
      <w:pPr>
        <w:rPr>
          <w:snapToGrid w:val="0"/>
          <w:color w:val="auto"/>
        </w:rPr>
      </w:pPr>
      <w:r w:rsidRPr="009C749B">
        <w:rPr>
          <w:snapToGrid w:val="0"/>
          <w:color w:val="auto"/>
        </w:rPr>
        <w:tab/>
      </w:r>
      <w:r w:rsidRPr="009C749B">
        <w:rPr>
          <w:snapToGrid w:val="0"/>
          <w:color w:val="auto"/>
        </w:rPr>
        <w:tab/>
      </w:r>
      <w:r w:rsidRPr="009C749B">
        <w:rPr>
          <w:strike/>
          <w:snapToGrid w:val="0"/>
          <w:color w:val="auto"/>
        </w:rPr>
        <w:t>Fees and Penalties</w:t>
      </w:r>
      <w:r w:rsidRPr="009C749B">
        <w:rPr>
          <w:snapToGrid w:val="0"/>
          <w:color w:val="auto"/>
        </w:rPr>
        <w:tab/>
      </w:r>
      <w:r w:rsidRPr="009C749B">
        <w:rPr>
          <w:snapToGrid w:val="0"/>
          <w:color w:val="auto"/>
        </w:rPr>
        <w:tab/>
      </w:r>
      <w:r w:rsidRPr="009C749B">
        <w:rPr>
          <w:strike/>
          <w:snapToGrid w:val="0"/>
          <w:color w:val="auto"/>
        </w:rPr>
        <w:t>General Fund</w:t>
      </w:r>
      <w:r w:rsidRPr="009C749B">
        <w:rPr>
          <w:snapToGrid w:val="0"/>
          <w:color w:val="auto"/>
        </w:rPr>
        <w:tab/>
      </w:r>
      <w:r w:rsidRPr="009C749B">
        <w:rPr>
          <w:snapToGrid w:val="0"/>
          <w:color w:val="auto"/>
        </w:rPr>
        <w:tab/>
      </w:r>
      <w:r w:rsidRPr="009C749B">
        <w:rPr>
          <w:strike/>
          <w:snapToGrid w:val="0"/>
          <w:color w:val="auto"/>
        </w:rPr>
        <w:t>Department of</w:t>
      </w:r>
      <w:r w:rsidRPr="009C749B">
        <w:rPr>
          <w:snapToGrid w:val="0"/>
          <w:color w:val="auto"/>
        </w:rPr>
        <w:t xml:space="preserve"> </w:t>
      </w:r>
    </w:p>
    <w:p w:rsidR="003C1273" w:rsidRPr="009C749B" w:rsidRDefault="003C1273" w:rsidP="003C1273">
      <w:pPr>
        <w:rPr>
          <w:snapToGrid w:val="0"/>
          <w:color w:val="auto"/>
        </w:rPr>
      </w:pPr>
      <w:r w:rsidRPr="009C749B">
        <w:rPr>
          <w:snapToGrid w:val="0"/>
          <w:color w:val="auto"/>
        </w:rPr>
        <w:tab/>
      </w:r>
      <w:r w:rsidRPr="009C749B">
        <w:rPr>
          <w:snapToGrid w:val="0"/>
          <w:color w:val="auto"/>
        </w:rPr>
        <w:tab/>
      </w:r>
      <w:r w:rsidRPr="009C749B">
        <w:rPr>
          <w:strike/>
          <w:snapToGrid w:val="0"/>
          <w:color w:val="auto"/>
        </w:rPr>
        <w:t>Collected After</w:t>
      </w:r>
      <w:r w:rsidRPr="009C749B">
        <w:rPr>
          <w:snapToGrid w:val="0"/>
          <w:color w:val="auto"/>
        </w:rPr>
        <w:tab/>
      </w:r>
      <w:r w:rsidRPr="009C749B">
        <w:rPr>
          <w:snapToGrid w:val="0"/>
          <w:color w:val="auto"/>
        </w:rPr>
        <w:tab/>
      </w:r>
      <w:r w:rsidRPr="009C749B">
        <w:rPr>
          <w:snapToGrid w:val="0"/>
          <w:color w:val="auto"/>
        </w:rPr>
        <w:tab/>
      </w:r>
      <w:r w:rsidRPr="009C749B">
        <w:rPr>
          <w:strike/>
          <w:snapToGrid w:val="0"/>
          <w:color w:val="auto"/>
        </w:rPr>
        <w:t>of the State</w:t>
      </w:r>
      <w:r w:rsidRPr="009C749B">
        <w:rPr>
          <w:snapToGrid w:val="0"/>
          <w:color w:val="auto"/>
        </w:rPr>
        <w:tab/>
      </w:r>
      <w:r w:rsidRPr="009C749B">
        <w:rPr>
          <w:snapToGrid w:val="0"/>
          <w:color w:val="auto"/>
        </w:rPr>
        <w:tab/>
      </w:r>
      <w:r w:rsidRPr="009C749B">
        <w:rPr>
          <w:snapToGrid w:val="0"/>
          <w:color w:val="auto"/>
        </w:rPr>
        <w:tab/>
      </w:r>
      <w:r w:rsidRPr="009C749B">
        <w:rPr>
          <w:strike/>
          <w:snapToGrid w:val="0"/>
          <w:color w:val="auto"/>
        </w:rPr>
        <w:t>Transportation</w:t>
      </w:r>
      <w:r w:rsidRPr="009C749B">
        <w:rPr>
          <w:snapToGrid w:val="0"/>
          <w:color w:val="auto"/>
        </w:rPr>
        <w:t xml:space="preserve"> </w:t>
      </w:r>
    </w:p>
    <w:p w:rsidR="003C1273" w:rsidRPr="009C749B" w:rsidRDefault="003C1273" w:rsidP="003C1273">
      <w:pPr>
        <w:rPr>
          <w:strike/>
          <w:snapToGrid w:val="0"/>
          <w:color w:val="auto"/>
        </w:rPr>
      </w:pP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trike/>
          <w:snapToGrid w:val="0"/>
          <w:color w:val="auto"/>
        </w:rPr>
        <w:t>State Non</w:t>
      </w:r>
      <w:r w:rsidRPr="009C749B">
        <w:rPr>
          <w:strike/>
          <w:snapToGrid w:val="0"/>
          <w:color w:val="auto"/>
        </w:rPr>
        <w:noBreakHyphen/>
        <w:t xml:space="preserve">Federal Aid </w:t>
      </w:r>
    </w:p>
    <w:p w:rsidR="003C1273" w:rsidRPr="009C749B" w:rsidRDefault="003C1273" w:rsidP="003C1273">
      <w:pPr>
        <w:rPr>
          <w:strike/>
          <w:snapToGrid w:val="0"/>
          <w:color w:val="auto"/>
        </w:rPr>
      </w:pP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trike/>
          <w:snapToGrid w:val="0"/>
          <w:color w:val="auto"/>
        </w:rPr>
        <w:t xml:space="preserve">Highway Fund </w:t>
      </w:r>
    </w:p>
    <w:p w:rsidR="003C1273" w:rsidRPr="009C749B" w:rsidRDefault="003C1273" w:rsidP="003C1273">
      <w:pPr>
        <w:rPr>
          <w:snapToGrid w:val="0"/>
          <w:color w:val="auto"/>
        </w:rPr>
      </w:pPr>
      <w:r w:rsidRPr="009C749B">
        <w:rPr>
          <w:snapToGrid w:val="0"/>
          <w:color w:val="auto"/>
        </w:rPr>
        <w:tab/>
      </w:r>
      <w:r w:rsidRPr="009C749B">
        <w:rPr>
          <w:snapToGrid w:val="0"/>
          <w:color w:val="auto"/>
        </w:rPr>
        <w:tab/>
      </w:r>
      <w:r w:rsidRPr="009C749B">
        <w:rPr>
          <w:strike/>
          <w:snapToGrid w:val="0"/>
          <w:color w:val="auto"/>
        </w:rPr>
        <w:t>June 30, 2005</w:t>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trike/>
          <w:snapToGrid w:val="0"/>
          <w:color w:val="auto"/>
        </w:rPr>
        <w:t>60 percent</w:t>
      </w:r>
      <w:r w:rsidRPr="009C749B">
        <w:rPr>
          <w:snapToGrid w:val="0"/>
          <w:color w:val="auto"/>
        </w:rPr>
        <w:tab/>
      </w:r>
      <w:r w:rsidRPr="009C749B">
        <w:rPr>
          <w:snapToGrid w:val="0"/>
          <w:color w:val="auto"/>
        </w:rPr>
        <w:tab/>
      </w:r>
      <w:r w:rsidRPr="009C749B">
        <w:rPr>
          <w:snapToGrid w:val="0"/>
          <w:color w:val="auto"/>
        </w:rPr>
        <w:tab/>
      </w:r>
      <w:r w:rsidRPr="009C749B">
        <w:rPr>
          <w:strike/>
          <w:snapToGrid w:val="0"/>
          <w:color w:val="auto"/>
        </w:rPr>
        <w:t>40 percent</w:t>
      </w:r>
      <w:r w:rsidRPr="009C749B">
        <w:rPr>
          <w:snapToGrid w:val="0"/>
          <w:color w:val="auto"/>
        </w:rPr>
        <w:t xml:space="preserve"> </w:t>
      </w:r>
    </w:p>
    <w:p w:rsidR="003C1273" w:rsidRPr="009C749B" w:rsidRDefault="003C1273" w:rsidP="003C1273">
      <w:pPr>
        <w:rPr>
          <w:snapToGrid w:val="0"/>
          <w:color w:val="auto"/>
        </w:rPr>
      </w:pPr>
      <w:r w:rsidRPr="009C749B">
        <w:rPr>
          <w:snapToGrid w:val="0"/>
          <w:color w:val="auto"/>
        </w:rPr>
        <w:tab/>
      </w:r>
      <w:r w:rsidRPr="009C749B">
        <w:rPr>
          <w:snapToGrid w:val="0"/>
          <w:color w:val="auto"/>
        </w:rPr>
        <w:tab/>
      </w:r>
      <w:r w:rsidRPr="009C749B">
        <w:rPr>
          <w:strike/>
          <w:snapToGrid w:val="0"/>
          <w:color w:val="auto"/>
        </w:rPr>
        <w:t>June 30, 2006</w:t>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trike/>
          <w:snapToGrid w:val="0"/>
          <w:color w:val="auto"/>
        </w:rPr>
        <w:t>20 percent</w:t>
      </w:r>
      <w:r w:rsidRPr="009C749B">
        <w:rPr>
          <w:snapToGrid w:val="0"/>
          <w:color w:val="auto"/>
        </w:rPr>
        <w:tab/>
      </w:r>
      <w:r w:rsidRPr="009C749B">
        <w:rPr>
          <w:snapToGrid w:val="0"/>
          <w:color w:val="auto"/>
        </w:rPr>
        <w:tab/>
      </w:r>
      <w:r w:rsidRPr="009C749B">
        <w:rPr>
          <w:snapToGrid w:val="0"/>
          <w:color w:val="auto"/>
        </w:rPr>
        <w:tab/>
      </w:r>
      <w:r w:rsidRPr="009C749B">
        <w:rPr>
          <w:strike/>
          <w:snapToGrid w:val="0"/>
          <w:color w:val="auto"/>
        </w:rPr>
        <w:t>80 percent</w:t>
      </w:r>
      <w:r w:rsidRPr="009C749B">
        <w:rPr>
          <w:snapToGrid w:val="0"/>
          <w:color w:val="auto"/>
        </w:rPr>
        <w:t xml:space="preserve"> </w:t>
      </w:r>
    </w:p>
    <w:p w:rsidR="003C1273" w:rsidRPr="009C749B" w:rsidRDefault="003C1273" w:rsidP="003C1273">
      <w:pPr>
        <w:rPr>
          <w:snapToGrid w:val="0"/>
          <w:color w:val="auto"/>
        </w:rPr>
      </w:pPr>
      <w:r w:rsidRPr="009C749B">
        <w:rPr>
          <w:snapToGrid w:val="0"/>
          <w:color w:val="auto"/>
        </w:rPr>
        <w:tab/>
      </w:r>
      <w:r w:rsidRPr="009C749B">
        <w:rPr>
          <w:snapToGrid w:val="0"/>
          <w:color w:val="auto"/>
        </w:rPr>
        <w:tab/>
      </w:r>
      <w:r w:rsidRPr="009C749B">
        <w:rPr>
          <w:strike/>
          <w:snapToGrid w:val="0"/>
          <w:color w:val="auto"/>
        </w:rPr>
        <w:t>June 30, 2007</w:t>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r>
      <w:r w:rsidRPr="009C749B">
        <w:rPr>
          <w:strike/>
          <w:snapToGrid w:val="0"/>
          <w:color w:val="auto"/>
        </w:rPr>
        <w:t>0 percent</w:t>
      </w:r>
      <w:r w:rsidRPr="009C749B">
        <w:rPr>
          <w:snapToGrid w:val="0"/>
          <w:color w:val="auto"/>
        </w:rPr>
        <w:tab/>
      </w:r>
      <w:r w:rsidRPr="009C749B">
        <w:rPr>
          <w:snapToGrid w:val="0"/>
          <w:color w:val="auto"/>
        </w:rPr>
        <w:tab/>
      </w:r>
      <w:r w:rsidRPr="009C749B">
        <w:rPr>
          <w:snapToGrid w:val="0"/>
          <w:color w:val="auto"/>
        </w:rPr>
        <w:tab/>
      </w:r>
      <w:r w:rsidRPr="009C749B">
        <w:rPr>
          <w:strike/>
          <w:snapToGrid w:val="0"/>
          <w:color w:val="auto"/>
        </w:rPr>
        <w:t>100 percent</w:t>
      </w:r>
      <w:r w:rsidRPr="009C749B">
        <w:rPr>
          <w:snapToGrid w:val="0"/>
          <w:color w:val="auto"/>
        </w:rPr>
        <w:t>.”</w:t>
      </w:r>
      <w:r w:rsidRPr="009C749B">
        <w:rPr>
          <w:snapToGrid w:val="0"/>
          <w:color w:val="auto"/>
        </w:rPr>
        <w:tab/>
      </w:r>
      <w:r w:rsidRPr="009C749B">
        <w:rPr>
          <w:snapToGrid w:val="0"/>
          <w:color w:val="auto"/>
        </w:rPr>
        <w:tab/>
      </w:r>
      <w:r w:rsidRPr="009C749B">
        <w:rPr>
          <w:snapToGrid w:val="0"/>
          <w:color w:val="auto"/>
        </w:rPr>
        <w:tab/>
      </w:r>
      <w:r w:rsidRPr="009C749B">
        <w:rPr>
          <w:snapToGrid w:val="0"/>
          <w:color w:val="auto"/>
        </w:rPr>
        <w:tab/>
        <w:t>/</w:t>
      </w:r>
    </w:p>
    <w:p w:rsidR="003C1273" w:rsidRPr="009C749B" w:rsidRDefault="003C1273" w:rsidP="003C1273">
      <w:pPr>
        <w:rPr>
          <w:snapToGrid w:val="0"/>
          <w:color w:val="auto"/>
        </w:rPr>
      </w:pPr>
      <w:r w:rsidRPr="009C749B">
        <w:rPr>
          <w:snapToGrid w:val="0"/>
          <w:color w:val="auto"/>
        </w:rPr>
        <w:lastRenderedPageBreak/>
        <w:tab/>
        <w:t>Amend the bill further, as and if amended, page 19, by striking lines 32-43, and page 20, by striking lines 1-8, and inserting:</w:t>
      </w:r>
    </w:p>
    <w:p w:rsidR="003C1273" w:rsidRPr="009C749B" w:rsidRDefault="003C1273" w:rsidP="003C1273">
      <w:pPr>
        <w:rPr>
          <w:snapToGrid w:val="0"/>
          <w:color w:val="auto"/>
        </w:rPr>
      </w:pPr>
      <w:r>
        <w:rPr>
          <w:snapToGrid w:val="0"/>
        </w:rPr>
        <w:tab/>
      </w:r>
      <w:r w:rsidRPr="009C749B">
        <w:rPr>
          <w:snapToGrid w:val="0"/>
          <w:color w:val="auto"/>
        </w:rPr>
        <w:t>/</w:t>
      </w:r>
      <w:r w:rsidRPr="009C749B">
        <w:rPr>
          <w:snapToGrid w:val="0"/>
          <w:color w:val="auto"/>
        </w:rPr>
        <w:tab/>
        <w:t>Section 56-2-3075.</w:t>
      </w:r>
      <w:r w:rsidRPr="009C749B">
        <w:rPr>
          <w:snapToGrid w:val="0"/>
          <w:color w:val="auto"/>
        </w:rPr>
        <w:tab/>
        <w:t>(A)</w:t>
      </w:r>
      <w:r w:rsidRPr="009C749B">
        <w:rPr>
          <w:snapToGrid w:val="0"/>
          <w:color w:val="auto"/>
        </w:rPr>
        <w:tab/>
        <w:t>Any time a moped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moped.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rsidR="003C1273" w:rsidRPr="009C749B" w:rsidRDefault="003C1273" w:rsidP="003C1273">
      <w:pPr>
        <w:rPr>
          <w:snapToGrid w:val="0"/>
          <w:color w:val="auto"/>
        </w:rPr>
      </w:pPr>
      <w:r w:rsidRPr="009C749B">
        <w:rPr>
          <w:snapToGrid w:val="0"/>
          <w:color w:val="auto"/>
        </w:rPr>
        <w:tab/>
        <w:t>(B)</w:t>
      </w:r>
      <w:r w:rsidRPr="009C749B">
        <w:rPr>
          <w:snapToGrid w:val="0"/>
          <w:color w:val="auto"/>
        </w:rPr>
        <w:tab/>
        <w:t>The Department of Public Safety shall develop and maintain a database for the information submitted to the department under subsection (A) and prepare a report to be posted on the department’s website regarding moped stops using the collected information.</w:t>
      </w:r>
    </w:p>
    <w:p w:rsidR="003C1273" w:rsidRPr="009C749B" w:rsidRDefault="003C1273" w:rsidP="003C1273">
      <w:pPr>
        <w:rPr>
          <w:snapToGrid w:val="0"/>
          <w:color w:val="auto"/>
        </w:rPr>
      </w:pPr>
      <w:r w:rsidRPr="009C749B">
        <w:rPr>
          <w:snapToGrid w:val="0"/>
          <w:color w:val="auto"/>
        </w:rPr>
        <w:tab/>
        <w:t>(C)</w:t>
      </w:r>
      <w:r w:rsidRPr="009C749B">
        <w:rPr>
          <w:snapToGrid w:val="0"/>
          <w:color w:val="auto"/>
        </w:rPr>
        <w:tab/>
        <w:t>The General Assembly shall have the authority to withhold any state funds or federal pass</w:t>
      </w:r>
      <w:r w:rsidRPr="009C749B">
        <w:rPr>
          <w:snapToGrid w:val="0"/>
          <w:color w:val="auto"/>
        </w:rPr>
        <w:noBreakHyphen/>
        <w:t>through funds from any state or local law enforcement agency that fails to comply with the requirements of this section.</w:t>
      </w:r>
    </w:p>
    <w:p w:rsidR="003C1273" w:rsidRPr="009C749B" w:rsidRDefault="003C1273" w:rsidP="003C1273">
      <w:pPr>
        <w:rPr>
          <w:snapToGrid w:val="0"/>
          <w:color w:val="auto"/>
        </w:rPr>
      </w:pPr>
      <w:r w:rsidRPr="009C749B">
        <w:rPr>
          <w:snapToGrid w:val="0"/>
          <w:color w:val="auto"/>
        </w:rPr>
        <w:tab/>
        <w:t>(D)</w:t>
      </w:r>
      <w:r w:rsidRPr="009C749B">
        <w:rPr>
          <w:snapToGrid w:val="0"/>
          <w:color w:val="auto"/>
        </w:rPr>
        <w:tab/>
        <w:t>This section must be reviewed by the Senate Transportation Committee and the House of Representatives Education and Public Works Committee during the 2022 Session of the General Assembly. The committees must make recommendations of appropriate changes, if any, to this section before the end of the 2022 Session.</w:t>
      </w:r>
    </w:p>
    <w:p w:rsidR="003C1273" w:rsidRPr="009C749B" w:rsidRDefault="003C1273" w:rsidP="003C1273">
      <w:pPr>
        <w:rPr>
          <w:snapToGrid w:val="0"/>
          <w:color w:val="auto"/>
          <w:u w:val="single"/>
        </w:rPr>
      </w:pPr>
      <w:r w:rsidRPr="009C749B">
        <w:rPr>
          <w:snapToGrid w:val="0"/>
          <w:color w:val="auto"/>
        </w:rPr>
        <w:tab/>
        <w:t>Section 56</w:t>
      </w:r>
      <w:r w:rsidRPr="009C749B">
        <w:rPr>
          <w:snapToGrid w:val="0"/>
          <w:color w:val="auto"/>
        </w:rPr>
        <w:noBreakHyphen/>
        <w:t>2</w:t>
      </w:r>
      <w:r w:rsidRPr="009C749B">
        <w:rPr>
          <w:snapToGrid w:val="0"/>
          <w:color w:val="auto"/>
        </w:rPr>
        <w:noBreakHyphen/>
        <w:t>3080.</w:t>
      </w:r>
      <w:r w:rsidRPr="009C749B">
        <w:rPr>
          <w:snapToGrid w:val="0"/>
          <w:color w:val="auto"/>
        </w:rPr>
        <w:tab/>
        <w:t>(A)</w:t>
      </w:r>
      <w:r w:rsidRPr="009C749B">
        <w:rPr>
          <w:snapToGrid w:val="0"/>
          <w:color w:val="auto"/>
        </w:rPr>
        <w:tab/>
        <w:t>It is unlawful for a person to sell a new moped for use on public highways or operate a moped on public highways without:</w:t>
      </w:r>
    </w:p>
    <w:p w:rsidR="003C1273" w:rsidRPr="009C749B" w:rsidRDefault="003C1273" w:rsidP="003C1273">
      <w:pPr>
        <w:rPr>
          <w:snapToGrid w:val="0"/>
          <w:color w:val="auto"/>
          <w:u w:val="single"/>
        </w:rPr>
      </w:pPr>
      <w:r w:rsidRPr="009C749B">
        <w:rPr>
          <w:snapToGrid w:val="0"/>
          <w:color w:val="auto"/>
        </w:rPr>
        <w:tab/>
      </w:r>
      <w:r w:rsidRPr="009C749B">
        <w:rPr>
          <w:snapToGrid w:val="0"/>
          <w:color w:val="auto"/>
        </w:rPr>
        <w:tab/>
        <w:t>(1)</w:t>
      </w:r>
      <w:r w:rsidRPr="009C749B">
        <w:rPr>
          <w:snapToGrid w:val="0"/>
          <w:color w:val="auto"/>
        </w:rPr>
        <w:tab/>
        <w:t xml:space="preserve">operable pedals, if the moped is equipped with pedals; </w:t>
      </w:r>
    </w:p>
    <w:p w:rsidR="003C1273" w:rsidRPr="009C749B" w:rsidRDefault="003C1273" w:rsidP="003C1273">
      <w:pPr>
        <w:rPr>
          <w:snapToGrid w:val="0"/>
          <w:color w:val="auto"/>
          <w:u w:val="single"/>
        </w:rPr>
      </w:pPr>
      <w:r w:rsidRPr="009C749B">
        <w:rPr>
          <w:snapToGrid w:val="0"/>
          <w:color w:val="auto"/>
        </w:rPr>
        <w:tab/>
      </w:r>
      <w:r w:rsidRPr="009C749B">
        <w:rPr>
          <w:snapToGrid w:val="0"/>
          <w:color w:val="auto"/>
        </w:rPr>
        <w:tab/>
        <w:t>(2)</w:t>
      </w:r>
      <w:r w:rsidRPr="009C749B">
        <w:rPr>
          <w:snapToGrid w:val="0"/>
          <w:color w:val="auto"/>
        </w:rPr>
        <w:tab/>
        <w:t>at least one rearview mirror;</w:t>
      </w:r>
    </w:p>
    <w:p w:rsidR="003C1273" w:rsidRPr="009C749B" w:rsidRDefault="003C1273" w:rsidP="003C1273">
      <w:pPr>
        <w:rPr>
          <w:snapToGrid w:val="0"/>
          <w:color w:val="auto"/>
          <w:u w:val="single"/>
        </w:rPr>
      </w:pPr>
      <w:r w:rsidRPr="009C749B">
        <w:rPr>
          <w:snapToGrid w:val="0"/>
          <w:color w:val="auto"/>
        </w:rPr>
        <w:tab/>
      </w:r>
      <w:r w:rsidRPr="009C749B">
        <w:rPr>
          <w:snapToGrid w:val="0"/>
          <w:color w:val="auto"/>
        </w:rPr>
        <w:tab/>
        <w:t>(3)</w:t>
      </w:r>
      <w:r w:rsidRPr="009C749B">
        <w:rPr>
          <w:snapToGrid w:val="0"/>
          <w:color w:val="auto"/>
        </w:rPr>
        <w:tab/>
        <w:t>an operable headlight and running lights; and</w:t>
      </w:r>
    </w:p>
    <w:p w:rsidR="003C1273" w:rsidRPr="009C749B" w:rsidRDefault="003C1273" w:rsidP="003C1273">
      <w:pPr>
        <w:rPr>
          <w:snapToGrid w:val="0"/>
          <w:color w:val="auto"/>
          <w:u w:val="single"/>
        </w:rPr>
      </w:pPr>
      <w:r w:rsidRPr="009C749B">
        <w:rPr>
          <w:snapToGrid w:val="0"/>
          <w:color w:val="auto"/>
        </w:rPr>
        <w:tab/>
      </w:r>
      <w:r w:rsidRPr="009C749B">
        <w:rPr>
          <w:snapToGrid w:val="0"/>
          <w:color w:val="auto"/>
        </w:rPr>
        <w:tab/>
        <w:t>(4)</w:t>
      </w:r>
      <w:r w:rsidRPr="009C749B">
        <w:rPr>
          <w:snapToGrid w:val="0"/>
          <w:color w:val="auto"/>
        </w:rPr>
        <w:tab/>
        <w:t>brake lights that are operable when either brake is deployed.</w:t>
      </w:r>
    </w:p>
    <w:p w:rsidR="003C1273" w:rsidRPr="009C749B" w:rsidRDefault="003C1273" w:rsidP="003C1273">
      <w:pPr>
        <w:rPr>
          <w:snapToGrid w:val="0"/>
          <w:color w:val="auto"/>
        </w:rPr>
      </w:pPr>
      <w:r w:rsidRPr="009C749B">
        <w:rPr>
          <w:snapToGrid w:val="0"/>
          <w:color w:val="auto"/>
        </w:rPr>
        <w:tab/>
        <w:t>(B)</w:t>
      </w:r>
      <w:r w:rsidRPr="009C749B">
        <w:rPr>
          <w:snapToGrid w:val="0"/>
          <w:color w:val="auto"/>
        </w:rPr>
        <w:tab/>
        <w:t>A person who violates the provisions of this section is guilty of a misdemeanor and, upon conviction, must be fined not more than two hundred dollars or imprisoned not more than thirty days.</w:t>
      </w:r>
    </w:p>
    <w:p w:rsidR="003C1273" w:rsidRPr="009C749B" w:rsidRDefault="003C1273" w:rsidP="003C1273">
      <w:pPr>
        <w:rPr>
          <w:snapToGrid w:val="0"/>
          <w:color w:val="auto"/>
        </w:rPr>
      </w:pPr>
      <w:r w:rsidRPr="009C749B">
        <w:rPr>
          <w:snapToGrid w:val="0"/>
          <w:color w:val="auto"/>
        </w:rPr>
        <w:tab/>
        <w:t>Section 56</w:t>
      </w:r>
      <w:r w:rsidRPr="009C749B">
        <w:rPr>
          <w:snapToGrid w:val="0"/>
          <w:color w:val="auto"/>
        </w:rPr>
        <w:noBreakHyphen/>
        <w:t>2</w:t>
      </w:r>
      <w:r w:rsidRPr="009C749B">
        <w:rPr>
          <w:snapToGrid w:val="0"/>
          <w:color w:val="auto"/>
        </w:rPr>
        <w:noBreakHyphen/>
        <w:t>3090.</w:t>
      </w:r>
      <w:r w:rsidRPr="009C749B">
        <w:rPr>
          <w:snapToGrid w:val="0"/>
          <w:color w:val="auto"/>
        </w:rPr>
        <w:tab/>
        <w:t>A person selling mopeds shall post, in a conspicuous place in his business, a sign that contains a brief explanation of the provisions of law governing the operation of mopeds, including, but not limited to, age restrictions, maximum speeds, and the definition of a moped.</w:t>
      </w:r>
    </w:p>
    <w:p w:rsidR="003C1273" w:rsidRPr="009C749B" w:rsidRDefault="003C1273" w:rsidP="003C1273">
      <w:pPr>
        <w:rPr>
          <w:snapToGrid w:val="0"/>
          <w:color w:val="auto"/>
        </w:rPr>
      </w:pPr>
      <w:r w:rsidRPr="009C749B">
        <w:rPr>
          <w:snapToGrid w:val="0"/>
          <w:color w:val="auto"/>
        </w:rPr>
        <w:lastRenderedPageBreak/>
        <w:tab/>
        <w:t>Section 56</w:t>
      </w:r>
      <w:r w:rsidRPr="009C749B">
        <w:rPr>
          <w:snapToGrid w:val="0"/>
          <w:color w:val="auto"/>
        </w:rPr>
        <w:noBreakHyphen/>
        <w:t>2</w:t>
      </w:r>
      <w:r w:rsidRPr="009C749B">
        <w:rPr>
          <w:snapToGrid w:val="0"/>
          <w:color w:val="auto"/>
        </w:rPr>
        <w:noBreakHyphen/>
        <w:t>3100.</w:t>
      </w:r>
      <w:r w:rsidRPr="009C749B">
        <w:rPr>
          <w:snapToGrid w:val="0"/>
          <w:color w:val="auto"/>
        </w:rPr>
        <w:tab/>
        <w:t>A person or entity selling mopeds is not required to obtain a motor vehicle dealer’s license.”</w:t>
      </w:r>
      <w:r w:rsidRPr="009C749B">
        <w:rPr>
          <w:snapToGrid w:val="0"/>
          <w:color w:val="auto"/>
        </w:rPr>
        <w:tab/>
      </w:r>
      <w:r w:rsidRPr="009C749B">
        <w:rPr>
          <w:snapToGrid w:val="0"/>
          <w:color w:val="auto"/>
        </w:rPr>
        <w:tab/>
        <w:t>/</w:t>
      </w:r>
    </w:p>
    <w:p w:rsidR="003C1273" w:rsidRPr="009C749B" w:rsidRDefault="003C1273" w:rsidP="003C1273">
      <w:pPr>
        <w:rPr>
          <w:snapToGrid w:val="0"/>
          <w:color w:val="auto"/>
        </w:rPr>
      </w:pPr>
      <w:r w:rsidRPr="009C749B">
        <w:rPr>
          <w:snapToGrid w:val="0"/>
          <w:color w:val="auto"/>
        </w:rPr>
        <w:tab/>
        <w:t>Amend the bill further, as and if amended, page 27, by striking lines 33-38 and inserting:</w:t>
      </w:r>
    </w:p>
    <w:p w:rsidR="003C1273" w:rsidRPr="009C749B" w:rsidRDefault="003C1273" w:rsidP="003C1273">
      <w:pPr>
        <w:rPr>
          <w:snapToGrid w:val="0"/>
          <w:color w:val="auto"/>
        </w:rPr>
      </w:pPr>
      <w:r>
        <w:rPr>
          <w:snapToGrid w:val="0"/>
        </w:rPr>
        <w:tab/>
      </w:r>
      <w:r w:rsidRPr="009C749B">
        <w:rPr>
          <w:snapToGrid w:val="0"/>
          <w:color w:val="auto"/>
        </w:rPr>
        <w:t>/</w:t>
      </w:r>
      <w:r w:rsidRPr="009C749B">
        <w:rPr>
          <w:snapToGrid w:val="0"/>
          <w:color w:val="auto"/>
        </w:rPr>
        <w:tab/>
        <w:t>“(4)</w:t>
      </w:r>
      <w:r w:rsidRPr="009C749B">
        <w:rPr>
          <w:snapToGrid w:val="0"/>
          <w:color w:val="auto"/>
        </w:rPr>
        <w:tab/>
        <w:t>‘Motor vehicle’: Every self</w:t>
      </w:r>
      <w:r w:rsidRPr="009C749B">
        <w:rPr>
          <w:snapToGrid w:val="0"/>
          <w:color w:val="auto"/>
        </w:rPr>
        <w:noBreakHyphen/>
        <w:t>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w:t>
      </w:r>
      <w:r w:rsidRPr="009C749B">
        <w:rPr>
          <w:snapToGrid w:val="0"/>
          <w:color w:val="auto"/>
        </w:rPr>
        <w:tab/>
      </w:r>
      <w:r w:rsidRPr="009C749B">
        <w:rPr>
          <w:snapToGrid w:val="0"/>
          <w:color w:val="auto"/>
        </w:rPr>
        <w:tab/>
      </w:r>
      <w:r w:rsidRPr="009C749B">
        <w:rPr>
          <w:snapToGrid w:val="0"/>
          <w:color w:val="auto"/>
        </w:rPr>
        <w:tab/>
        <w:t>/</w:t>
      </w:r>
    </w:p>
    <w:p w:rsidR="003C1273" w:rsidRPr="009C749B" w:rsidRDefault="003C1273" w:rsidP="003C1273">
      <w:pPr>
        <w:rPr>
          <w:snapToGrid w:val="0"/>
          <w:color w:val="auto"/>
        </w:rPr>
      </w:pPr>
      <w:r>
        <w:rPr>
          <w:snapToGrid w:val="0"/>
        </w:rPr>
        <w:tab/>
      </w:r>
      <w:r w:rsidRPr="009C749B">
        <w:rPr>
          <w:snapToGrid w:val="0"/>
          <w:color w:val="auto"/>
        </w:rPr>
        <w:t>Amend the bill further, as and if amended, page 31, by striking lines 6-10 and inserting:</w:t>
      </w:r>
    </w:p>
    <w:p w:rsidR="003C1273" w:rsidRPr="009C749B" w:rsidRDefault="003C1273" w:rsidP="003C1273">
      <w:pPr>
        <w:rPr>
          <w:color w:val="auto"/>
          <w:u w:color="000000" w:themeColor="text1"/>
        </w:rPr>
      </w:pPr>
      <w:r>
        <w:rPr>
          <w:snapToGrid w:val="0"/>
        </w:rPr>
        <w:tab/>
      </w:r>
      <w:r w:rsidRPr="009C749B">
        <w:rPr>
          <w:snapToGrid w:val="0"/>
          <w:color w:val="auto"/>
        </w:rPr>
        <w:t>/</w:t>
      </w:r>
      <w:r w:rsidRPr="009C749B">
        <w:rPr>
          <w:snapToGrid w:val="0"/>
          <w:color w:val="auto"/>
        </w:rPr>
        <w:tab/>
      </w:r>
      <w:r w:rsidRPr="009C749B">
        <w:rPr>
          <w:color w:val="auto"/>
          <w:u w:val="single" w:color="000000" w:themeColor="text1"/>
        </w:rPr>
        <w:t>(B)(1)</w:t>
      </w:r>
      <w:r w:rsidRPr="009C749B">
        <w:rPr>
          <w:color w:val="auto"/>
          <w:u w:color="000000" w:themeColor="text1"/>
        </w:rPr>
        <w:tab/>
        <w:t>A person who is the operator of an uninsured motor vehicle and not the titled owner, who knows that the required fee has not been paid to the director, is guilty of a misdemeanor and, upon conviction, must</w:t>
      </w:r>
      <w:r w:rsidRPr="009C749B">
        <w:rPr>
          <w:strike/>
          <w:color w:val="auto"/>
          <w:u w:color="000000" w:themeColor="text1"/>
        </w:rPr>
        <w:t>:</w:t>
      </w:r>
      <w:r w:rsidRPr="009C749B">
        <w:rPr>
          <w:color w:val="auto"/>
          <w:u w:color="000000" w:themeColor="text1"/>
        </w:rPr>
        <w:t xml:space="preserve"> for a</w:t>
      </w:r>
      <w:r w:rsidRPr="009C749B">
        <w:rPr>
          <w:color w:val="auto"/>
          <w:u w:val="single" w:color="000000" w:themeColor="text1"/>
        </w:rPr>
        <w:t>:</w:t>
      </w:r>
      <w:r w:rsidRPr="009C749B">
        <w:rPr>
          <w:color w:val="auto"/>
        </w:rPr>
        <w:tab/>
      </w:r>
      <w:r w:rsidRPr="009C749B">
        <w:rPr>
          <w:color w:val="auto"/>
        </w:rPr>
        <w:tab/>
      </w:r>
      <w:r w:rsidRPr="009C749B">
        <w:rPr>
          <w:color w:val="auto"/>
          <w:u w:color="000000" w:themeColor="text1"/>
        </w:rPr>
        <w:t>/</w:t>
      </w:r>
    </w:p>
    <w:p w:rsidR="003C1273" w:rsidRPr="009C749B" w:rsidRDefault="003C1273" w:rsidP="003C1273">
      <w:pPr>
        <w:rPr>
          <w:color w:val="auto"/>
          <w:u w:color="000000" w:themeColor="text1"/>
        </w:rPr>
      </w:pPr>
      <w:r>
        <w:rPr>
          <w:u w:color="000000" w:themeColor="text1"/>
        </w:rPr>
        <w:tab/>
      </w:r>
      <w:r w:rsidRPr="009C749B">
        <w:rPr>
          <w:color w:val="auto"/>
          <w:u w:color="000000" w:themeColor="text1"/>
        </w:rPr>
        <w:t>Amend the bill further, as and if amended, by striking SECTION 37 in its entirety and inserting:</w:t>
      </w:r>
    </w:p>
    <w:p w:rsidR="003C1273" w:rsidRPr="009C749B" w:rsidRDefault="003C1273" w:rsidP="003C1273">
      <w:pPr>
        <w:rPr>
          <w:color w:val="auto"/>
          <w:u w:color="000000" w:themeColor="text1"/>
        </w:rPr>
      </w:pPr>
      <w:r>
        <w:rPr>
          <w:u w:color="000000" w:themeColor="text1"/>
        </w:rPr>
        <w:tab/>
      </w:r>
      <w:r w:rsidRPr="009C749B">
        <w:rPr>
          <w:color w:val="auto"/>
          <w:u w:color="000000" w:themeColor="text1"/>
        </w:rPr>
        <w:t>/SECTION</w:t>
      </w:r>
      <w:r w:rsidRPr="009C749B">
        <w:rPr>
          <w:color w:val="auto"/>
          <w:u w:color="000000" w:themeColor="text1"/>
        </w:rPr>
        <w:tab/>
        <w:t>37.</w:t>
      </w:r>
      <w:r w:rsidRPr="009C749B">
        <w:rPr>
          <w:color w:val="auto"/>
          <w:u w:color="000000" w:themeColor="text1"/>
        </w:rPr>
        <w:tab/>
        <w:t>Section 38</w:t>
      </w:r>
      <w:r w:rsidRPr="009C749B">
        <w:rPr>
          <w:color w:val="auto"/>
          <w:u w:color="000000" w:themeColor="text1"/>
        </w:rPr>
        <w:noBreakHyphen/>
        <w:t>77</w:t>
      </w:r>
      <w:r w:rsidRPr="009C749B">
        <w:rPr>
          <w:color w:val="auto"/>
          <w:u w:color="000000" w:themeColor="text1"/>
        </w:rPr>
        <w:noBreakHyphen/>
        <w:t>30(5.5)(d) of the 1976 Code is amended to read:</w:t>
      </w:r>
    </w:p>
    <w:p w:rsidR="003C1273" w:rsidRPr="009C749B" w:rsidRDefault="003C1273" w:rsidP="003C1273">
      <w:pPr>
        <w:rPr>
          <w:color w:val="auto"/>
        </w:rPr>
      </w:pPr>
      <w:r w:rsidRPr="009C749B">
        <w:rPr>
          <w:color w:val="auto"/>
          <w:u w:color="000000" w:themeColor="text1"/>
        </w:rPr>
        <w:tab/>
        <w:t>“</w:t>
      </w:r>
      <w:r w:rsidRPr="009C749B">
        <w:rPr>
          <w:color w:val="auto"/>
        </w:rPr>
        <w:t>(d)</w:t>
      </w:r>
      <w:r w:rsidRPr="009C749B">
        <w:rPr>
          <w:color w:val="auto"/>
        </w:rPr>
        <w:tab/>
        <w:t>Individual private passenger automobile does not include:</w:t>
      </w:r>
    </w:p>
    <w:p w:rsidR="003C1273" w:rsidRPr="009C749B" w:rsidRDefault="003C1273" w:rsidP="003C1273">
      <w:pPr>
        <w:rPr>
          <w:color w:val="auto"/>
        </w:rPr>
      </w:pPr>
      <w:r w:rsidRPr="009C749B">
        <w:rPr>
          <w:color w:val="auto"/>
        </w:rPr>
        <w:tab/>
      </w:r>
      <w:r w:rsidRPr="009C749B">
        <w:rPr>
          <w:color w:val="auto"/>
        </w:rPr>
        <w:tab/>
        <w:t>(i)</w:t>
      </w:r>
      <w:r w:rsidRPr="009C749B">
        <w:rPr>
          <w:color w:val="auto"/>
        </w:rPr>
        <w:tab/>
      </w:r>
      <w:r w:rsidRPr="009C749B">
        <w:rPr>
          <w:color w:val="auto"/>
        </w:rPr>
        <w:tab/>
        <w:t>motor vehicles that are used for public or livery conveyance or rented to others without a driver;</w:t>
      </w:r>
    </w:p>
    <w:p w:rsidR="003C1273" w:rsidRPr="009C749B" w:rsidRDefault="003C1273" w:rsidP="003C1273">
      <w:pPr>
        <w:rPr>
          <w:color w:val="auto"/>
        </w:rPr>
      </w:pPr>
      <w:r w:rsidRPr="009C749B">
        <w:rPr>
          <w:color w:val="auto"/>
        </w:rPr>
        <w:tab/>
      </w:r>
      <w:r w:rsidRPr="009C749B">
        <w:rPr>
          <w:color w:val="auto"/>
        </w:rPr>
        <w:tab/>
        <w:t>(ii)</w:t>
      </w:r>
      <w:r w:rsidRPr="009C749B">
        <w:rPr>
          <w:color w:val="auto"/>
        </w:rPr>
        <w:tab/>
        <w:t>fire department vehicles, police vehicles, ambulances, and rescue squad vehicles which are publicly owned;</w:t>
      </w:r>
    </w:p>
    <w:p w:rsidR="003C1273" w:rsidRPr="009C749B" w:rsidRDefault="003C1273" w:rsidP="003C1273">
      <w:pPr>
        <w:rPr>
          <w:strike/>
          <w:color w:val="auto"/>
        </w:rPr>
      </w:pPr>
      <w:r w:rsidRPr="009C749B">
        <w:rPr>
          <w:color w:val="auto"/>
        </w:rPr>
        <w:tab/>
      </w:r>
      <w:r w:rsidRPr="009C749B">
        <w:rPr>
          <w:color w:val="auto"/>
        </w:rPr>
        <w:tab/>
        <w:t>(iii)</w:t>
      </w:r>
      <w:r w:rsidRPr="009C749B">
        <w:rPr>
          <w:color w:val="auto"/>
        </w:rPr>
        <w:tab/>
      </w:r>
      <w:r w:rsidRPr="009C749B">
        <w:rPr>
          <w:strike/>
          <w:color w:val="auto"/>
        </w:rPr>
        <w:t>motor</w:t>
      </w:r>
      <w:r w:rsidRPr="009C749B">
        <w:rPr>
          <w:strike/>
          <w:color w:val="auto"/>
        </w:rPr>
        <w:noBreakHyphen/>
        <w:t>driven cycles, motor scooters, and</w:t>
      </w:r>
      <w:r w:rsidRPr="009C749B">
        <w:rPr>
          <w:color w:val="auto"/>
        </w:rPr>
        <w:t xml:space="preserve"> mopeds;</w:t>
      </w:r>
    </w:p>
    <w:p w:rsidR="003C1273" w:rsidRPr="009C749B" w:rsidRDefault="003C1273" w:rsidP="003C1273">
      <w:pPr>
        <w:rPr>
          <w:color w:val="auto"/>
        </w:rPr>
      </w:pPr>
      <w:r w:rsidRPr="009C749B">
        <w:rPr>
          <w:color w:val="auto"/>
        </w:rPr>
        <w:tab/>
      </w:r>
      <w:r w:rsidRPr="009C749B">
        <w:rPr>
          <w:color w:val="auto"/>
        </w:rPr>
        <w:tab/>
        <w:t>(iv)</w:t>
      </w:r>
      <w:r w:rsidRPr="009C749B">
        <w:rPr>
          <w:color w:val="auto"/>
        </w:rPr>
        <w:tab/>
        <w:t>dune buggies, all</w:t>
      </w:r>
      <w:r w:rsidRPr="009C749B">
        <w:rPr>
          <w:color w:val="auto"/>
        </w:rPr>
        <w:noBreakHyphen/>
        <w:t>terrain vehicles, go carts, and snowmobiles;</w:t>
      </w:r>
    </w:p>
    <w:p w:rsidR="003C1273" w:rsidRPr="009C749B" w:rsidRDefault="003C1273" w:rsidP="003C1273">
      <w:pPr>
        <w:rPr>
          <w:color w:val="auto"/>
        </w:rPr>
      </w:pPr>
      <w:r w:rsidRPr="009C749B">
        <w:rPr>
          <w:color w:val="auto"/>
        </w:rPr>
        <w:tab/>
      </w:r>
      <w:r w:rsidRPr="009C749B">
        <w:rPr>
          <w:color w:val="auto"/>
        </w:rPr>
        <w:tab/>
        <w:t>(v)</w:t>
      </w:r>
      <w:r w:rsidRPr="009C749B">
        <w:rPr>
          <w:color w:val="auto"/>
        </w:rPr>
        <w:tab/>
        <w:t>golf carts; and</w:t>
      </w:r>
    </w:p>
    <w:p w:rsidR="003C1273" w:rsidRPr="009C749B" w:rsidRDefault="003C1273" w:rsidP="003C1273">
      <w:pPr>
        <w:rPr>
          <w:color w:val="auto"/>
        </w:rPr>
      </w:pPr>
      <w:r w:rsidRPr="009C749B">
        <w:rPr>
          <w:color w:val="auto"/>
        </w:rPr>
        <w:tab/>
      </w:r>
      <w:r w:rsidRPr="009C749B">
        <w:rPr>
          <w:color w:val="auto"/>
        </w:rPr>
        <w:tab/>
        <w:t>(vi)</w:t>
      </w:r>
      <w:r w:rsidRPr="009C749B">
        <w:rPr>
          <w:color w:val="auto"/>
        </w:rPr>
        <w:tab/>
        <w:t>small commercial risks.”</w:t>
      </w:r>
      <w:r w:rsidRPr="009C749B">
        <w:rPr>
          <w:color w:val="auto"/>
        </w:rPr>
        <w:tab/>
      </w:r>
      <w:r w:rsidRPr="009C749B">
        <w:rPr>
          <w:color w:val="auto"/>
        </w:rPr>
        <w:tab/>
      </w:r>
      <w:r w:rsidRPr="009C749B">
        <w:rPr>
          <w:color w:val="auto"/>
        </w:rPr>
        <w:tab/>
        <w:t>/</w:t>
      </w:r>
    </w:p>
    <w:p w:rsidR="003C1273" w:rsidRPr="009C749B" w:rsidRDefault="003C1273" w:rsidP="003C1273">
      <w:pPr>
        <w:rPr>
          <w:snapToGrid w:val="0"/>
          <w:color w:val="auto"/>
        </w:rPr>
      </w:pPr>
      <w:r w:rsidRPr="009C749B">
        <w:rPr>
          <w:snapToGrid w:val="0"/>
          <w:color w:val="auto"/>
        </w:rPr>
        <w:tab/>
        <w:t>Renumber sections to conform.</w:t>
      </w:r>
    </w:p>
    <w:p w:rsidR="003C1273" w:rsidRDefault="003C1273" w:rsidP="003C1273">
      <w:pPr>
        <w:rPr>
          <w:snapToGrid w:val="0"/>
        </w:rPr>
      </w:pPr>
      <w:r w:rsidRPr="009C749B">
        <w:rPr>
          <w:snapToGrid w:val="0"/>
          <w:color w:val="auto"/>
        </w:rPr>
        <w:tab/>
        <w:t>Amend title to conform.</w:t>
      </w:r>
    </w:p>
    <w:p w:rsidR="003C1273" w:rsidRDefault="003C1273" w:rsidP="003C1273">
      <w:pPr>
        <w:rPr>
          <w:snapToGrid w:val="0"/>
          <w:color w:val="auto"/>
        </w:rPr>
      </w:pPr>
    </w:p>
    <w:p w:rsidR="003C1273" w:rsidRDefault="003C1273" w:rsidP="003C1273">
      <w:pPr>
        <w:rPr>
          <w:snapToGrid w:val="0"/>
          <w:color w:val="auto"/>
        </w:rPr>
      </w:pPr>
      <w:r>
        <w:rPr>
          <w:snapToGrid w:val="0"/>
          <w:color w:val="auto"/>
        </w:rPr>
        <w:tab/>
        <w:t>Senator HEMBREE explained the amendment.</w:t>
      </w:r>
    </w:p>
    <w:p w:rsidR="003C1273" w:rsidRDefault="003C1273" w:rsidP="003C1273">
      <w:pPr>
        <w:rPr>
          <w:snapToGrid w:val="0"/>
          <w:color w:val="auto"/>
        </w:rPr>
      </w:pPr>
    </w:p>
    <w:p w:rsidR="0014620F" w:rsidRDefault="0014620F" w:rsidP="0014620F">
      <w:pPr>
        <w:rPr>
          <w:snapToGrid w:val="0"/>
        </w:rPr>
      </w:pPr>
      <w:r>
        <w:rPr>
          <w:snapToGrid w:val="0"/>
        </w:rPr>
        <w:tab/>
        <w:t xml:space="preserve">Senator RICE proposed the following amendment (197R005.DR.RFR) which was </w:t>
      </w:r>
      <w:r w:rsidR="00BD0B5F">
        <w:rPr>
          <w:snapToGrid w:val="0"/>
        </w:rPr>
        <w:t>not adopted</w:t>
      </w:r>
      <w:r>
        <w:rPr>
          <w:snapToGrid w:val="0"/>
        </w:rPr>
        <w:t>:</w:t>
      </w:r>
    </w:p>
    <w:p w:rsidR="0014620F" w:rsidRPr="002C7EE8" w:rsidRDefault="0014620F" w:rsidP="0014620F">
      <w:pPr>
        <w:rPr>
          <w:snapToGrid w:val="0"/>
          <w:color w:val="auto"/>
        </w:rPr>
      </w:pPr>
      <w:r w:rsidRPr="002C7EE8">
        <w:rPr>
          <w:snapToGrid w:val="0"/>
          <w:color w:val="auto"/>
        </w:rPr>
        <w:tab/>
        <w:t>Amend the bill, as and if amended, page 19, by striking lines 32-39 and inserting:</w:t>
      </w:r>
    </w:p>
    <w:p w:rsidR="0014620F" w:rsidRPr="002C7EE8" w:rsidRDefault="0014620F" w:rsidP="0014620F">
      <w:pPr>
        <w:rPr>
          <w:snapToGrid w:val="0"/>
          <w:color w:val="auto"/>
          <w:u w:val="single"/>
        </w:rPr>
      </w:pPr>
      <w:r>
        <w:rPr>
          <w:snapToGrid w:val="0"/>
        </w:rPr>
        <w:lastRenderedPageBreak/>
        <w:tab/>
      </w:r>
      <w:r w:rsidRPr="002C7EE8">
        <w:rPr>
          <w:snapToGrid w:val="0"/>
          <w:color w:val="auto"/>
        </w:rPr>
        <w:t>/</w:t>
      </w:r>
      <w:r w:rsidRPr="002C7EE8">
        <w:rPr>
          <w:snapToGrid w:val="0"/>
          <w:color w:val="auto"/>
        </w:rPr>
        <w:tab/>
        <w:t>Section 56</w:t>
      </w:r>
      <w:r w:rsidRPr="002C7EE8">
        <w:rPr>
          <w:snapToGrid w:val="0"/>
          <w:color w:val="auto"/>
        </w:rPr>
        <w:noBreakHyphen/>
        <w:t>2</w:t>
      </w:r>
      <w:r w:rsidRPr="002C7EE8">
        <w:rPr>
          <w:snapToGrid w:val="0"/>
          <w:color w:val="auto"/>
        </w:rPr>
        <w:noBreakHyphen/>
        <w:t>3080.</w:t>
      </w:r>
      <w:r w:rsidRPr="002C7EE8">
        <w:rPr>
          <w:snapToGrid w:val="0"/>
          <w:color w:val="auto"/>
        </w:rPr>
        <w:tab/>
        <w:t>(A)</w:t>
      </w:r>
      <w:r w:rsidRPr="002C7EE8">
        <w:rPr>
          <w:snapToGrid w:val="0"/>
          <w:color w:val="auto"/>
        </w:rPr>
        <w:tab/>
        <w:t>It is unlawful for a person to sell a new moped for use on public highways or operate a moped on public highways without:</w:t>
      </w:r>
    </w:p>
    <w:p w:rsidR="0014620F" w:rsidRPr="002C7EE8" w:rsidRDefault="0014620F" w:rsidP="0014620F">
      <w:pPr>
        <w:rPr>
          <w:snapToGrid w:val="0"/>
          <w:color w:val="auto"/>
          <w:u w:val="single"/>
        </w:rPr>
      </w:pPr>
      <w:r w:rsidRPr="002C7EE8">
        <w:rPr>
          <w:snapToGrid w:val="0"/>
          <w:color w:val="auto"/>
        </w:rPr>
        <w:tab/>
      </w:r>
      <w:r w:rsidRPr="002C7EE8">
        <w:rPr>
          <w:snapToGrid w:val="0"/>
          <w:color w:val="auto"/>
        </w:rPr>
        <w:tab/>
        <w:t>(1)</w:t>
      </w:r>
      <w:r w:rsidRPr="002C7EE8">
        <w:rPr>
          <w:snapToGrid w:val="0"/>
          <w:color w:val="auto"/>
        </w:rPr>
        <w:tab/>
        <w:t xml:space="preserve">operable pedals, if the moped is equipped with pedals; </w:t>
      </w:r>
    </w:p>
    <w:p w:rsidR="0014620F" w:rsidRPr="002C7EE8" w:rsidRDefault="0014620F" w:rsidP="0014620F">
      <w:pPr>
        <w:rPr>
          <w:snapToGrid w:val="0"/>
          <w:color w:val="auto"/>
          <w:u w:val="single"/>
        </w:rPr>
      </w:pPr>
      <w:r w:rsidRPr="002C7EE8">
        <w:rPr>
          <w:snapToGrid w:val="0"/>
          <w:color w:val="auto"/>
        </w:rPr>
        <w:tab/>
      </w:r>
      <w:r w:rsidRPr="002C7EE8">
        <w:rPr>
          <w:snapToGrid w:val="0"/>
          <w:color w:val="auto"/>
        </w:rPr>
        <w:tab/>
        <w:t>(2)</w:t>
      </w:r>
      <w:r w:rsidRPr="002C7EE8">
        <w:rPr>
          <w:snapToGrid w:val="0"/>
          <w:color w:val="auto"/>
        </w:rPr>
        <w:tab/>
        <w:t>at least one rearview mirror;</w:t>
      </w:r>
    </w:p>
    <w:p w:rsidR="0014620F" w:rsidRPr="002C7EE8" w:rsidRDefault="0014620F" w:rsidP="0014620F">
      <w:pPr>
        <w:rPr>
          <w:snapToGrid w:val="0"/>
          <w:color w:val="auto"/>
          <w:u w:val="single"/>
        </w:rPr>
      </w:pPr>
      <w:r w:rsidRPr="002C7EE8">
        <w:rPr>
          <w:snapToGrid w:val="0"/>
          <w:color w:val="auto"/>
        </w:rPr>
        <w:tab/>
      </w:r>
      <w:r w:rsidRPr="002C7EE8">
        <w:rPr>
          <w:snapToGrid w:val="0"/>
          <w:color w:val="auto"/>
        </w:rPr>
        <w:tab/>
        <w:t>(3)</w:t>
      </w:r>
      <w:r w:rsidRPr="002C7EE8">
        <w:rPr>
          <w:snapToGrid w:val="0"/>
          <w:color w:val="auto"/>
        </w:rPr>
        <w:tab/>
        <w:t xml:space="preserve">an operable headlight and running lights; </w:t>
      </w:r>
    </w:p>
    <w:p w:rsidR="0014620F" w:rsidRPr="002C7EE8" w:rsidRDefault="0014620F" w:rsidP="0014620F">
      <w:pPr>
        <w:rPr>
          <w:snapToGrid w:val="0"/>
          <w:color w:val="auto"/>
        </w:rPr>
      </w:pPr>
      <w:r w:rsidRPr="002C7EE8">
        <w:rPr>
          <w:snapToGrid w:val="0"/>
          <w:color w:val="auto"/>
        </w:rPr>
        <w:tab/>
      </w:r>
      <w:r w:rsidRPr="002C7EE8">
        <w:rPr>
          <w:snapToGrid w:val="0"/>
          <w:color w:val="auto"/>
        </w:rPr>
        <w:tab/>
        <w:t>(4)</w:t>
      </w:r>
      <w:r w:rsidRPr="002C7EE8">
        <w:rPr>
          <w:snapToGrid w:val="0"/>
          <w:color w:val="auto"/>
        </w:rPr>
        <w:tab/>
        <w:t>brake lights that are operable when either brake is deployed; and</w:t>
      </w:r>
    </w:p>
    <w:p w:rsidR="0014620F" w:rsidRPr="002C7EE8" w:rsidRDefault="0014620F" w:rsidP="0014620F">
      <w:pPr>
        <w:rPr>
          <w:snapToGrid w:val="0"/>
          <w:color w:val="auto"/>
        </w:rPr>
      </w:pPr>
      <w:r w:rsidRPr="002C7EE8">
        <w:rPr>
          <w:snapToGrid w:val="0"/>
          <w:color w:val="auto"/>
        </w:rPr>
        <w:tab/>
      </w:r>
      <w:r w:rsidRPr="002C7EE8">
        <w:rPr>
          <w:snapToGrid w:val="0"/>
          <w:color w:val="auto"/>
        </w:rPr>
        <w:tab/>
        <w:t>(5)</w:t>
      </w:r>
      <w:r w:rsidRPr="002C7EE8">
        <w:rPr>
          <w:snapToGrid w:val="0"/>
          <w:color w:val="auto"/>
        </w:rPr>
        <w:tab/>
        <w:t>a flashing red rear tail light that is continuously engaged while the moped is in operation.</w:t>
      </w:r>
      <w:r w:rsidRPr="002C7EE8">
        <w:rPr>
          <w:snapToGrid w:val="0"/>
          <w:color w:val="auto"/>
        </w:rPr>
        <w:tab/>
      </w:r>
      <w:r w:rsidRPr="002C7EE8">
        <w:rPr>
          <w:snapToGrid w:val="0"/>
          <w:color w:val="auto"/>
        </w:rPr>
        <w:tab/>
      </w:r>
      <w:r w:rsidRPr="002C7EE8">
        <w:rPr>
          <w:snapToGrid w:val="0"/>
          <w:color w:val="auto"/>
        </w:rPr>
        <w:tab/>
        <w:t>/</w:t>
      </w:r>
    </w:p>
    <w:p w:rsidR="0014620F" w:rsidRPr="002C7EE8" w:rsidRDefault="0014620F" w:rsidP="0014620F">
      <w:pPr>
        <w:rPr>
          <w:snapToGrid w:val="0"/>
          <w:color w:val="auto"/>
        </w:rPr>
      </w:pPr>
      <w:r w:rsidRPr="002C7EE8">
        <w:rPr>
          <w:snapToGrid w:val="0"/>
          <w:color w:val="auto"/>
        </w:rPr>
        <w:tab/>
        <w:t>Renumber sections to conform.</w:t>
      </w:r>
    </w:p>
    <w:p w:rsidR="0014620F" w:rsidRDefault="0014620F" w:rsidP="0014620F">
      <w:pPr>
        <w:rPr>
          <w:snapToGrid w:val="0"/>
          <w:color w:val="auto"/>
        </w:rPr>
      </w:pPr>
      <w:r w:rsidRPr="002C7EE8">
        <w:rPr>
          <w:snapToGrid w:val="0"/>
          <w:color w:val="auto"/>
        </w:rPr>
        <w:tab/>
        <w:t>Amend title to conform.</w:t>
      </w:r>
    </w:p>
    <w:p w:rsidR="0014620F" w:rsidRDefault="0014620F" w:rsidP="0014620F">
      <w:pPr>
        <w:rPr>
          <w:snapToGrid w:val="0"/>
          <w:color w:val="auto"/>
        </w:rPr>
      </w:pPr>
    </w:p>
    <w:p w:rsidR="0014620F" w:rsidRDefault="0014620F" w:rsidP="0014620F">
      <w:pPr>
        <w:rPr>
          <w:snapToGrid w:val="0"/>
          <w:color w:val="auto"/>
        </w:rPr>
      </w:pPr>
      <w:r>
        <w:rPr>
          <w:snapToGrid w:val="0"/>
          <w:color w:val="auto"/>
        </w:rPr>
        <w:tab/>
        <w:t>Senator RICE explained the amendment.</w:t>
      </w:r>
    </w:p>
    <w:p w:rsidR="0014620F" w:rsidRDefault="0014620F" w:rsidP="0014620F">
      <w:pPr>
        <w:rPr>
          <w:snapToGrid w:val="0"/>
          <w:color w:val="auto"/>
        </w:rPr>
      </w:pPr>
      <w:r>
        <w:rPr>
          <w:snapToGrid w:val="0"/>
          <w:color w:val="auto"/>
        </w:rPr>
        <w:tab/>
        <w:t>Senator GROOMS spoke on the amendment.</w:t>
      </w:r>
    </w:p>
    <w:p w:rsidR="0014620F" w:rsidRPr="002C7EE8" w:rsidRDefault="00BD0B5F" w:rsidP="0014620F">
      <w:pPr>
        <w:rPr>
          <w:snapToGrid w:val="0"/>
          <w:color w:val="auto"/>
        </w:rPr>
      </w:pPr>
      <w:r>
        <w:rPr>
          <w:snapToGrid w:val="0"/>
          <w:color w:val="auto"/>
        </w:rPr>
        <w:tab/>
      </w:r>
    </w:p>
    <w:p w:rsidR="0014620F" w:rsidRPr="0014620F" w:rsidRDefault="0014620F" w:rsidP="0014620F">
      <w:pPr>
        <w:pStyle w:val="Header"/>
        <w:rPr>
          <w:bCs/>
          <w:color w:val="auto"/>
          <w:szCs w:val="22"/>
        </w:rPr>
      </w:pPr>
      <w:r w:rsidRPr="0014620F">
        <w:rPr>
          <w:bCs/>
          <w:color w:val="auto"/>
          <w:szCs w:val="22"/>
        </w:rPr>
        <w:tab/>
        <w:t>The "ayes" and "nays" were demanded and taken, resulting as follows:</w:t>
      </w:r>
    </w:p>
    <w:p w:rsidR="0014620F" w:rsidRPr="0014620F" w:rsidRDefault="0014620F" w:rsidP="0014620F">
      <w:pPr>
        <w:jc w:val="center"/>
        <w:rPr>
          <w:b/>
          <w:bCs/>
          <w:color w:val="auto"/>
          <w:szCs w:val="22"/>
        </w:rPr>
      </w:pPr>
      <w:r w:rsidRPr="0014620F">
        <w:rPr>
          <w:b/>
          <w:bCs/>
          <w:color w:val="auto"/>
          <w:szCs w:val="22"/>
        </w:rPr>
        <w:t>Ayes 8; Nays 32</w:t>
      </w:r>
    </w:p>
    <w:p w:rsidR="0014620F" w:rsidRDefault="0014620F" w:rsidP="003C1273">
      <w:pPr>
        <w:rPr>
          <w:snapToGrid w:val="0"/>
          <w:color w:val="auto"/>
        </w:rPr>
      </w:pP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4620F">
        <w:rPr>
          <w:b/>
          <w:snapToGrid w:val="0"/>
          <w:color w:val="auto"/>
        </w:rPr>
        <w:t>AYES</w:t>
      </w: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620F">
        <w:rPr>
          <w:snapToGrid w:val="0"/>
          <w:color w:val="auto"/>
        </w:rPr>
        <w:t>Allen</w:t>
      </w:r>
      <w:r>
        <w:rPr>
          <w:snapToGrid w:val="0"/>
          <w:color w:val="auto"/>
        </w:rPr>
        <w:tab/>
      </w:r>
      <w:r w:rsidRPr="0014620F">
        <w:rPr>
          <w:snapToGrid w:val="0"/>
          <w:color w:val="auto"/>
        </w:rPr>
        <w:t>Cromer</w:t>
      </w:r>
      <w:r>
        <w:rPr>
          <w:snapToGrid w:val="0"/>
          <w:color w:val="auto"/>
        </w:rPr>
        <w:tab/>
      </w:r>
      <w:r w:rsidRPr="0014620F">
        <w:rPr>
          <w:snapToGrid w:val="0"/>
          <w:color w:val="auto"/>
        </w:rPr>
        <w:t>Hutto</w:t>
      </w: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620F">
        <w:rPr>
          <w:snapToGrid w:val="0"/>
          <w:color w:val="auto"/>
        </w:rPr>
        <w:t>Malloy</w:t>
      </w:r>
      <w:r>
        <w:rPr>
          <w:snapToGrid w:val="0"/>
          <w:color w:val="auto"/>
        </w:rPr>
        <w:tab/>
      </w:r>
      <w:r w:rsidRPr="0014620F">
        <w:rPr>
          <w:snapToGrid w:val="0"/>
          <w:color w:val="auto"/>
        </w:rPr>
        <w:t>Rice</w:t>
      </w:r>
      <w:r>
        <w:rPr>
          <w:snapToGrid w:val="0"/>
          <w:color w:val="auto"/>
        </w:rPr>
        <w:tab/>
      </w:r>
      <w:r w:rsidRPr="0014620F">
        <w:rPr>
          <w:snapToGrid w:val="0"/>
          <w:color w:val="auto"/>
        </w:rPr>
        <w:t>Sabb</w:t>
      </w: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620F">
        <w:rPr>
          <w:snapToGrid w:val="0"/>
          <w:color w:val="auto"/>
        </w:rPr>
        <w:t>Setzler</w:t>
      </w:r>
      <w:r>
        <w:rPr>
          <w:snapToGrid w:val="0"/>
          <w:color w:val="auto"/>
        </w:rPr>
        <w:tab/>
      </w:r>
      <w:r w:rsidRPr="0014620F">
        <w:rPr>
          <w:snapToGrid w:val="0"/>
          <w:color w:val="auto"/>
        </w:rPr>
        <w:t>Sheheen</w:t>
      </w: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14620F" w:rsidRP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4620F">
        <w:rPr>
          <w:b/>
          <w:snapToGrid w:val="0"/>
          <w:color w:val="auto"/>
        </w:rPr>
        <w:t>Total--8</w:t>
      </w:r>
    </w:p>
    <w:p w:rsidR="0014620F" w:rsidRPr="0014620F" w:rsidRDefault="0014620F" w:rsidP="0014620F">
      <w:pPr>
        <w:rPr>
          <w:snapToGrid w:val="0"/>
          <w:color w:val="auto"/>
        </w:rPr>
      </w:pP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4620F">
        <w:rPr>
          <w:b/>
          <w:snapToGrid w:val="0"/>
          <w:color w:val="auto"/>
        </w:rPr>
        <w:t>NAYS</w:t>
      </w: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620F">
        <w:rPr>
          <w:snapToGrid w:val="0"/>
          <w:color w:val="auto"/>
        </w:rPr>
        <w:t>Alexander</w:t>
      </w:r>
      <w:r>
        <w:rPr>
          <w:snapToGrid w:val="0"/>
          <w:color w:val="auto"/>
        </w:rPr>
        <w:tab/>
      </w:r>
      <w:r w:rsidRPr="0014620F">
        <w:rPr>
          <w:snapToGrid w:val="0"/>
          <w:color w:val="auto"/>
        </w:rPr>
        <w:t>Bennett</w:t>
      </w:r>
      <w:r>
        <w:rPr>
          <w:snapToGrid w:val="0"/>
          <w:color w:val="auto"/>
        </w:rPr>
        <w:tab/>
      </w:r>
      <w:r w:rsidRPr="0014620F">
        <w:rPr>
          <w:snapToGrid w:val="0"/>
          <w:color w:val="auto"/>
        </w:rPr>
        <w:t>Campbell</w:t>
      </w: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620F">
        <w:rPr>
          <w:snapToGrid w:val="0"/>
          <w:color w:val="auto"/>
        </w:rPr>
        <w:t>Campsen</w:t>
      </w:r>
      <w:r>
        <w:rPr>
          <w:snapToGrid w:val="0"/>
          <w:color w:val="auto"/>
        </w:rPr>
        <w:tab/>
      </w:r>
      <w:r w:rsidRPr="0014620F">
        <w:rPr>
          <w:snapToGrid w:val="0"/>
          <w:color w:val="auto"/>
        </w:rPr>
        <w:t>Climer</w:t>
      </w:r>
      <w:r>
        <w:rPr>
          <w:snapToGrid w:val="0"/>
          <w:color w:val="auto"/>
        </w:rPr>
        <w:tab/>
      </w:r>
      <w:r w:rsidRPr="0014620F">
        <w:rPr>
          <w:snapToGrid w:val="0"/>
          <w:color w:val="auto"/>
        </w:rPr>
        <w:t>Corbin</w:t>
      </w: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620F">
        <w:rPr>
          <w:snapToGrid w:val="0"/>
          <w:color w:val="auto"/>
        </w:rPr>
        <w:t>Davis</w:t>
      </w:r>
      <w:r>
        <w:rPr>
          <w:snapToGrid w:val="0"/>
          <w:color w:val="auto"/>
        </w:rPr>
        <w:tab/>
      </w:r>
      <w:r w:rsidRPr="0014620F">
        <w:rPr>
          <w:snapToGrid w:val="0"/>
          <w:color w:val="auto"/>
        </w:rPr>
        <w:t>Gambrell</w:t>
      </w:r>
      <w:r>
        <w:rPr>
          <w:snapToGrid w:val="0"/>
          <w:color w:val="auto"/>
        </w:rPr>
        <w:tab/>
      </w:r>
      <w:r w:rsidRPr="0014620F">
        <w:rPr>
          <w:snapToGrid w:val="0"/>
          <w:color w:val="auto"/>
        </w:rPr>
        <w:t>Goldfinch</w:t>
      </w: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620F">
        <w:rPr>
          <w:snapToGrid w:val="0"/>
          <w:color w:val="auto"/>
        </w:rPr>
        <w:t>Grooms</w:t>
      </w:r>
      <w:r>
        <w:rPr>
          <w:snapToGrid w:val="0"/>
          <w:color w:val="auto"/>
        </w:rPr>
        <w:tab/>
      </w:r>
      <w:r w:rsidRPr="0014620F">
        <w:rPr>
          <w:snapToGrid w:val="0"/>
          <w:color w:val="auto"/>
        </w:rPr>
        <w:t>Hembree</w:t>
      </w:r>
      <w:r>
        <w:rPr>
          <w:snapToGrid w:val="0"/>
          <w:color w:val="auto"/>
        </w:rPr>
        <w:tab/>
      </w:r>
      <w:r w:rsidRPr="0014620F">
        <w:rPr>
          <w:snapToGrid w:val="0"/>
          <w:color w:val="auto"/>
        </w:rPr>
        <w:t>Johnson</w:t>
      </w: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620F">
        <w:rPr>
          <w:snapToGrid w:val="0"/>
          <w:color w:val="auto"/>
        </w:rPr>
        <w:t>Kimpson</w:t>
      </w:r>
      <w:r>
        <w:rPr>
          <w:snapToGrid w:val="0"/>
          <w:color w:val="auto"/>
        </w:rPr>
        <w:tab/>
      </w:r>
      <w:r w:rsidRPr="0014620F">
        <w:rPr>
          <w:snapToGrid w:val="0"/>
          <w:color w:val="auto"/>
        </w:rPr>
        <w:t>Leatherman</w:t>
      </w:r>
      <w:r>
        <w:rPr>
          <w:snapToGrid w:val="0"/>
          <w:color w:val="auto"/>
        </w:rPr>
        <w:tab/>
      </w:r>
      <w:r w:rsidRPr="0014620F">
        <w:rPr>
          <w:snapToGrid w:val="0"/>
          <w:color w:val="auto"/>
        </w:rPr>
        <w:t>Martin</w:t>
      </w: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620F">
        <w:rPr>
          <w:snapToGrid w:val="0"/>
          <w:color w:val="auto"/>
        </w:rPr>
        <w:t>Massey</w:t>
      </w:r>
      <w:r>
        <w:rPr>
          <w:snapToGrid w:val="0"/>
          <w:color w:val="auto"/>
        </w:rPr>
        <w:tab/>
      </w:r>
      <w:r w:rsidRPr="0014620F">
        <w:rPr>
          <w:i/>
          <w:snapToGrid w:val="0"/>
          <w:color w:val="auto"/>
        </w:rPr>
        <w:t>Matthews, Margie</w:t>
      </w:r>
      <w:r>
        <w:rPr>
          <w:i/>
          <w:snapToGrid w:val="0"/>
          <w:color w:val="auto"/>
        </w:rPr>
        <w:tab/>
      </w:r>
      <w:r w:rsidRPr="0014620F">
        <w:rPr>
          <w:snapToGrid w:val="0"/>
          <w:color w:val="auto"/>
        </w:rPr>
        <w:t>McElveen</w:t>
      </w: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620F">
        <w:rPr>
          <w:snapToGrid w:val="0"/>
          <w:color w:val="auto"/>
        </w:rPr>
        <w:t>McLeod</w:t>
      </w:r>
      <w:r>
        <w:rPr>
          <w:snapToGrid w:val="0"/>
          <w:color w:val="auto"/>
        </w:rPr>
        <w:tab/>
      </w:r>
      <w:r w:rsidRPr="0014620F">
        <w:rPr>
          <w:snapToGrid w:val="0"/>
          <w:color w:val="auto"/>
        </w:rPr>
        <w:t>Nicholson</w:t>
      </w:r>
      <w:r>
        <w:rPr>
          <w:snapToGrid w:val="0"/>
          <w:color w:val="auto"/>
        </w:rPr>
        <w:tab/>
      </w:r>
      <w:r w:rsidRPr="0014620F">
        <w:rPr>
          <w:snapToGrid w:val="0"/>
          <w:color w:val="auto"/>
        </w:rPr>
        <w:t>Peeler</w:t>
      </w: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620F">
        <w:rPr>
          <w:snapToGrid w:val="0"/>
          <w:color w:val="auto"/>
        </w:rPr>
        <w:t>Rankin</w:t>
      </w:r>
      <w:r>
        <w:rPr>
          <w:snapToGrid w:val="0"/>
          <w:color w:val="auto"/>
        </w:rPr>
        <w:tab/>
      </w:r>
      <w:r w:rsidRPr="0014620F">
        <w:rPr>
          <w:snapToGrid w:val="0"/>
          <w:color w:val="auto"/>
        </w:rPr>
        <w:t>Reese</w:t>
      </w:r>
      <w:r>
        <w:rPr>
          <w:snapToGrid w:val="0"/>
          <w:color w:val="auto"/>
        </w:rPr>
        <w:tab/>
      </w:r>
      <w:r w:rsidRPr="0014620F">
        <w:rPr>
          <w:snapToGrid w:val="0"/>
          <w:color w:val="auto"/>
        </w:rPr>
        <w:t>Scott</w:t>
      </w: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620F">
        <w:rPr>
          <w:snapToGrid w:val="0"/>
          <w:color w:val="auto"/>
        </w:rPr>
        <w:t>Senn</w:t>
      </w:r>
      <w:r>
        <w:rPr>
          <w:snapToGrid w:val="0"/>
          <w:color w:val="auto"/>
        </w:rPr>
        <w:tab/>
      </w:r>
      <w:r w:rsidRPr="0014620F">
        <w:rPr>
          <w:snapToGrid w:val="0"/>
          <w:color w:val="auto"/>
        </w:rPr>
        <w:t>Shealy</w:t>
      </w:r>
      <w:r>
        <w:rPr>
          <w:snapToGrid w:val="0"/>
          <w:color w:val="auto"/>
        </w:rPr>
        <w:tab/>
      </w:r>
      <w:r w:rsidRPr="0014620F">
        <w:rPr>
          <w:snapToGrid w:val="0"/>
          <w:color w:val="auto"/>
        </w:rPr>
        <w:t>Talley</w:t>
      </w: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620F">
        <w:rPr>
          <w:snapToGrid w:val="0"/>
          <w:color w:val="auto"/>
        </w:rPr>
        <w:t>Timmons</w:t>
      </w:r>
      <w:r>
        <w:rPr>
          <w:snapToGrid w:val="0"/>
          <w:color w:val="auto"/>
        </w:rPr>
        <w:tab/>
      </w:r>
      <w:r w:rsidRPr="0014620F">
        <w:rPr>
          <w:snapToGrid w:val="0"/>
          <w:color w:val="auto"/>
        </w:rPr>
        <w:t>Turner</w:t>
      </w:r>
      <w:r>
        <w:rPr>
          <w:snapToGrid w:val="0"/>
          <w:color w:val="auto"/>
        </w:rPr>
        <w:tab/>
      </w:r>
      <w:r w:rsidRPr="0014620F">
        <w:rPr>
          <w:snapToGrid w:val="0"/>
          <w:color w:val="auto"/>
        </w:rPr>
        <w:t>Verdin</w:t>
      </w: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620F">
        <w:rPr>
          <w:snapToGrid w:val="0"/>
          <w:color w:val="auto"/>
        </w:rPr>
        <w:t>Williams</w:t>
      </w:r>
      <w:r>
        <w:rPr>
          <w:snapToGrid w:val="0"/>
          <w:color w:val="auto"/>
        </w:rPr>
        <w:tab/>
      </w:r>
      <w:r w:rsidRPr="0014620F">
        <w:rPr>
          <w:snapToGrid w:val="0"/>
          <w:color w:val="auto"/>
        </w:rPr>
        <w:t>Young</w:t>
      </w: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14620F" w:rsidRDefault="0014620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4620F">
        <w:rPr>
          <w:b/>
          <w:snapToGrid w:val="0"/>
          <w:color w:val="auto"/>
        </w:rPr>
        <w:t>Total--32</w:t>
      </w:r>
    </w:p>
    <w:p w:rsidR="00BD0B5F" w:rsidRDefault="00BD0B5F" w:rsidP="00146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p>
    <w:p w:rsidR="0014620F" w:rsidRDefault="00BD0B5F" w:rsidP="0014620F">
      <w:pPr>
        <w:rPr>
          <w:snapToGrid w:val="0"/>
          <w:color w:val="auto"/>
        </w:rPr>
      </w:pPr>
      <w:r>
        <w:rPr>
          <w:snapToGrid w:val="0"/>
          <w:color w:val="auto"/>
        </w:rPr>
        <w:tab/>
        <w:t xml:space="preserve">The amendment failed. </w:t>
      </w:r>
    </w:p>
    <w:p w:rsidR="00BD0B5F" w:rsidRPr="0014620F" w:rsidRDefault="00BD0B5F" w:rsidP="0014620F">
      <w:pPr>
        <w:rPr>
          <w:snapToGrid w:val="0"/>
          <w:color w:val="auto"/>
        </w:rPr>
      </w:pPr>
    </w:p>
    <w:p w:rsidR="0014620F" w:rsidRDefault="0014620F" w:rsidP="00343041">
      <w:pPr>
        <w:keepNext/>
        <w:keepLines/>
        <w:rPr>
          <w:snapToGrid w:val="0"/>
        </w:rPr>
      </w:pPr>
      <w:r>
        <w:rPr>
          <w:snapToGrid w:val="0"/>
        </w:rPr>
        <w:tab/>
        <w:t>Senator MALLOY proposed the following amendment (197.GM.1)</w:t>
      </w:r>
      <w:r w:rsidRPr="00194D68">
        <w:rPr>
          <w:snapToGrid w:val="0"/>
        </w:rPr>
        <w:t>, which was adopted</w:t>
      </w:r>
      <w:r>
        <w:rPr>
          <w:snapToGrid w:val="0"/>
        </w:rPr>
        <w:t>:</w:t>
      </w:r>
    </w:p>
    <w:p w:rsidR="0014620F" w:rsidRPr="00B20572" w:rsidRDefault="0014620F" w:rsidP="00343041">
      <w:pPr>
        <w:keepNext/>
        <w:keepLines/>
        <w:rPr>
          <w:snapToGrid w:val="0"/>
          <w:color w:val="auto"/>
        </w:rPr>
      </w:pPr>
      <w:r w:rsidRPr="00B20572">
        <w:rPr>
          <w:snapToGrid w:val="0"/>
          <w:color w:val="auto"/>
        </w:rPr>
        <w:tab/>
        <w:t xml:space="preserve">Amend the bill, as and if amended, page 19, by striking lines 6-8. </w:t>
      </w:r>
    </w:p>
    <w:p w:rsidR="0014620F" w:rsidRPr="00B20572" w:rsidRDefault="0014620F" w:rsidP="00343041">
      <w:pPr>
        <w:keepNext/>
        <w:keepLines/>
        <w:rPr>
          <w:snapToGrid w:val="0"/>
          <w:color w:val="auto"/>
        </w:rPr>
      </w:pPr>
      <w:r w:rsidRPr="00B20572">
        <w:rPr>
          <w:snapToGrid w:val="0"/>
          <w:color w:val="auto"/>
        </w:rPr>
        <w:tab/>
        <w:t>Renumber sections to conform.</w:t>
      </w:r>
    </w:p>
    <w:p w:rsidR="0014620F" w:rsidRDefault="0014620F" w:rsidP="00343041">
      <w:pPr>
        <w:keepNext/>
        <w:keepLines/>
        <w:rPr>
          <w:snapToGrid w:val="0"/>
          <w:color w:val="auto"/>
        </w:rPr>
      </w:pPr>
      <w:r w:rsidRPr="00B20572">
        <w:rPr>
          <w:snapToGrid w:val="0"/>
          <w:color w:val="auto"/>
        </w:rPr>
        <w:tab/>
        <w:t>Amend title to conform.</w:t>
      </w:r>
    </w:p>
    <w:p w:rsidR="0014620F" w:rsidRDefault="0014620F" w:rsidP="0014620F">
      <w:pPr>
        <w:rPr>
          <w:snapToGrid w:val="0"/>
          <w:color w:val="auto"/>
        </w:rPr>
      </w:pPr>
    </w:p>
    <w:p w:rsidR="0014620F" w:rsidRDefault="0014620F" w:rsidP="0014620F">
      <w:pPr>
        <w:rPr>
          <w:snapToGrid w:val="0"/>
          <w:color w:val="auto"/>
        </w:rPr>
      </w:pPr>
      <w:r>
        <w:rPr>
          <w:snapToGrid w:val="0"/>
          <w:color w:val="auto"/>
        </w:rPr>
        <w:tab/>
        <w:t>Senator MALLOY explained the amendment.</w:t>
      </w:r>
    </w:p>
    <w:p w:rsidR="0014620F" w:rsidRDefault="0014620F" w:rsidP="0014620F">
      <w:pPr>
        <w:rPr>
          <w:snapToGrid w:val="0"/>
        </w:rPr>
      </w:pPr>
      <w:r>
        <w:rPr>
          <w:snapToGrid w:val="0"/>
          <w:color w:val="auto"/>
        </w:rPr>
        <w:tab/>
        <w:t>Senator HEMBREE explained the amendement.</w:t>
      </w:r>
    </w:p>
    <w:p w:rsidR="003C1273" w:rsidRPr="0014620F" w:rsidRDefault="003C1273" w:rsidP="0014620F">
      <w:pPr>
        <w:rPr>
          <w:snapToGrid w:val="0"/>
          <w:color w:val="auto"/>
        </w:rPr>
      </w:pPr>
    </w:p>
    <w:p w:rsidR="003C1273" w:rsidRPr="00BD0B5F" w:rsidRDefault="003C1273" w:rsidP="003C1273">
      <w:pPr>
        <w:pStyle w:val="Header"/>
        <w:rPr>
          <w:bCs/>
          <w:color w:val="auto"/>
          <w:szCs w:val="22"/>
        </w:rPr>
      </w:pPr>
      <w:r>
        <w:rPr>
          <w:bCs/>
          <w:color w:val="7030A0"/>
          <w:szCs w:val="22"/>
        </w:rPr>
        <w:tab/>
      </w:r>
      <w:r w:rsidRPr="00BD0B5F">
        <w:rPr>
          <w:bCs/>
          <w:color w:val="auto"/>
          <w:szCs w:val="22"/>
        </w:rPr>
        <w:t>The question then was second reading of the Bill.</w:t>
      </w:r>
    </w:p>
    <w:p w:rsidR="003C1273" w:rsidRPr="00BD0B5F" w:rsidRDefault="003C1273" w:rsidP="003C1273">
      <w:pPr>
        <w:pStyle w:val="Header"/>
        <w:jc w:val="center"/>
        <w:rPr>
          <w:bCs/>
          <w:color w:val="auto"/>
          <w:szCs w:val="22"/>
        </w:rPr>
      </w:pPr>
    </w:p>
    <w:p w:rsidR="003C1273" w:rsidRPr="00BD0B5F" w:rsidRDefault="003C1273" w:rsidP="003C1273">
      <w:pPr>
        <w:pStyle w:val="Header"/>
        <w:rPr>
          <w:bCs/>
          <w:color w:val="auto"/>
          <w:szCs w:val="22"/>
        </w:rPr>
      </w:pPr>
      <w:r w:rsidRPr="00BD0B5F">
        <w:rPr>
          <w:bCs/>
          <w:color w:val="auto"/>
          <w:szCs w:val="22"/>
        </w:rPr>
        <w:tab/>
        <w:t>The "ayes" and "nays" were demanded and taken, resulting as follows:</w:t>
      </w:r>
    </w:p>
    <w:p w:rsidR="00613417" w:rsidRPr="00BD0B5F" w:rsidRDefault="00613417" w:rsidP="00613417">
      <w:pPr>
        <w:pStyle w:val="Header"/>
        <w:tabs>
          <w:tab w:val="clear" w:pos="8640"/>
          <w:tab w:val="left" w:pos="4320"/>
        </w:tabs>
        <w:jc w:val="center"/>
        <w:rPr>
          <w:b/>
          <w:bCs/>
          <w:color w:val="auto"/>
          <w:szCs w:val="22"/>
        </w:rPr>
      </w:pPr>
      <w:r w:rsidRPr="00BD0B5F">
        <w:rPr>
          <w:b/>
          <w:bCs/>
          <w:color w:val="auto"/>
          <w:szCs w:val="22"/>
        </w:rPr>
        <w:t>Ayes 39; Nays 0</w:t>
      </w:r>
    </w:p>
    <w:p w:rsidR="00613417" w:rsidRPr="00BD0B5F" w:rsidRDefault="00613417" w:rsidP="003C1273">
      <w:pPr>
        <w:pStyle w:val="Header"/>
        <w:tabs>
          <w:tab w:val="clear" w:pos="8640"/>
          <w:tab w:val="left" w:pos="4320"/>
        </w:tabs>
        <w:rPr>
          <w:color w:val="auto"/>
          <w:szCs w:val="22"/>
        </w:rPr>
      </w:pP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D0B5F">
        <w:rPr>
          <w:b/>
          <w:color w:val="auto"/>
          <w:szCs w:val="22"/>
        </w:rPr>
        <w:t>AYES</w:t>
      </w: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D0B5F">
        <w:rPr>
          <w:color w:val="auto"/>
          <w:szCs w:val="22"/>
        </w:rPr>
        <w:t>Alexander</w:t>
      </w:r>
      <w:r w:rsidRPr="00BD0B5F">
        <w:rPr>
          <w:color w:val="auto"/>
          <w:szCs w:val="22"/>
        </w:rPr>
        <w:tab/>
        <w:t>Allen</w:t>
      </w:r>
      <w:r w:rsidRPr="00BD0B5F">
        <w:rPr>
          <w:color w:val="auto"/>
          <w:szCs w:val="22"/>
        </w:rPr>
        <w:tab/>
        <w:t>Bennett</w:t>
      </w: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D0B5F">
        <w:rPr>
          <w:color w:val="auto"/>
          <w:szCs w:val="22"/>
        </w:rPr>
        <w:t>Campbell</w:t>
      </w:r>
      <w:r w:rsidRPr="00BD0B5F">
        <w:rPr>
          <w:color w:val="auto"/>
          <w:szCs w:val="22"/>
        </w:rPr>
        <w:tab/>
        <w:t>Campsen</w:t>
      </w:r>
      <w:r w:rsidRPr="00BD0B5F">
        <w:rPr>
          <w:color w:val="auto"/>
          <w:szCs w:val="22"/>
        </w:rPr>
        <w:tab/>
        <w:t>Climer</w:t>
      </w: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D0B5F">
        <w:rPr>
          <w:color w:val="auto"/>
          <w:szCs w:val="22"/>
        </w:rPr>
        <w:t>Corbin</w:t>
      </w:r>
      <w:r w:rsidRPr="00BD0B5F">
        <w:rPr>
          <w:color w:val="auto"/>
          <w:szCs w:val="22"/>
        </w:rPr>
        <w:tab/>
        <w:t>Cromer</w:t>
      </w:r>
      <w:r w:rsidRPr="00BD0B5F">
        <w:rPr>
          <w:color w:val="auto"/>
          <w:szCs w:val="22"/>
        </w:rPr>
        <w:tab/>
        <w:t>Davis</w:t>
      </w: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D0B5F">
        <w:rPr>
          <w:color w:val="auto"/>
          <w:szCs w:val="22"/>
        </w:rPr>
        <w:t>Gambrell</w:t>
      </w:r>
      <w:r w:rsidRPr="00BD0B5F">
        <w:rPr>
          <w:color w:val="auto"/>
          <w:szCs w:val="22"/>
        </w:rPr>
        <w:tab/>
        <w:t>Goldfinch</w:t>
      </w:r>
      <w:r w:rsidRPr="00BD0B5F">
        <w:rPr>
          <w:color w:val="auto"/>
          <w:szCs w:val="22"/>
        </w:rPr>
        <w:tab/>
        <w:t>Grooms</w:t>
      </w: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D0B5F">
        <w:rPr>
          <w:color w:val="auto"/>
          <w:szCs w:val="22"/>
        </w:rPr>
        <w:t>Hembree</w:t>
      </w:r>
      <w:r w:rsidRPr="00BD0B5F">
        <w:rPr>
          <w:color w:val="auto"/>
          <w:szCs w:val="22"/>
        </w:rPr>
        <w:tab/>
        <w:t>Hutto</w:t>
      </w:r>
      <w:r w:rsidRPr="00BD0B5F">
        <w:rPr>
          <w:color w:val="auto"/>
          <w:szCs w:val="22"/>
        </w:rPr>
        <w:tab/>
        <w:t>Johnson</w:t>
      </w: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D0B5F">
        <w:rPr>
          <w:color w:val="auto"/>
          <w:szCs w:val="22"/>
        </w:rPr>
        <w:t>Kimpson</w:t>
      </w:r>
      <w:r w:rsidRPr="00BD0B5F">
        <w:rPr>
          <w:color w:val="auto"/>
          <w:szCs w:val="22"/>
        </w:rPr>
        <w:tab/>
        <w:t>Leatherman</w:t>
      </w:r>
      <w:r w:rsidRPr="00BD0B5F">
        <w:rPr>
          <w:color w:val="auto"/>
          <w:szCs w:val="22"/>
        </w:rPr>
        <w:tab/>
        <w:t>Malloy</w:t>
      </w: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BD0B5F">
        <w:rPr>
          <w:color w:val="auto"/>
          <w:szCs w:val="22"/>
        </w:rPr>
        <w:t>Martin</w:t>
      </w:r>
      <w:r w:rsidRPr="00BD0B5F">
        <w:rPr>
          <w:color w:val="auto"/>
          <w:szCs w:val="22"/>
        </w:rPr>
        <w:tab/>
        <w:t>Massey</w:t>
      </w:r>
      <w:r w:rsidRPr="00BD0B5F">
        <w:rPr>
          <w:color w:val="auto"/>
          <w:szCs w:val="22"/>
        </w:rPr>
        <w:tab/>
      </w:r>
      <w:r w:rsidRPr="00BD0B5F">
        <w:rPr>
          <w:i/>
          <w:color w:val="auto"/>
          <w:szCs w:val="22"/>
        </w:rPr>
        <w:t>Matthews, Margie</w:t>
      </w: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D0B5F">
        <w:rPr>
          <w:color w:val="auto"/>
          <w:szCs w:val="22"/>
        </w:rPr>
        <w:t>McElveen</w:t>
      </w:r>
      <w:r w:rsidRPr="00BD0B5F">
        <w:rPr>
          <w:color w:val="auto"/>
          <w:szCs w:val="22"/>
        </w:rPr>
        <w:tab/>
        <w:t>McLeod</w:t>
      </w:r>
      <w:r w:rsidRPr="00BD0B5F">
        <w:rPr>
          <w:color w:val="auto"/>
          <w:szCs w:val="22"/>
        </w:rPr>
        <w:tab/>
        <w:t>Nicholson</w:t>
      </w: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D0B5F">
        <w:rPr>
          <w:color w:val="auto"/>
          <w:szCs w:val="22"/>
        </w:rPr>
        <w:t>Peeler</w:t>
      </w:r>
      <w:r w:rsidRPr="00BD0B5F">
        <w:rPr>
          <w:color w:val="auto"/>
          <w:szCs w:val="22"/>
        </w:rPr>
        <w:tab/>
        <w:t>Rankin</w:t>
      </w:r>
      <w:r w:rsidRPr="00BD0B5F">
        <w:rPr>
          <w:color w:val="auto"/>
          <w:szCs w:val="22"/>
        </w:rPr>
        <w:tab/>
        <w:t>Reese</w:t>
      </w: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D0B5F">
        <w:rPr>
          <w:color w:val="auto"/>
          <w:szCs w:val="22"/>
        </w:rPr>
        <w:t>Rice</w:t>
      </w:r>
      <w:r w:rsidRPr="00BD0B5F">
        <w:rPr>
          <w:color w:val="auto"/>
          <w:szCs w:val="22"/>
        </w:rPr>
        <w:tab/>
        <w:t>Sabb</w:t>
      </w:r>
      <w:r w:rsidRPr="00BD0B5F">
        <w:rPr>
          <w:color w:val="auto"/>
          <w:szCs w:val="22"/>
        </w:rPr>
        <w:tab/>
        <w:t>Scott</w:t>
      </w: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D0B5F">
        <w:rPr>
          <w:color w:val="auto"/>
          <w:szCs w:val="22"/>
        </w:rPr>
        <w:t>Senn</w:t>
      </w:r>
      <w:r w:rsidRPr="00BD0B5F">
        <w:rPr>
          <w:color w:val="auto"/>
          <w:szCs w:val="22"/>
        </w:rPr>
        <w:tab/>
        <w:t>Setzler</w:t>
      </w:r>
      <w:r w:rsidRPr="00BD0B5F">
        <w:rPr>
          <w:color w:val="auto"/>
          <w:szCs w:val="22"/>
        </w:rPr>
        <w:tab/>
        <w:t>Shealy</w:t>
      </w: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D0B5F">
        <w:rPr>
          <w:color w:val="auto"/>
          <w:szCs w:val="22"/>
        </w:rPr>
        <w:t>Talley</w:t>
      </w:r>
      <w:r w:rsidRPr="00BD0B5F">
        <w:rPr>
          <w:color w:val="auto"/>
          <w:szCs w:val="22"/>
        </w:rPr>
        <w:tab/>
        <w:t>Timmons</w:t>
      </w:r>
      <w:r w:rsidRPr="00BD0B5F">
        <w:rPr>
          <w:color w:val="auto"/>
          <w:szCs w:val="22"/>
        </w:rPr>
        <w:tab/>
        <w:t>Turner</w:t>
      </w: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D0B5F">
        <w:rPr>
          <w:color w:val="auto"/>
          <w:szCs w:val="22"/>
        </w:rPr>
        <w:t>Verdin</w:t>
      </w:r>
      <w:r w:rsidRPr="00BD0B5F">
        <w:rPr>
          <w:color w:val="auto"/>
          <w:szCs w:val="22"/>
        </w:rPr>
        <w:tab/>
        <w:t>Williams</w:t>
      </w:r>
      <w:r w:rsidRPr="00BD0B5F">
        <w:rPr>
          <w:color w:val="auto"/>
          <w:szCs w:val="22"/>
        </w:rPr>
        <w:tab/>
        <w:t>Young</w:t>
      </w: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D0B5F">
        <w:rPr>
          <w:b/>
          <w:color w:val="auto"/>
          <w:szCs w:val="22"/>
        </w:rPr>
        <w:t>Total--39</w:t>
      </w:r>
    </w:p>
    <w:p w:rsidR="00613417" w:rsidRPr="00BD0B5F" w:rsidRDefault="00613417" w:rsidP="00613417">
      <w:pPr>
        <w:pStyle w:val="Header"/>
        <w:tabs>
          <w:tab w:val="clear" w:pos="8640"/>
          <w:tab w:val="left" w:pos="4320"/>
        </w:tabs>
        <w:rPr>
          <w:color w:val="auto"/>
          <w:szCs w:val="22"/>
        </w:rPr>
      </w:pP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D0B5F">
        <w:rPr>
          <w:b/>
          <w:color w:val="auto"/>
          <w:szCs w:val="22"/>
        </w:rPr>
        <w:t>NAYS</w:t>
      </w: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613417" w:rsidRPr="00BD0B5F" w:rsidRDefault="00613417" w:rsidP="006134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D0B5F">
        <w:rPr>
          <w:b/>
          <w:color w:val="auto"/>
          <w:szCs w:val="22"/>
        </w:rPr>
        <w:t>Total--0</w:t>
      </w:r>
    </w:p>
    <w:p w:rsidR="00613417" w:rsidRPr="00613417" w:rsidRDefault="00613417" w:rsidP="00613417">
      <w:pPr>
        <w:pStyle w:val="Header"/>
        <w:tabs>
          <w:tab w:val="clear" w:pos="8640"/>
          <w:tab w:val="left" w:pos="4320"/>
        </w:tabs>
        <w:rPr>
          <w:color w:val="7030A0"/>
          <w:szCs w:val="22"/>
        </w:rPr>
      </w:pPr>
    </w:p>
    <w:p w:rsidR="003C1273" w:rsidRPr="00613417" w:rsidRDefault="003C1273" w:rsidP="00D22979">
      <w:pPr>
        <w:pStyle w:val="Header"/>
        <w:tabs>
          <w:tab w:val="clear" w:pos="8640"/>
          <w:tab w:val="left" w:pos="4320"/>
        </w:tabs>
        <w:rPr>
          <w:color w:val="auto"/>
          <w:szCs w:val="22"/>
        </w:rPr>
      </w:pPr>
      <w:r w:rsidRPr="00613417">
        <w:rPr>
          <w:color w:val="auto"/>
          <w:szCs w:val="22"/>
        </w:rPr>
        <w:tab/>
        <w:t>There being no further amendments, the Bill was read the second time, passed and ordered to a third reading.</w:t>
      </w:r>
    </w:p>
    <w:p w:rsidR="003C1273" w:rsidRPr="00613417" w:rsidRDefault="003C1273" w:rsidP="00613417">
      <w:pPr>
        <w:pStyle w:val="Header"/>
        <w:tabs>
          <w:tab w:val="clear" w:pos="8640"/>
          <w:tab w:val="left" w:pos="4320"/>
        </w:tabs>
        <w:jc w:val="left"/>
        <w:rPr>
          <w:color w:val="auto"/>
          <w:szCs w:val="22"/>
        </w:rPr>
      </w:pPr>
    </w:p>
    <w:p w:rsidR="00234C4C" w:rsidRPr="00855E1D" w:rsidRDefault="00234C4C" w:rsidP="003D2238">
      <w:pPr>
        <w:keepNext/>
        <w:keepLines/>
        <w:suppressAutoHyphens/>
        <w:jc w:val="center"/>
        <w:rPr>
          <w:b/>
          <w:color w:val="auto"/>
          <w:szCs w:val="22"/>
        </w:rPr>
      </w:pPr>
      <w:r w:rsidRPr="00855E1D">
        <w:rPr>
          <w:b/>
          <w:color w:val="auto"/>
          <w:szCs w:val="22"/>
        </w:rPr>
        <w:t>CARRIED OVER</w:t>
      </w:r>
    </w:p>
    <w:p w:rsidR="00234C4C" w:rsidRDefault="00234C4C" w:rsidP="003D2238">
      <w:pPr>
        <w:keepNext/>
        <w:keepLines/>
        <w:suppressAutoHyphens/>
        <w:rPr>
          <w:color w:val="000000" w:themeColor="text1"/>
        </w:rPr>
      </w:pPr>
      <w:r w:rsidRPr="00855E1D">
        <w:rPr>
          <w:b/>
          <w:color w:val="auto"/>
          <w:szCs w:val="22"/>
        </w:rPr>
        <w:tab/>
      </w:r>
      <w:r w:rsidRPr="00855E1D">
        <w:rPr>
          <w:color w:val="auto"/>
        </w:rPr>
        <w:t>S. 18</w:t>
      </w:r>
      <w:r w:rsidRPr="00855E1D">
        <w:rPr>
          <w:color w:val="auto"/>
        </w:rPr>
        <w:fldChar w:fldCharType="begin"/>
      </w:r>
      <w:r w:rsidRPr="00855E1D">
        <w:rPr>
          <w:color w:val="auto"/>
        </w:rPr>
        <w:instrText xml:space="preserve"> XE "S. 18" \b </w:instrText>
      </w:r>
      <w:r w:rsidRPr="00855E1D">
        <w:rPr>
          <w:color w:val="auto"/>
        </w:rPr>
        <w:fldChar w:fldCharType="end"/>
      </w:r>
      <w:r w:rsidRPr="00855E1D">
        <w:rPr>
          <w:color w:val="auto"/>
        </w:rPr>
        <w:t xml:space="preserve"> -- Senators Campsen and Hembree:  </w:t>
      </w:r>
      <w:r w:rsidRPr="00855E1D">
        <w:rPr>
          <w:color w:val="auto"/>
          <w:szCs w:val="30"/>
        </w:rPr>
        <w:t xml:space="preserve">A BILL </w:t>
      </w:r>
      <w:r w:rsidRPr="00855E1D">
        <w:rPr>
          <w:color w:val="auto"/>
        </w:rPr>
        <w:t>TO AMEND THE CODE OF LAWS OF SOUTH CAROLINA, 1976, BY ADDING SECTION 24</w:t>
      </w:r>
      <w:r w:rsidRPr="00855E1D">
        <w:rPr>
          <w:color w:val="auto"/>
        </w:rPr>
        <w:noBreakHyphen/>
        <w:t>21</w:t>
      </w:r>
      <w:r w:rsidRPr="00855E1D">
        <w:rPr>
          <w:color w:val="auto"/>
        </w:rPr>
        <w:noBreakHyphen/>
        <w:t>705 SO AS TO PROVIDE THAT, UPON RECEIPT OF THE NOTICE OF A PAROLE HEARING, THE VICTIM AND MEMBERS OF THE VICTIM</w:t>
      </w:r>
      <w:r>
        <w:rPr>
          <w:color w:val="000000" w:themeColor="text1"/>
        </w:rPr>
        <w:t>’</w:t>
      </w:r>
      <w:r w:rsidRPr="00B73796">
        <w:rPr>
          <w:color w:val="000000" w:themeColor="text1"/>
        </w:rPr>
        <w:t>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 DECLARES THAT THE STATEMENT STILL REPRESENTS THE PERSON</w:t>
      </w:r>
      <w:r>
        <w:rPr>
          <w:color w:val="000000" w:themeColor="text1"/>
        </w:rPr>
        <w:t>’</w:t>
      </w:r>
      <w:r w:rsidRPr="00B73796">
        <w:rPr>
          <w:color w:val="000000" w:themeColor="text1"/>
        </w:rPr>
        <w:t>S PRESENT POSITION.</w:t>
      </w:r>
    </w:p>
    <w:p w:rsidR="00234C4C" w:rsidRDefault="00234C4C" w:rsidP="00234C4C">
      <w:pPr>
        <w:suppressAutoHyphens/>
        <w:rPr>
          <w:color w:val="000000" w:themeColor="text1"/>
        </w:rPr>
      </w:pPr>
      <w:r>
        <w:rPr>
          <w:color w:val="000000" w:themeColor="text1"/>
        </w:rPr>
        <w:tab/>
        <w:t>Senators SHEALY and CAMPSEN explained the committee amendment.</w:t>
      </w:r>
    </w:p>
    <w:p w:rsidR="00234C4C" w:rsidRDefault="00234C4C" w:rsidP="00234C4C">
      <w:pPr>
        <w:suppressAutoHyphens/>
        <w:rPr>
          <w:color w:val="000000" w:themeColor="text1"/>
        </w:rPr>
      </w:pPr>
      <w:r>
        <w:rPr>
          <w:color w:val="000000" w:themeColor="text1"/>
        </w:rPr>
        <w:tab/>
        <w:t>On motion of Senator DAVIS, the Bill was carried over.</w:t>
      </w:r>
    </w:p>
    <w:p w:rsidR="000523A8" w:rsidRDefault="000523A8" w:rsidP="00234C4C">
      <w:pPr>
        <w:suppressAutoHyphens/>
        <w:rPr>
          <w:color w:val="000000" w:themeColor="text1"/>
        </w:rPr>
      </w:pPr>
    </w:p>
    <w:p w:rsidR="000523A8" w:rsidRPr="00707C14" w:rsidRDefault="000523A8" w:rsidP="000523A8">
      <w:pPr>
        <w:suppressAutoHyphens/>
      </w:pPr>
      <w:r>
        <w:rPr>
          <w:color w:val="000000" w:themeColor="text1"/>
        </w:rPr>
        <w:tab/>
      </w:r>
      <w:r w:rsidRPr="00707C14">
        <w:t>S. 176</w:t>
      </w:r>
      <w:r w:rsidRPr="00707C14">
        <w:fldChar w:fldCharType="begin"/>
      </w:r>
      <w:r w:rsidRPr="00707C14">
        <w:instrText xml:space="preserve"> XE "S. 176" \b </w:instrText>
      </w:r>
      <w:r w:rsidRPr="00707C14">
        <w:fldChar w:fldCharType="end"/>
      </w:r>
      <w:r w:rsidRPr="00707C14">
        <w:t xml:space="preserve"> -- Senator Sheheen:  </w:t>
      </w:r>
      <w:r w:rsidRPr="00707C14">
        <w:rPr>
          <w:szCs w:val="30"/>
        </w:rPr>
        <w:t xml:space="preserve">A BILL </w:t>
      </w:r>
      <w:r w:rsidRPr="00707C14">
        <w:t>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0523A8" w:rsidRDefault="000523A8" w:rsidP="000523A8">
      <w:pPr>
        <w:suppressAutoHyphens/>
        <w:rPr>
          <w:color w:val="000000" w:themeColor="text1"/>
        </w:rPr>
      </w:pPr>
      <w:r>
        <w:rPr>
          <w:color w:val="000000" w:themeColor="text1"/>
        </w:rPr>
        <w:tab/>
        <w:t>On motion of Senator SHEHEEN, the Bill was carried over.</w:t>
      </w:r>
    </w:p>
    <w:p w:rsidR="00174719" w:rsidRDefault="00174719" w:rsidP="00234C4C">
      <w:pPr>
        <w:suppressAutoHyphens/>
        <w:rPr>
          <w:color w:val="000000" w:themeColor="text1"/>
        </w:rPr>
      </w:pPr>
    </w:p>
    <w:p w:rsidR="00062B6B" w:rsidRPr="00062B6B" w:rsidRDefault="00062B6B" w:rsidP="00062B6B">
      <w:pPr>
        <w:pStyle w:val="Header"/>
        <w:tabs>
          <w:tab w:val="clear" w:pos="8640"/>
          <w:tab w:val="left" w:pos="4320"/>
        </w:tabs>
        <w:jc w:val="center"/>
        <w:rPr>
          <w:b/>
        </w:rPr>
      </w:pPr>
      <w:r w:rsidRPr="00062B6B">
        <w:rPr>
          <w:b/>
        </w:rPr>
        <w:t>Motion Adopted</w:t>
      </w:r>
    </w:p>
    <w:p w:rsidR="00062B6B" w:rsidRDefault="00062B6B">
      <w:pPr>
        <w:pStyle w:val="Header"/>
        <w:tabs>
          <w:tab w:val="clear" w:pos="8640"/>
          <w:tab w:val="left" w:pos="4320"/>
        </w:tabs>
      </w:pPr>
      <w:r>
        <w:tab/>
        <w:t xml:space="preserve">On motion of Senator LEATHERMAN, the Senate agreed to stand adjourned. </w:t>
      </w:r>
    </w:p>
    <w:p w:rsidR="00DB74A4" w:rsidRDefault="00DB74A4">
      <w:pPr>
        <w:pStyle w:val="Header"/>
        <w:tabs>
          <w:tab w:val="clear" w:pos="8640"/>
          <w:tab w:val="left" w:pos="4320"/>
        </w:tabs>
      </w:pPr>
    </w:p>
    <w:p w:rsidR="00886A60" w:rsidRDefault="00886A60" w:rsidP="00886A6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86A60" w:rsidRDefault="00886A60" w:rsidP="00886A6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McELVEEN, with unanimous consent, the Senate stood adjourned out of respect to the memory of Mr. Keith</w:t>
      </w:r>
      <w:r w:rsidR="003F7B47">
        <w:t xml:space="preserve"> </w:t>
      </w:r>
      <w:r w:rsidR="00D90F19">
        <w:t>Gedamke</w:t>
      </w:r>
      <w:r>
        <w:t xml:space="preserve"> of </w:t>
      </w:r>
      <w:r w:rsidR="00D90F19">
        <w:t>Sumter</w:t>
      </w:r>
      <w:r>
        <w:t>, S.C.</w:t>
      </w:r>
      <w:r w:rsidR="00D90F19">
        <w:t xml:space="preserve">  Keith attended Santa Fe College and had a passion for photography.  He worked for The Sumter Item </w:t>
      </w:r>
      <w:r w:rsidR="00D90F19">
        <w:lastRenderedPageBreak/>
        <w:t xml:space="preserve">newspaper as a photographer and photojournalist.  He was a loving son and devoted brother who will be dearly missed. </w:t>
      </w: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r>
      <w:r w:rsidR="00886A60">
        <w:t xml:space="preserve">At </w:t>
      </w:r>
      <w:r w:rsidR="00D22979">
        <w:t>12</w:t>
      </w:r>
      <w:r w:rsidR="00886A60">
        <w:t>:</w:t>
      </w:r>
      <w:r w:rsidR="00D22979">
        <w:t>28 P</w:t>
      </w:r>
      <w:r>
        <w:t xml:space="preserve">.M.,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03546E" w:rsidRDefault="0003546E" w:rsidP="004465AD">
      <w:pPr>
        <w:pStyle w:val="Header"/>
        <w:tabs>
          <w:tab w:val="clear" w:pos="8640"/>
          <w:tab w:val="left" w:pos="4320"/>
        </w:tabs>
        <w:jc w:val="center"/>
        <w:rPr>
          <w:noProof/>
        </w:rPr>
        <w:sectPr w:rsidR="0003546E" w:rsidSect="0003546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3546E" w:rsidRDefault="0003546E">
      <w:pPr>
        <w:pStyle w:val="Index1"/>
        <w:tabs>
          <w:tab w:val="right" w:leader="dot" w:pos="2798"/>
        </w:tabs>
        <w:rPr>
          <w:bCs/>
          <w:noProof/>
        </w:rPr>
      </w:pPr>
      <w:r>
        <w:rPr>
          <w:noProof/>
        </w:rPr>
        <w:t>S. 6</w:t>
      </w:r>
      <w:r>
        <w:rPr>
          <w:noProof/>
        </w:rPr>
        <w:tab/>
      </w:r>
      <w:r>
        <w:rPr>
          <w:b/>
          <w:bCs/>
          <w:noProof/>
        </w:rPr>
        <w:t>10</w:t>
      </w:r>
    </w:p>
    <w:p w:rsidR="0003546E" w:rsidRDefault="0003546E">
      <w:pPr>
        <w:pStyle w:val="Index1"/>
        <w:tabs>
          <w:tab w:val="right" w:leader="dot" w:pos="2798"/>
        </w:tabs>
        <w:rPr>
          <w:bCs/>
          <w:noProof/>
        </w:rPr>
      </w:pPr>
      <w:r>
        <w:rPr>
          <w:noProof/>
        </w:rPr>
        <w:t>S. 18</w:t>
      </w:r>
      <w:r>
        <w:rPr>
          <w:noProof/>
        </w:rPr>
        <w:tab/>
      </w:r>
      <w:r>
        <w:rPr>
          <w:b/>
          <w:bCs/>
          <w:noProof/>
        </w:rPr>
        <w:t>30</w:t>
      </w:r>
    </w:p>
    <w:p w:rsidR="0003546E" w:rsidRDefault="0003546E">
      <w:pPr>
        <w:pStyle w:val="Index1"/>
        <w:tabs>
          <w:tab w:val="right" w:leader="dot" w:pos="2798"/>
        </w:tabs>
        <w:rPr>
          <w:bCs/>
          <w:noProof/>
        </w:rPr>
      </w:pPr>
      <w:r>
        <w:rPr>
          <w:noProof/>
        </w:rPr>
        <w:t>S. 27</w:t>
      </w:r>
      <w:r>
        <w:rPr>
          <w:noProof/>
        </w:rPr>
        <w:tab/>
      </w:r>
      <w:r>
        <w:rPr>
          <w:b/>
          <w:bCs/>
          <w:noProof/>
        </w:rPr>
        <w:t>10</w:t>
      </w:r>
    </w:p>
    <w:p w:rsidR="0003546E" w:rsidRDefault="0003546E">
      <w:pPr>
        <w:pStyle w:val="Index1"/>
        <w:tabs>
          <w:tab w:val="right" w:leader="dot" w:pos="2798"/>
        </w:tabs>
        <w:rPr>
          <w:bCs/>
          <w:noProof/>
        </w:rPr>
      </w:pPr>
      <w:r>
        <w:rPr>
          <w:noProof/>
        </w:rPr>
        <w:t>S. 58</w:t>
      </w:r>
      <w:r>
        <w:rPr>
          <w:noProof/>
        </w:rPr>
        <w:tab/>
      </w:r>
      <w:r>
        <w:rPr>
          <w:b/>
          <w:bCs/>
          <w:noProof/>
        </w:rPr>
        <w:t>15</w:t>
      </w:r>
    </w:p>
    <w:p w:rsidR="0003546E" w:rsidRDefault="0003546E">
      <w:pPr>
        <w:pStyle w:val="Index1"/>
        <w:tabs>
          <w:tab w:val="right" w:leader="dot" w:pos="2798"/>
        </w:tabs>
        <w:rPr>
          <w:bCs/>
          <w:noProof/>
        </w:rPr>
      </w:pPr>
      <w:r>
        <w:rPr>
          <w:noProof/>
        </w:rPr>
        <w:t>S. 67</w:t>
      </w:r>
      <w:r>
        <w:rPr>
          <w:noProof/>
        </w:rPr>
        <w:tab/>
      </w:r>
      <w:r>
        <w:rPr>
          <w:b/>
          <w:bCs/>
          <w:noProof/>
        </w:rPr>
        <w:t>12</w:t>
      </w:r>
    </w:p>
    <w:p w:rsidR="0003546E" w:rsidRDefault="0003546E">
      <w:pPr>
        <w:pStyle w:val="Index1"/>
        <w:tabs>
          <w:tab w:val="right" w:leader="dot" w:pos="2798"/>
        </w:tabs>
        <w:rPr>
          <w:bCs/>
          <w:noProof/>
        </w:rPr>
      </w:pPr>
      <w:r>
        <w:rPr>
          <w:noProof/>
        </w:rPr>
        <w:t>S. 176</w:t>
      </w:r>
      <w:r>
        <w:rPr>
          <w:noProof/>
        </w:rPr>
        <w:tab/>
      </w:r>
      <w:r>
        <w:rPr>
          <w:b/>
          <w:bCs/>
          <w:noProof/>
        </w:rPr>
        <w:t>30</w:t>
      </w:r>
    </w:p>
    <w:p w:rsidR="0003546E" w:rsidRDefault="0003546E">
      <w:pPr>
        <w:pStyle w:val="Index1"/>
        <w:tabs>
          <w:tab w:val="right" w:leader="dot" w:pos="2798"/>
        </w:tabs>
        <w:rPr>
          <w:bCs/>
          <w:noProof/>
        </w:rPr>
      </w:pPr>
      <w:r>
        <w:rPr>
          <w:noProof/>
        </w:rPr>
        <w:t>S. 197</w:t>
      </w:r>
      <w:r>
        <w:rPr>
          <w:noProof/>
        </w:rPr>
        <w:tab/>
      </w:r>
      <w:r>
        <w:rPr>
          <w:b/>
          <w:bCs/>
          <w:noProof/>
        </w:rPr>
        <w:t>19</w:t>
      </w:r>
    </w:p>
    <w:p w:rsidR="0003546E" w:rsidRDefault="0003546E">
      <w:pPr>
        <w:pStyle w:val="Index1"/>
        <w:tabs>
          <w:tab w:val="right" w:leader="dot" w:pos="2798"/>
        </w:tabs>
        <w:rPr>
          <w:bCs/>
          <w:noProof/>
        </w:rPr>
      </w:pPr>
      <w:r>
        <w:rPr>
          <w:noProof/>
        </w:rPr>
        <w:t>S. 218</w:t>
      </w:r>
      <w:r>
        <w:rPr>
          <w:noProof/>
        </w:rPr>
        <w:tab/>
      </w:r>
      <w:r>
        <w:rPr>
          <w:b/>
          <w:bCs/>
          <w:noProof/>
        </w:rPr>
        <w:t>11</w:t>
      </w:r>
    </w:p>
    <w:p w:rsidR="0003546E" w:rsidRDefault="0003546E">
      <w:pPr>
        <w:pStyle w:val="Index1"/>
        <w:tabs>
          <w:tab w:val="right" w:leader="dot" w:pos="2798"/>
        </w:tabs>
        <w:rPr>
          <w:bCs/>
          <w:noProof/>
        </w:rPr>
      </w:pPr>
      <w:r>
        <w:rPr>
          <w:noProof/>
        </w:rPr>
        <w:t>S. 226</w:t>
      </w:r>
      <w:r>
        <w:rPr>
          <w:noProof/>
        </w:rPr>
        <w:tab/>
      </w:r>
      <w:r>
        <w:rPr>
          <w:b/>
          <w:bCs/>
          <w:noProof/>
        </w:rPr>
        <w:t>4</w:t>
      </w:r>
    </w:p>
    <w:p w:rsidR="0003546E" w:rsidRDefault="0003546E">
      <w:pPr>
        <w:pStyle w:val="Index1"/>
        <w:tabs>
          <w:tab w:val="right" w:leader="dot" w:pos="2798"/>
        </w:tabs>
        <w:rPr>
          <w:bCs/>
          <w:noProof/>
        </w:rPr>
      </w:pPr>
      <w:r>
        <w:rPr>
          <w:noProof/>
        </w:rPr>
        <w:t>S. 250</w:t>
      </w:r>
      <w:r>
        <w:rPr>
          <w:noProof/>
        </w:rPr>
        <w:tab/>
      </w:r>
      <w:r>
        <w:rPr>
          <w:b/>
          <w:bCs/>
          <w:noProof/>
        </w:rPr>
        <w:t>14</w:t>
      </w:r>
    </w:p>
    <w:p w:rsidR="0003546E" w:rsidRDefault="0003546E">
      <w:pPr>
        <w:pStyle w:val="Index1"/>
        <w:tabs>
          <w:tab w:val="right" w:leader="dot" w:pos="2798"/>
        </w:tabs>
        <w:rPr>
          <w:bCs/>
          <w:noProof/>
        </w:rPr>
      </w:pPr>
      <w:r>
        <w:rPr>
          <w:noProof/>
        </w:rPr>
        <w:t>S. 263</w:t>
      </w:r>
      <w:r>
        <w:rPr>
          <w:noProof/>
        </w:rPr>
        <w:tab/>
      </w:r>
      <w:r>
        <w:rPr>
          <w:b/>
          <w:bCs/>
          <w:noProof/>
        </w:rPr>
        <w:t>3</w:t>
      </w:r>
    </w:p>
    <w:p w:rsidR="0003546E" w:rsidRDefault="0003546E">
      <w:pPr>
        <w:pStyle w:val="Index1"/>
        <w:tabs>
          <w:tab w:val="right" w:leader="dot" w:pos="2798"/>
        </w:tabs>
        <w:rPr>
          <w:bCs/>
          <w:noProof/>
        </w:rPr>
      </w:pPr>
      <w:r>
        <w:rPr>
          <w:noProof/>
        </w:rPr>
        <w:t>S. 286</w:t>
      </w:r>
      <w:r>
        <w:rPr>
          <w:noProof/>
        </w:rPr>
        <w:tab/>
      </w:r>
      <w:r>
        <w:rPr>
          <w:b/>
          <w:bCs/>
          <w:noProof/>
        </w:rPr>
        <w:t>11</w:t>
      </w:r>
    </w:p>
    <w:p w:rsidR="0003546E" w:rsidRDefault="0003546E">
      <w:pPr>
        <w:pStyle w:val="Index1"/>
        <w:tabs>
          <w:tab w:val="right" w:leader="dot" w:pos="2798"/>
        </w:tabs>
        <w:rPr>
          <w:bCs/>
          <w:noProof/>
        </w:rPr>
      </w:pPr>
      <w:r>
        <w:rPr>
          <w:noProof/>
        </w:rPr>
        <w:t>S. 287</w:t>
      </w:r>
      <w:r>
        <w:rPr>
          <w:noProof/>
        </w:rPr>
        <w:tab/>
      </w:r>
      <w:r>
        <w:rPr>
          <w:b/>
          <w:bCs/>
          <w:noProof/>
        </w:rPr>
        <w:t>11</w:t>
      </w:r>
    </w:p>
    <w:p w:rsidR="0003546E" w:rsidRDefault="0003546E">
      <w:pPr>
        <w:pStyle w:val="Index1"/>
        <w:tabs>
          <w:tab w:val="right" w:leader="dot" w:pos="2798"/>
        </w:tabs>
        <w:rPr>
          <w:bCs/>
          <w:noProof/>
        </w:rPr>
      </w:pPr>
      <w:r>
        <w:rPr>
          <w:noProof/>
        </w:rPr>
        <w:t>S. 304</w:t>
      </w:r>
      <w:r>
        <w:rPr>
          <w:noProof/>
        </w:rPr>
        <w:tab/>
      </w:r>
      <w:r>
        <w:rPr>
          <w:b/>
          <w:bCs/>
          <w:noProof/>
        </w:rPr>
        <w:t>12</w:t>
      </w:r>
    </w:p>
    <w:p w:rsidR="0003546E" w:rsidRDefault="0003546E">
      <w:pPr>
        <w:pStyle w:val="Index1"/>
        <w:tabs>
          <w:tab w:val="right" w:leader="dot" w:pos="2798"/>
        </w:tabs>
        <w:rPr>
          <w:bCs/>
          <w:noProof/>
        </w:rPr>
      </w:pPr>
      <w:r>
        <w:rPr>
          <w:noProof/>
        </w:rPr>
        <w:t>S. 314</w:t>
      </w:r>
      <w:r>
        <w:rPr>
          <w:noProof/>
        </w:rPr>
        <w:tab/>
      </w:r>
      <w:r>
        <w:rPr>
          <w:b/>
          <w:bCs/>
          <w:noProof/>
        </w:rPr>
        <w:t>5</w:t>
      </w:r>
    </w:p>
    <w:p w:rsidR="0003546E" w:rsidRDefault="0003546E">
      <w:pPr>
        <w:pStyle w:val="Index1"/>
        <w:tabs>
          <w:tab w:val="right" w:leader="dot" w:pos="2798"/>
        </w:tabs>
        <w:rPr>
          <w:bCs/>
          <w:noProof/>
        </w:rPr>
      </w:pPr>
      <w:r>
        <w:rPr>
          <w:noProof/>
        </w:rPr>
        <w:t>S. 315</w:t>
      </w:r>
      <w:r>
        <w:rPr>
          <w:noProof/>
        </w:rPr>
        <w:tab/>
      </w:r>
      <w:r>
        <w:rPr>
          <w:b/>
          <w:bCs/>
          <w:noProof/>
        </w:rPr>
        <w:t>5</w:t>
      </w:r>
    </w:p>
    <w:p w:rsidR="0003546E" w:rsidRDefault="0003546E">
      <w:pPr>
        <w:pStyle w:val="Index1"/>
        <w:tabs>
          <w:tab w:val="right" w:leader="dot" w:pos="2798"/>
        </w:tabs>
        <w:rPr>
          <w:bCs/>
          <w:noProof/>
        </w:rPr>
      </w:pPr>
      <w:r>
        <w:rPr>
          <w:noProof/>
        </w:rPr>
        <w:t>S. 316</w:t>
      </w:r>
      <w:r>
        <w:rPr>
          <w:noProof/>
        </w:rPr>
        <w:tab/>
      </w:r>
      <w:r>
        <w:rPr>
          <w:b/>
          <w:bCs/>
          <w:noProof/>
        </w:rPr>
        <w:t>6</w:t>
      </w:r>
    </w:p>
    <w:p w:rsidR="0003546E" w:rsidRDefault="0003546E">
      <w:pPr>
        <w:pStyle w:val="Index1"/>
        <w:tabs>
          <w:tab w:val="right" w:leader="dot" w:pos="2798"/>
        </w:tabs>
        <w:rPr>
          <w:bCs/>
          <w:noProof/>
        </w:rPr>
      </w:pPr>
      <w:r>
        <w:rPr>
          <w:noProof/>
        </w:rPr>
        <w:t>S. 317</w:t>
      </w:r>
      <w:r>
        <w:rPr>
          <w:noProof/>
        </w:rPr>
        <w:tab/>
      </w:r>
      <w:r>
        <w:rPr>
          <w:b/>
          <w:bCs/>
          <w:noProof/>
        </w:rPr>
        <w:t>6</w:t>
      </w:r>
    </w:p>
    <w:p w:rsidR="0003546E" w:rsidRDefault="0003546E">
      <w:pPr>
        <w:pStyle w:val="Index1"/>
        <w:tabs>
          <w:tab w:val="right" w:leader="dot" w:pos="2798"/>
        </w:tabs>
        <w:rPr>
          <w:bCs/>
          <w:noProof/>
        </w:rPr>
      </w:pPr>
      <w:r>
        <w:rPr>
          <w:noProof/>
        </w:rPr>
        <w:t>S. 318</w:t>
      </w:r>
      <w:r>
        <w:rPr>
          <w:noProof/>
        </w:rPr>
        <w:tab/>
      </w:r>
      <w:r>
        <w:rPr>
          <w:b/>
          <w:bCs/>
          <w:noProof/>
        </w:rPr>
        <w:t>6</w:t>
      </w:r>
    </w:p>
    <w:p w:rsidR="0003546E" w:rsidRDefault="0003546E">
      <w:pPr>
        <w:pStyle w:val="Index1"/>
        <w:tabs>
          <w:tab w:val="right" w:leader="dot" w:pos="2798"/>
        </w:tabs>
        <w:rPr>
          <w:bCs/>
          <w:noProof/>
        </w:rPr>
      </w:pPr>
      <w:r>
        <w:rPr>
          <w:noProof/>
        </w:rPr>
        <w:t>S. 319</w:t>
      </w:r>
      <w:r>
        <w:rPr>
          <w:noProof/>
        </w:rPr>
        <w:tab/>
      </w:r>
      <w:r>
        <w:rPr>
          <w:b/>
          <w:bCs/>
          <w:noProof/>
        </w:rPr>
        <w:t>7</w:t>
      </w:r>
    </w:p>
    <w:p w:rsidR="0003546E" w:rsidRDefault="0003546E">
      <w:pPr>
        <w:pStyle w:val="Index1"/>
        <w:tabs>
          <w:tab w:val="right" w:leader="dot" w:pos="2798"/>
        </w:tabs>
        <w:rPr>
          <w:bCs/>
          <w:noProof/>
        </w:rPr>
      </w:pPr>
      <w:r>
        <w:rPr>
          <w:noProof/>
        </w:rPr>
        <w:t>H. 3402</w:t>
      </w:r>
      <w:r>
        <w:rPr>
          <w:noProof/>
        </w:rPr>
        <w:tab/>
      </w:r>
      <w:r>
        <w:rPr>
          <w:b/>
          <w:bCs/>
          <w:noProof/>
        </w:rPr>
        <w:t>4</w:t>
      </w:r>
    </w:p>
    <w:p w:rsidR="0003546E" w:rsidRDefault="0003546E">
      <w:pPr>
        <w:pStyle w:val="Index1"/>
        <w:tabs>
          <w:tab w:val="right" w:leader="dot" w:pos="2798"/>
        </w:tabs>
        <w:rPr>
          <w:bCs/>
          <w:noProof/>
        </w:rPr>
      </w:pPr>
      <w:r>
        <w:rPr>
          <w:noProof/>
        </w:rPr>
        <w:t>H. 3462</w:t>
      </w:r>
      <w:r>
        <w:rPr>
          <w:noProof/>
        </w:rPr>
        <w:tab/>
      </w:r>
      <w:r>
        <w:rPr>
          <w:b/>
          <w:bCs/>
          <w:noProof/>
        </w:rPr>
        <w:t>12</w:t>
      </w:r>
    </w:p>
    <w:p w:rsidR="0003546E" w:rsidRDefault="0003546E">
      <w:pPr>
        <w:pStyle w:val="Index1"/>
        <w:tabs>
          <w:tab w:val="right" w:leader="dot" w:pos="2798"/>
        </w:tabs>
        <w:rPr>
          <w:bCs/>
          <w:noProof/>
        </w:rPr>
      </w:pPr>
      <w:r>
        <w:rPr>
          <w:noProof/>
        </w:rPr>
        <w:t>H. 3537</w:t>
      </w:r>
      <w:r>
        <w:rPr>
          <w:noProof/>
        </w:rPr>
        <w:tab/>
      </w:r>
      <w:r>
        <w:rPr>
          <w:b/>
          <w:bCs/>
          <w:noProof/>
        </w:rPr>
        <w:t>7</w:t>
      </w:r>
    </w:p>
    <w:p w:rsidR="0003546E" w:rsidRDefault="0003546E">
      <w:pPr>
        <w:pStyle w:val="Index1"/>
        <w:tabs>
          <w:tab w:val="right" w:leader="dot" w:pos="2798"/>
        </w:tabs>
        <w:rPr>
          <w:bCs/>
          <w:noProof/>
        </w:rPr>
      </w:pPr>
      <w:r>
        <w:rPr>
          <w:noProof/>
        </w:rPr>
        <w:t>H. 3568</w:t>
      </w:r>
      <w:r>
        <w:rPr>
          <w:noProof/>
        </w:rPr>
        <w:tab/>
      </w:r>
      <w:r>
        <w:rPr>
          <w:b/>
          <w:bCs/>
          <w:noProof/>
        </w:rPr>
        <w:t>7</w:t>
      </w:r>
    </w:p>
    <w:p w:rsidR="0003546E" w:rsidRDefault="0003546E">
      <w:pPr>
        <w:pStyle w:val="Index1"/>
        <w:tabs>
          <w:tab w:val="right" w:leader="dot" w:pos="2798"/>
        </w:tabs>
        <w:rPr>
          <w:bCs/>
          <w:noProof/>
        </w:rPr>
      </w:pPr>
      <w:r>
        <w:rPr>
          <w:noProof/>
        </w:rPr>
        <w:t>H. 3574</w:t>
      </w:r>
      <w:r>
        <w:rPr>
          <w:noProof/>
        </w:rPr>
        <w:tab/>
      </w:r>
      <w:r>
        <w:rPr>
          <w:b/>
          <w:bCs/>
          <w:noProof/>
        </w:rPr>
        <w:t>7</w:t>
      </w:r>
    </w:p>
    <w:p w:rsidR="0003546E" w:rsidRDefault="0003546E">
      <w:pPr>
        <w:pStyle w:val="Index1"/>
        <w:tabs>
          <w:tab w:val="right" w:leader="dot" w:pos="2798"/>
        </w:tabs>
        <w:rPr>
          <w:bCs/>
          <w:noProof/>
        </w:rPr>
      </w:pPr>
      <w:r>
        <w:rPr>
          <w:noProof/>
        </w:rPr>
        <w:t>H. 3575</w:t>
      </w:r>
      <w:r>
        <w:rPr>
          <w:noProof/>
        </w:rPr>
        <w:tab/>
      </w:r>
      <w:r>
        <w:rPr>
          <w:b/>
          <w:bCs/>
          <w:noProof/>
        </w:rPr>
        <w:t>8</w:t>
      </w:r>
    </w:p>
    <w:p w:rsidR="0003546E" w:rsidRDefault="0003546E">
      <w:pPr>
        <w:pStyle w:val="Index1"/>
        <w:tabs>
          <w:tab w:val="right" w:leader="dot" w:pos="2798"/>
        </w:tabs>
        <w:rPr>
          <w:bCs/>
          <w:noProof/>
        </w:rPr>
      </w:pPr>
      <w:r>
        <w:rPr>
          <w:noProof/>
        </w:rPr>
        <w:t>H. 3576</w:t>
      </w:r>
      <w:r>
        <w:rPr>
          <w:noProof/>
        </w:rPr>
        <w:tab/>
      </w:r>
      <w:r>
        <w:rPr>
          <w:b/>
          <w:bCs/>
          <w:noProof/>
        </w:rPr>
        <w:t>9</w:t>
      </w:r>
    </w:p>
    <w:p w:rsidR="0003546E" w:rsidRDefault="0003546E">
      <w:pPr>
        <w:pStyle w:val="Index1"/>
        <w:tabs>
          <w:tab w:val="right" w:leader="dot" w:pos="2798"/>
        </w:tabs>
        <w:rPr>
          <w:bCs/>
          <w:noProof/>
        </w:rPr>
      </w:pPr>
      <w:r>
        <w:rPr>
          <w:noProof/>
        </w:rPr>
        <w:t>H. 3588</w:t>
      </w:r>
      <w:r>
        <w:rPr>
          <w:noProof/>
        </w:rPr>
        <w:tab/>
      </w:r>
      <w:r>
        <w:rPr>
          <w:b/>
          <w:bCs/>
          <w:noProof/>
        </w:rPr>
        <w:t>9</w:t>
      </w:r>
    </w:p>
    <w:p w:rsidR="0003546E" w:rsidRDefault="0003546E" w:rsidP="004465AD">
      <w:pPr>
        <w:pStyle w:val="Header"/>
        <w:tabs>
          <w:tab w:val="clear" w:pos="8640"/>
          <w:tab w:val="left" w:pos="4320"/>
        </w:tabs>
        <w:jc w:val="center"/>
        <w:rPr>
          <w:noProof/>
        </w:rPr>
        <w:sectPr w:rsidR="0003546E" w:rsidSect="0003546E">
          <w:type w:val="continuous"/>
          <w:pgSz w:w="12240" w:h="15840"/>
          <w:pgMar w:top="1008" w:right="4666" w:bottom="3499" w:left="1238" w:header="1008" w:footer="3499" w:gutter="0"/>
          <w:cols w:num="2" w:space="720"/>
          <w:titlePg/>
          <w:docGrid w:linePitch="360"/>
        </w:sectPr>
      </w:pPr>
    </w:p>
    <w:p w:rsidR="00AA4E53" w:rsidRPr="00AA4E53" w:rsidRDefault="0003546E"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03546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281" w:rsidRDefault="00FA7281">
      <w:r>
        <w:separator/>
      </w:r>
    </w:p>
  </w:endnote>
  <w:endnote w:type="continuationSeparator" w:id="0">
    <w:p w:rsidR="00FA7281" w:rsidRDefault="00FA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281" w:rsidRDefault="00FA728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9F6892">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281" w:rsidRDefault="00FA7281">
      <w:r>
        <w:separator/>
      </w:r>
    </w:p>
  </w:footnote>
  <w:footnote w:type="continuationSeparator" w:id="0">
    <w:p w:rsidR="00FA7281" w:rsidRDefault="00FA7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281" w:rsidRPr="00062B6B" w:rsidRDefault="00FA7281" w:rsidP="00062B6B">
    <w:pPr>
      <w:pStyle w:val="Header"/>
      <w:jc w:val="center"/>
      <w:rPr>
        <w:b/>
      </w:rPr>
    </w:pPr>
    <w:r w:rsidRPr="00062B6B">
      <w:rPr>
        <w:b/>
      </w:rPr>
      <w:t>THURSDAY, JANUARY 26, 2017</w:t>
    </w:r>
  </w:p>
  <w:p w:rsidR="00FA7281" w:rsidRPr="007B0893" w:rsidRDefault="00FA7281">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6B"/>
    <w:rsid w:val="00002228"/>
    <w:rsid w:val="000074E0"/>
    <w:rsid w:val="0001047D"/>
    <w:rsid w:val="00011183"/>
    <w:rsid w:val="00015500"/>
    <w:rsid w:val="00022CE8"/>
    <w:rsid w:val="0002352C"/>
    <w:rsid w:val="000309AD"/>
    <w:rsid w:val="00031C82"/>
    <w:rsid w:val="00035014"/>
    <w:rsid w:val="0003546E"/>
    <w:rsid w:val="00036540"/>
    <w:rsid w:val="00037273"/>
    <w:rsid w:val="00042056"/>
    <w:rsid w:val="00043EAF"/>
    <w:rsid w:val="00050AAF"/>
    <w:rsid w:val="000523A8"/>
    <w:rsid w:val="000566AC"/>
    <w:rsid w:val="0006162D"/>
    <w:rsid w:val="00062B6B"/>
    <w:rsid w:val="00064200"/>
    <w:rsid w:val="00074FE7"/>
    <w:rsid w:val="00075A91"/>
    <w:rsid w:val="00080F7C"/>
    <w:rsid w:val="0008217A"/>
    <w:rsid w:val="00082A18"/>
    <w:rsid w:val="000873F3"/>
    <w:rsid w:val="0009075C"/>
    <w:rsid w:val="000A0425"/>
    <w:rsid w:val="000A1200"/>
    <w:rsid w:val="000A288E"/>
    <w:rsid w:val="000A35CA"/>
    <w:rsid w:val="000A3767"/>
    <w:rsid w:val="000A7610"/>
    <w:rsid w:val="000B4BD8"/>
    <w:rsid w:val="000C3C08"/>
    <w:rsid w:val="000C7111"/>
    <w:rsid w:val="000C7729"/>
    <w:rsid w:val="000E4460"/>
    <w:rsid w:val="000F2F25"/>
    <w:rsid w:val="001001D1"/>
    <w:rsid w:val="00102C0A"/>
    <w:rsid w:val="00102FD0"/>
    <w:rsid w:val="00106BC4"/>
    <w:rsid w:val="00114764"/>
    <w:rsid w:val="00131C49"/>
    <w:rsid w:val="00136078"/>
    <w:rsid w:val="00146098"/>
    <w:rsid w:val="0014620F"/>
    <w:rsid w:val="001462F5"/>
    <w:rsid w:val="001507B6"/>
    <w:rsid w:val="00152C41"/>
    <w:rsid w:val="001541ED"/>
    <w:rsid w:val="00154B7D"/>
    <w:rsid w:val="00162528"/>
    <w:rsid w:val="00165D46"/>
    <w:rsid w:val="0017112B"/>
    <w:rsid w:val="00171CDC"/>
    <w:rsid w:val="00174719"/>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5C2C"/>
    <w:rsid w:val="00215E18"/>
    <w:rsid w:val="00223C63"/>
    <w:rsid w:val="002303E1"/>
    <w:rsid w:val="0023268E"/>
    <w:rsid w:val="00234C4C"/>
    <w:rsid w:val="002476DF"/>
    <w:rsid w:val="002564BD"/>
    <w:rsid w:val="00257B63"/>
    <w:rsid w:val="00280411"/>
    <w:rsid w:val="002818C2"/>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75E8"/>
    <w:rsid w:val="00334554"/>
    <w:rsid w:val="00337C23"/>
    <w:rsid w:val="00343041"/>
    <w:rsid w:val="00343DC1"/>
    <w:rsid w:val="00352710"/>
    <w:rsid w:val="00354207"/>
    <w:rsid w:val="003573AD"/>
    <w:rsid w:val="00364B8B"/>
    <w:rsid w:val="00365C54"/>
    <w:rsid w:val="00366E03"/>
    <w:rsid w:val="003737EA"/>
    <w:rsid w:val="00373E7E"/>
    <w:rsid w:val="0037670D"/>
    <w:rsid w:val="00383396"/>
    <w:rsid w:val="00383A10"/>
    <w:rsid w:val="00390F72"/>
    <w:rsid w:val="00391B0A"/>
    <w:rsid w:val="003B1CA3"/>
    <w:rsid w:val="003C1273"/>
    <w:rsid w:val="003C3DEA"/>
    <w:rsid w:val="003D0B99"/>
    <w:rsid w:val="003D2238"/>
    <w:rsid w:val="003D2297"/>
    <w:rsid w:val="003D3A0A"/>
    <w:rsid w:val="003D3A20"/>
    <w:rsid w:val="003E1C83"/>
    <w:rsid w:val="003E4D85"/>
    <w:rsid w:val="003F7B47"/>
    <w:rsid w:val="004018FB"/>
    <w:rsid w:val="00406659"/>
    <w:rsid w:val="00411040"/>
    <w:rsid w:val="004114EF"/>
    <w:rsid w:val="00412368"/>
    <w:rsid w:val="004158A5"/>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A58E2"/>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26DCD"/>
    <w:rsid w:val="005307A8"/>
    <w:rsid w:val="005311A6"/>
    <w:rsid w:val="005353B7"/>
    <w:rsid w:val="00536861"/>
    <w:rsid w:val="0054021B"/>
    <w:rsid w:val="0055344A"/>
    <w:rsid w:val="005574BD"/>
    <w:rsid w:val="00560D12"/>
    <w:rsid w:val="00563980"/>
    <w:rsid w:val="005659D2"/>
    <w:rsid w:val="005674BA"/>
    <w:rsid w:val="00567D6D"/>
    <w:rsid w:val="00570000"/>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417"/>
    <w:rsid w:val="00613CF9"/>
    <w:rsid w:val="0062542A"/>
    <w:rsid w:val="00627DD3"/>
    <w:rsid w:val="00631671"/>
    <w:rsid w:val="006326BE"/>
    <w:rsid w:val="00633FC1"/>
    <w:rsid w:val="00646049"/>
    <w:rsid w:val="00663566"/>
    <w:rsid w:val="00671010"/>
    <w:rsid w:val="00672CAD"/>
    <w:rsid w:val="0068208C"/>
    <w:rsid w:val="0068752A"/>
    <w:rsid w:val="00690652"/>
    <w:rsid w:val="0069131A"/>
    <w:rsid w:val="0069732C"/>
    <w:rsid w:val="006A5AD6"/>
    <w:rsid w:val="006D57A6"/>
    <w:rsid w:val="006D66FB"/>
    <w:rsid w:val="006E09F0"/>
    <w:rsid w:val="006E35F9"/>
    <w:rsid w:val="006E4035"/>
    <w:rsid w:val="006F157C"/>
    <w:rsid w:val="006F334C"/>
    <w:rsid w:val="006F3859"/>
    <w:rsid w:val="006F7374"/>
    <w:rsid w:val="007013AE"/>
    <w:rsid w:val="0070401E"/>
    <w:rsid w:val="0071509E"/>
    <w:rsid w:val="0073055F"/>
    <w:rsid w:val="00731C91"/>
    <w:rsid w:val="00741C0C"/>
    <w:rsid w:val="00743D91"/>
    <w:rsid w:val="00747C7B"/>
    <w:rsid w:val="00756560"/>
    <w:rsid w:val="0076441B"/>
    <w:rsid w:val="00772F7B"/>
    <w:rsid w:val="007748E4"/>
    <w:rsid w:val="0078320A"/>
    <w:rsid w:val="007918FF"/>
    <w:rsid w:val="007A1994"/>
    <w:rsid w:val="007A6092"/>
    <w:rsid w:val="007B0893"/>
    <w:rsid w:val="007B1315"/>
    <w:rsid w:val="007B2F03"/>
    <w:rsid w:val="007B46F3"/>
    <w:rsid w:val="007B61C2"/>
    <w:rsid w:val="007D60CC"/>
    <w:rsid w:val="007D6BB2"/>
    <w:rsid w:val="007D7BF8"/>
    <w:rsid w:val="007E0008"/>
    <w:rsid w:val="007E01C1"/>
    <w:rsid w:val="007F0625"/>
    <w:rsid w:val="00800C01"/>
    <w:rsid w:val="00806298"/>
    <w:rsid w:val="00806C55"/>
    <w:rsid w:val="00817732"/>
    <w:rsid w:val="00827BF1"/>
    <w:rsid w:val="00830687"/>
    <w:rsid w:val="00833696"/>
    <w:rsid w:val="00835AB5"/>
    <w:rsid w:val="0084253C"/>
    <w:rsid w:val="0085029C"/>
    <w:rsid w:val="00854A6C"/>
    <w:rsid w:val="00855E1D"/>
    <w:rsid w:val="00857E3F"/>
    <w:rsid w:val="00861F65"/>
    <w:rsid w:val="008661ED"/>
    <w:rsid w:val="00867660"/>
    <w:rsid w:val="00870DE2"/>
    <w:rsid w:val="00871FA4"/>
    <w:rsid w:val="0087373D"/>
    <w:rsid w:val="00880CCA"/>
    <w:rsid w:val="00885FBB"/>
    <w:rsid w:val="00886A60"/>
    <w:rsid w:val="00894203"/>
    <w:rsid w:val="008A0C28"/>
    <w:rsid w:val="008A32D8"/>
    <w:rsid w:val="008A7830"/>
    <w:rsid w:val="008C3846"/>
    <w:rsid w:val="008E2F04"/>
    <w:rsid w:val="008F07E4"/>
    <w:rsid w:val="00910C0D"/>
    <w:rsid w:val="00912803"/>
    <w:rsid w:val="00916DC4"/>
    <w:rsid w:val="00923BD6"/>
    <w:rsid w:val="00923E16"/>
    <w:rsid w:val="00925D8D"/>
    <w:rsid w:val="009316A6"/>
    <w:rsid w:val="0094057E"/>
    <w:rsid w:val="00940EBB"/>
    <w:rsid w:val="00941224"/>
    <w:rsid w:val="009432A5"/>
    <w:rsid w:val="00945862"/>
    <w:rsid w:val="00945DBF"/>
    <w:rsid w:val="00951A08"/>
    <w:rsid w:val="00965D93"/>
    <w:rsid w:val="0096626D"/>
    <w:rsid w:val="00974FC2"/>
    <w:rsid w:val="009756AF"/>
    <w:rsid w:val="00977355"/>
    <w:rsid w:val="00980164"/>
    <w:rsid w:val="0098366A"/>
    <w:rsid w:val="00995D17"/>
    <w:rsid w:val="00995F90"/>
    <w:rsid w:val="009B1B4C"/>
    <w:rsid w:val="009B20FD"/>
    <w:rsid w:val="009B2D0B"/>
    <w:rsid w:val="009B46FD"/>
    <w:rsid w:val="009B705B"/>
    <w:rsid w:val="009B74C7"/>
    <w:rsid w:val="009C0006"/>
    <w:rsid w:val="009D4316"/>
    <w:rsid w:val="009D48DB"/>
    <w:rsid w:val="009E78D5"/>
    <w:rsid w:val="009F6892"/>
    <w:rsid w:val="009F6919"/>
    <w:rsid w:val="00A05031"/>
    <w:rsid w:val="00A05E7C"/>
    <w:rsid w:val="00A06C7E"/>
    <w:rsid w:val="00A27AC3"/>
    <w:rsid w:val="00A32D39"/>
    <w:rsid w:val="00A407B4"/>
    <w:rsid w:val="00A40DE4"/>
    <w:rsid w:val="00A447F5"/>
    <w:rsid w:val="00A45F58"/>
    <w:rsid w:val="00A50610"/>
    <w:rsid w:val="00A5400D"/>
    <w:rsid w:val="00A627C2"/>
    <w:rsid w:val="00A66623"/>
    <w:rsid w:val="00A725C3"/>
    <w:rsid w:val="00A81228"/>
    <w:rsid w:val="00A85342"/>
    <w:rsid w:val="00A865CE"/>
    <w:rsid w:val="00A949BC"/>
    <w:rsid w:val="00A9737B"/>
    <w:rsid w:val="00AA40EF"/>
    <w:rsid w:val="00AA4E53"/>
    <w:rsid w:val="00AA5FC1"/>
    <w:rsid w:val="00AB1303"/>
    <w:rsid w:val="00AB595F"/>
    <w:rsid w:val="00AC546C"/>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11A2"/>
    <w:rsid w:val="00B60301"/>
    <w:rsid w:val="00B70CF8"/>
    <w:rsid w:val="00B71C6A"/>
    <w:rsid w:val="00B72203"/>
    <w:rsid w:val="00B742C7"/>
    <w:rsid w:val="00B81901"/>
    <w:rsid w:val="00B824F8"/>
    <w:rsid w:val="00B8391B"/>
    <w:rsid w:val="00B85AEF"/>
    <w:rsid w:val="00B92901"/>
    <w:rsid w:val="00BA37B0"/>
    <w:rsid w:val="00BA53A9"/>
    <w:rsid w:val="00BB54FA"/>
    <w:rsid w:val="00BB7D57"/>
    <w:rsid w:val="00BC1488"/>
    <w:rsid w:val="00BC1739"/>
    <w:rsid w:val="00BD0B5F"/>
    <w:rsid w:val="00BE2F0F"/>
    <w:rsid w:val="00BF09CE"/>
    <w:rsid w:val="00BF2BFE"/>
    <w:rsid w:val="00BF6376"/>
    <w:rsid w:val="00BF66CA"/>
    <w:rsid w:val="00BF739A"/>
    <w:rsid w:val="00C00FB0"/>
    <w:rsid w:val="00C0156C"/>
    <w:rsid w:val="00C05AAB"/>
    <w:rsid w:val="00C05B5A"/>
    <w:rsid w:val="00C07109"/>
    <w:rsid w:val="00C07E5A"/>
    <w:rsid w:val="00C10C5E"/>
    <w:rsid w:val="00C129A5"/>
    <w:rsid w:val="00C14E31"/>
    <w:rsid w:val="00C226FD"/>
    <w:rsid w:val="00C22733"/>
    <w:rsid w:val="00C22853"/>
    <w:rsid w:val="00C25EA9"/>
    <w:rsid w:val="00C53657"/>
    <w:rsid w:val="00C62740"/>
    <w:rsid w:val="00C65112"/>
    <w:rsid w:val="00C66E93"/>
    <w:rsid w:val="00C81078"/>
    <w:rsid w:val="00CA0486"/>
    <w:rsid w:val="00CB7E2D"/>
    <w:rsid w:val="00CC19DB"/>
    <w:rsid w:val="00CC37C0"/>
    <w:rsid w:val="00CC4990"/>
    <w:rsid w:val="00CC4DB3"/>
    <w:rsid w:val="00CD63D0"/>
    <w:rsid w:val="00CD68E8"/>
    <w:rsid w:val="00CE7811"/>
    <w:rsid w:val="00CF0706"/>
    <w:rsid w:val="00CF18D5"/>
    <w:rsid w:val="00CF36FD"/>
    <w:rsid w:val="00CF3E6C"/>
    <w:rsid w:val="00D056CE"/>
    <w:rsid w:val="00D1058A"/>
    <w:rsid w:val="00D12F00"/>
    <w:rsid w:val="00D170C6"/>
    <w:rsid w:val="00D22979"/>
    <w:rsid w:val="00D274A5"/>
    <w:rsid w:val="00D30D6F"/>
    <w:rsid w:val="00D329A6"/>
    <w:rsid w:val="00D36A41"/>
    <w:rsid w:val="00D3722C"/>
    <w:rsid w:val="00D40A56"/>
    <w:rsid w:val="00D43E8F"/>
    <w:rsid w:val="00D651F9"/>
    <w:rsid w:val="00D66B41"/>
    <w:rsid w:val="00D70A39"/>
    <w:rsid w:val="00D72705"/>
    <w:rsid w:val="00D7282B"/>
    <w:rsid w:val="00D72A30"/>
    <w:rsid w:val="00D77B40"/>
    <w:rsid w:val="00D811A3"/>
    <w:rsid w:val="00D860AA"/>
    <w:rsid w:val="00D90D45"/>
    <w:rsid w:val="00D90F19"/>
    <w:rsid w:val="00D9150A"/>
    <w:rsid w:val="00D94AFD"/>
    <w:rsid w:val="00D95217"/>
    <w:rsid w:val="00DA0502"/>
    <w:rsid w:val="00DB0A54"/>
    <w:rsid w:val="00DB74A4"/>
    <w:rsid w:val="00DC1081"/>
    <w:rsid w:val="00DE2062"/>
    <w:rsid w:val="00DE45F7"/>
    <w:rsid w:val="00DF3C3B"/>
    <w:rsid w:val="00E01FE7"/>
    <w:rsid w:val="00E12530"/>
    <w:rsid w:val="00E267C2"/>
    <w:rsid w:val="00E36EC2"/>
    <w:rsid w:val="00E42E95"/>
    <w:rsid w:val="00E504FB"/>
    <w:rsid w:val="00E5410C"/>
    <w:rsid w:val="00E54B63"/>
    <w:rsid w:val="00E65C2A"/>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04"/>
    <w:rsid w:val="00FA3B5B"/>
    <w:rsid w:val="00FA3CFE"/>
    <w:rsid w:val="00FA7281"/>
    <w:rsid w:val="00FC297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2AB0A77-8768-45B2-8DFD-AAFD87DE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0354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8C8E1-8722-43B9-B45B-08C94DD2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E83864DE.dotm</Template>
  <TotalTime>0</TotalTime>
  <Pages>33</Pages>
  <Words>8520</Words>
  <Characters>45293</Characters>
  <Application>Microsoft Office Word</Application>
  <DocSecurity>0</DocSecurity>
  <Lines>1267</Lines>
  <Paragraphs>418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1/26/2017 - South Carolina Legislature Online</dc:title>
  <dc:creator>MicheleNeal</dc:creator>
  <cp:lastModifiedBy>Lavarres Lynch</cp:lastModifiedBy>
  <cp:revision>2</cp:revision>
  <cp:lastPrinted>2001-08-15T14:41:00Z</cp:lastPrinted>
  <dcterms:created xsi:type="dcterms:W3CDTF">2017-03-13T13:44:00Z</dcterms:created>
  <dcterms:modified xsi:type="dcterms:W3CDTF">2017-03-13T13:44:00Z</dcterms:modified>
</cp:coreProperties>
</file>