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A672B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75pt" o:ole="" fillcolor="window">
            <v:imagedata r:id="rId7" o:title="" gain="2147483647f" blacklevel="15728f"/>
          </v:shape>
          <o:OLEObject Type="Embed" ProgID="Word.Picture.8" ShapeID="_x0000_i1025" DrawAspect="Content" ObjectID="_155306614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672BD" w:rsidP="00854A6C">
      <w:pPr>
        <w:jc w:val="center"/>
        <w:rPr>
          <w:b/>
        </w:rPr>
      </w:pPr>
      <w:r>
        <w:rPr>
          <w:b/>
        </w:rPr>
        <w:t>THUR</w:t>
      </w:r>
      <w:r w:rsidR="000A7610" w:rsidRPr="00854A6C">
        <w:rPr>
          <w:b/>
        </w:rPr>
        <w:t xml:space="preserve">SDAY, </w:t>
      </w:r>
      <w:r>
        <w:rPr>
          <w:b/>
        </w:rPr>
        <w:t>FEBRUARY 16</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A672BD">
      <w:pPr>
        <w:jc w:val="center"/>
        <w:rPr>
          <w:b/>
        </w:rPr>
      </w:pPr>
      <w:r>
        <w:rPr>
          <w:b/>
        </w:rPr>
        <w:lastRenderedPageBreak/>
        <w:t>Thursday, February 16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672BD">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10369" w:rsidRDefault="00F10369" w:rsidP="00F10369">
      <w:pPr>
        <w:rPr>
          <w:color w:val="auto"/>
          <w:szCs w:val="22"/>
        </w:rPr>
      </w:pPr>
      <w:r>
        <w:rPr>
          <w:szCs w:val="22"/>
        </w:rPr>
        <w:t>Proverbs 3-6 NKJV</w:t>
      </w:r>
    </w:p>
    <w:p w:rsidR="00F10369" w:rsidRDefault="00503788" w:rsidP="00F10369">
      <w:pPr>
        <w:rPr>
          <w:szCs w:val="22"/>
        </w:rPr>
      </w:pPr>
      <w:r>
        <w:rPr>
          <w:szCs w:val="22"/>
        </w:rPr>
        <w:tab/>
        <w:t>“</w:t>
      </w:r>
      <w:r w:rsidR="00F10369">
        <w:rPr>
          <w:szCs w:val="22"/>
        </w:rPr>
        <w:t xml:space="preserve">In </w:t>
      </w:r>
      <w:r w:rsidR="00BD267E">
        <w:rPr>
          <w:szCs w:val="22"/>
        </w:rPr>
        <w:t>all your ways acknowledge Him, a</w:t>
      </w:r>
      <w:r w:rsidR="00F10369">
        <w:rPr>
          <w:szCs w:val="22"/>
        </w:rPr>
        <w:t>nd He will direct your paths.”</w:t>
      </w:r>
    </w:p>
    <w:p w:rsidR="00F10369" w:rsidRDefault="00F10369" w:rsidP="00F10369">
      <w:pPr>
        <w:rPr>
          <w:szCs w:val="22"/>
        </w:rPr>
      </w:pPr>
    </w:p>
    <w:p w:rsidR="00F10369" w:rsidRDefault="008A7116" w:rsidP="00F10369">
      <w:pPr>
        <w:rPr>
          <w:szCs w:val="22"/>
        </w:rPr>
      </w:pPr>
      <w:r>
        <w:rPr>
          <w:szCs w:val="22"/>
        </w:rPr>
        <w:tab/>
        <w:t>Let us pray. Almighty and e</w:t>
      </w:r>
      <w:r w:rsidR="00F10369">
        <w:rPr>
          <w:szCs w:val="22"/>
        </w:rPr>
        <w:t xml:space="preserve">ternal God, we pause at this hour in this Senate Chamber to dedicate this moment to You. For it is You, O God, that we honor each day with official prayer before we begin our work. We acknowledge that as the people of this great country that it is incumbent upon </w:t>
      </w:r>
      <w:r w:rsidR="00503788">
        <w:rPr>
          <w:szCs w:val="22"/>
        </w:rPr>
        <w:t>us to keep church and s</w:t>
      </w:r>
      <w:r w:rsidR="00F10369">
        <w:rPr>
          <w:szCs w:val="22"/>
        </w:rPr>
        <w:t>tate separate. That does not mean, howe</w:t>
      </w:r>
      <w:r w:rsidR="00503788">
        <w:rPr>
          <w:szCs w:val="22"/>
        </w:rPr>
        <w:t>ver, that we must keep God and s</w:t>
      </w:r>
      <w:r w:rsidR="00F10369">
        <w:rPr>
          <w:szCs w:val="22"/>
        </w:rPr>
        <w:t>tate separate.  So in this moment we pr</w:t>
      </w:r>
      <w:r w:rsidR="00503788">
        <w:rPr>
          <w:szCs w:val="22"/>
        </w:rPr>
        <w:t>ay that our Senators and other s</w:t>
      </w:r>
      <w:r w:rsidR="00F10369">
        <w:rPr>
          <w:szCs w:val="22"/>
        </w:rPr>
        <w:t>tate leaders will continue to stand up for our right to pray to You, O God to preserve our nation and our State under Your sovereign care.  M</w:t>
      </w:r>
      <w:r w:rsidR="00503788">
        <w:rPr>
          <w:szCs w:val="22"/>
        </w:rPr>
        <w:t>a</w:t>
      </w:r>
      <w:r w:rsidR="00F10369">
        <w:rPr>
          <w:szCs w:val="22"/>
        </w:rPr>
        <w:t>y we never waiver from the mantra “In God we trust” as we seek to honor You in our private and publi</w:t>
      </w:r>
      <w:r w:rsidR="00503788">
        <w:rPr>
          <w:szCs w:val="22"/>
        </w:rPr>
        <w:t>c lives.  In Your holy name we p</w:t>
      </w:r>
      <w:r w:rsidR="00F10369">
        <w:rPr>
          <w:szCs w:val="22"/>
        </w:rPr>
        <w:t>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B1244A" w:rsidRDefault="00B1244A">
      <w:pPr>
        <w:pStyle w:val="Header"/>
        <w:tabs>
          <w:tab w:val="clear" w:pos="8640"/>
          <w:tab w:val="left" w:pos="4320"/>
        </w:tabs>
      </w:pPr>
    </w:p>
    <w:p w:rsidR="00B1244A" w:rsidRPr="00B1244A" w:rsidRDefault="00B1244A" w:rsidP="00B1244A">
      <w:pPr>
        <w:pStyle w:val="Header"/>
        <w:tabs>
          <w:tab w:val="clear" w:pos="8640"/>
          <w:tab w:val="left" w:pos="4320"/>
        </w:tabs>
        <w:jc w:val="center"/>
      </w:pPr>
      <w:r>
        <w:rPr>
          <w:b/>
        </w:rPr>
        <w:t>Point of Quorum</w:t>
      </w:r>
    </w:p>
    <w:p w:rsidR="00B1244A" w:rsidRDefault="00B1244A">
      <w:pPr>
        <w:pStyle w:val="Header"/>
        <w:tabs>
          <w:tab w:val="clear" w:pos="8640"/>
          <w:tab w:val="left" w:pos="4320"/>
        </w:tabs>
      </w:pPr>
      <w:r>
        <w:tab/>
        <w:t xml:space="preserve">At </w:t>
      </w:r>
      <w:r w:rsidR="00D93299">
        <w:t>11:</w:t>
      </w:r>
      <w:r>
        <w:t>05 A.M., Senator LEATHERMAN made the point that a quorum was not present.  It was ascertained that a quorum was not present.</w:t>
      </w:r>
    </w:p>
    <w:p w:rsidR="00B1244A" w:rsidRDefault="00B1244A">
      <w:pPr>
        <w:pStyle w:val="Header"/>
        <w:tabs>
          <w:tab w:val="clear" w:pos="8640"/>
          <w:tab w:val="left" w:pos="4320"/>
        </w:tabs>
      </w:pPr>
    </w:p>
    <w:p w:rsidR="00B1244A" w:rsidRPr="00D93299" w:rsidRDefault="00D93299" w:rsidP="00D93299">
      <w:pPr>
        <w:pStyle w:val="Header"/>
        <w:tabs>
          <w:tab w:val="clear" w:pos="8640"/>
          <w:tab w:val="left" w:pos="4320"/>
        </w:tabs>
        <w:jc w:val="center"/>
      </w:pPr>
      <w:r>
        <w:rPr>
          <w:b/>
        </w:rPr>
        <w:t>Call of the Senate</w:t>
      </w:r>
    </w:p>
    <w:p w:rsidR="00D93299" w:rsidRDefault="00D93299">
      <w:pPr>
        <w:pStyle w:val="Header"/>
        <w:tabs>
          <w:tab w:val="clear" w:pos="8640"/>
          <w:tab w:val="left" w:pos="4320"/>
        </w:tabs>
      </w:pPr>
      <w:r>
        <w:tab/>
        <w:t>Senator LEATHERMAN moved that a Call of the Senate be made.  The following Senators answered the Call:</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Alexander</w:t>
      </w:r>
      <w:r>
        <w:tab/>
      </w:r>
      <w:r w:rsidRPr="00D93299">
        <w:t>Bennett</w:t>
      </w:r>
      <w:r>
        <w:tab/>
      </w:r>
      <w:r w:rsidRPr="00D93299">
        <w:t>Campsen</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Climer</w:t>
      </w:r>
      <w:r>
        <w:tab/>
      </w:r>
      <w:r w:rsidRPr="00D93299">
        <w:t>Corbin</w:t>
      </w:r>
      <w:r>
        <w:tab/>
      </w:r>
      <w:r w:rsidRPr="00D93299">
        <w:t>Cromer</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Davis</w:t>
      </w:r>
      <w:r>
        <w:tab/>
      </w:r>
      <w:r w:rsidRPr="00D93299">
        <w:t>Fanning</w:t>
      </w:r>
      <w:r>
        <w:tab/>
      </w:r>
      <w:r w:rsidRPr="00D93299">
        <w:t>Gambrell</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Goldfinch</w:t>
      </w:r>
      <w:r>
        <w:tab/>
      </w:r>
      <w:r w:rsidRPr="00D93299">
        <w:t>Grooms</w:t>
      </w:r>
      <w:r>
        <w:tab/>
      </w:r>
      <w:r w:rsidRPr="00D93299">
        <w:t>Hembree</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Hutto</w:t>
      </w:r>
      <w:r>
        <w:tab/>
      </w:r>
      <w:r w:rsidRPr="00D93299">
        <w:t>Kimpson</w:t>
      </w:r>
      <w:r>
        <w:tab/>
      </w:r>
      <w:r w:rsidRPr="00D93299">
        <w:t>Leatherman</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lastRenderedPageBreak/>
        <w:t>Malloy</w:t>
      </w:r>
      <w:r>
        <w:tab/>
      </w:r>
      <w:r w:rsidRPr="00D93299">
        <w:t>Martin</w:t>
      </w:r>
      <w:r>
        <w:tab/>
      </w:r>
      <w:r w:rsidRPr="00D93299">
        <w:t>Massey</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Nicholson</w:t>
      </w:r>
      <w:r>
        <w:tab/>
      </w:r>
      <w:r w:rsidRPr="00D93299">
        <w:t>Peeler</w:t>
      </w:r>
      <w:r>
        <w:tab/>
      </w:r>
      <w:r w:rsidRPr="00D93299">
        <w:t>Rice</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Scott</w:t>
      </w:r>
      <w:r>
        <w:tab/>
      </w:r>
      <w:r w:rsidRPr="00D93299">
        <w:t>Senn</w:t>
      </w:r>
      <w:r>
        <w:tab/>
      </w:r>
      <w:r w:rsidRPr="00D93299">
        <w:t>Setzler</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Shealy</w:t>
      </w:r>
      <w:r>
        <w:tab/>
      </w:r>
      <w:r w:rsidRPr="00D93299">
        <w:t>Talley</w:t>
      </w:r>
      <w:r>
        <w:tab/>
      </w:r>
      <w:r w:rsidRPr="00D93299">
        <w:t>Timmons</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Turner</w:t>
      </w:r>
      <w:r>
        <w:tab/>
      </w:r>
      <w:r w:rsidRPr="00D93299">
        <w:t>Verdin</w:t>
      </w:r>
      <w:r>
        <w:tab/>
      </w:r>
      <w:r w:rsidRPr="00D93299">
        <w:t>Williams</w:t>
      </w:r>
    </w:p>
    <w:p w:rsidR="00D93299" w:rsidRDefault="00D93299" w:rsidP="00D932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299">
        <w:t>Young</w:t>
      </w:r>
    </w:p>
    <w:p w:rsidR="00D93299" w:rsidRDefault="00D93299" w:rsidP="00D93299">
      <w:pPr>
        <w:pStyle w:val="Header"/>
        <w:tabs>
          <w:tab w:val="clear" w:pos="8640"/>
          <w:tab w:val="left" w:pos="4320"/>
        </w:tabs>
      </w:pPr>
    </w:p>
    <w:p w:rsidR="00D93299" w:rsidRDefault="00D93299">
      <w:pPr>
        <w:pStyle w:val="Header"/>
        <w:tabs>
          <w:tab w:val="clear" w:pos="8640"/>
          <w:tab w:val="left" w:pos="4320"/>
        </w:tabs>
      </w:pPr>
      <w:r>
        <w:tab/>
        <w:t>A quorum being present, the Senate resumed.</w:t>
      </w:r>
    </w:p>
    <w:p w:rsidR="00D93299" w:rsidRDefault="00D93299">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AB3E36" w:rsidRDefault="00AB3E36" w:rsidP="00AB3E36">
      <w:r w:rsidRPr="00CE38C7">
        <w:t>Document No. 4671</w:t>
      </w:r>
    </w:p>
    <w:p w:rsidR="00AB3E36" w:rsidRPr="00CE38C7" w:rsidRDefault="00AB3E36" w:rsidP="00AB3E36">
      <w:r w:rsidRPr="00CE38C7">
        <w:t>Agency: Department of Health and Environmental Control</w:t>
      </w:r>
    </w:p>
    <w:p w:rsidR="00AB3E36" w:rsidRPr="00CE38C7" w:rsidRDefault="00AB3E36" w:rsidP="00AB3E36">
      <w:r w:rsidRPr="00CE38C7">
        <w:t>Chapter: 61</w:t>
      </w:r>
    </w:p>
    <w:p w:rsidR="00AB3E36" w:rsidRDefault="00AB3E36" w:rsidP="00AB3E36">
      <w:r w:rsidRPr="00CE38C7">
        <w:t>Statutory Authority: 1976 Code Section 43-9-510</w:t>
      </w:r>
    </w:p>
    <w:p w:rsidR="00AB3E36" w:rsidRDefault="00AB3E36" w:rsidP="00AB3E36">
      <w:r w:rsidRPr="00CE38C7">
        <w:t>SUBJECT: WIC Vendors</w:t>
      </w:r>
    </w:p>
    <w:p w:rsidR="00AB3E36" w:rsidRDefault="00AB3E36" w:rsidP="00AB3E36">
      <w:r w:rsidRPr="00CE38C7">
        <w:t>Received by Lieutenant Governor January 10, 2017</w:t>
      </w:r>
    </w:p>
    <w:p w:rsidR="00AB3E36" w:rsidRDefault="00AB3E36" w:rsidP="00AB3E36">
      <w:r w:rsidRPr="00CE38C7">
        <w:t>Referred to</w:t>
      </w:r>
      <w:r w:rsidRPr="00AB3E36">
        <w:t xml:space="preserve"> Medical Affairs </w:t>
      </w:r>
      <w:r w:rsidRPr="00CE38C7">
        <w:t>Committee</w:t>
      </w:r>
    </w:p>
    <w:p w:rsidR="00AB3E36" w:rsidRDefault="00AB3E36" w:rsidP="00AB3E36">
      <w:r w:rsidRPr="00CE38C7">
        <w:t>Legislative Review Expiration May 10, 2017</w:t>
      </w:r>
    </w:p>
    <w:p w:rsidR="00DB74A4" w:rsidRDefault="00AB3E36">
      <w:pPr>
        <w:pStyle w:val="Header"/>
        <w:tabs>
          <w:tab w:val="clear" w:pos="8640"/>
          <w:tab w:val="left" w:pos="4320"/>
        </w:tabs>
      </w:pPr>
      <w:r w:rsidRPr="00CE38C7">
        <w:t>Withdrawn and Resubmitted</w:t>
      </w:r>
      <w:r>
        <w:t xml:space="preserve"> February 15, 2017</w:t>
      </w:r>
    </w:p>
    <w:p w:rsidR="00DB74A4" w:rsidRDefault="00DB74A4">
      <w:pPr>
        <w:pStyle w:val="Header"/>
        <w:tabs>
          <w:tab w:val="clear" w:pos="8640"/>
          <w:tab w:val="left" w:pos="4320"/>
        </w:tabs>
      </w:pPr>
    </w:p>
    <w:p w:rsidR="00E90C9D" w:rsidRPr="00E90C9D" w:rsidRDefault="00E90C9D" w:rsidP="00E90C9D">
      <w:pPr>
        <w:pStyle w:val="Header"/>
        <w:tabs>
          <w:tab w:val="clear" w:pos="8640"/>
          <w:tab w:val="left" w:pos="4320"/>
        </w:tabs>
        <w:jc w:val="center"/>
        <w:rPr>
          <w:color w:val="auto"/>
          <w:szCs w:val="22"/>
        </w:rPr>
      </w:pPr>
      <w:r w:rsidRPr="00E90C9D">
        <w:rPr>
          <w:b/>
          <w:color w:val="auto"/>
          <w:szCs w:val="22"/>
        </w:rPr>
        <w:t>Doctor of the Day</w:t>
      </w:r>
    </w:p>
    <w:p w:rsidR="00E90C9D" w:rsidRPr="00E90C9D" w:rsidRDefault="00E90C9D" w:rsidP="00E90C9D">
      <w:pPr>
        <w:pStyle w:val="Header"/>
        <w:tabs>
          <w:tab w:val="clear" w:pos="8640"/>
          <w:tab w:val="left" w:pos="4320"/>
        </w:tabs>
        <w:rPr>
          <w:color w:val="auto"/>
          <w:szCs w:val="22"/>
        </w:rPr>
      </w:pPr>
      <w:r w:rsidRPr="00E90C9D">
        <w:rPr>
          <w:color w:val="auto"/>
          <w:szCs w:val="22"/>
        </w:rPr>
        <w:tab/>
        <w:t>Senator SENN introduced Dr. James McCoy of North Charleston, S.C., Doctor of the Day.</w:t>
      </w:r>
    </w:p>
    <w:p w:rsidR="00E90C9D" w:rsidRPr="00E90C9D" w:rsidRDefault="00E90C9D" w:rsidP="00E90C9D">
      <w:pPr>
        <w:pStyle w:val="Header"/>
        <w:tabs>
          <w:tab w:val="clear" w:pos="8640"/>
          <w:tab w:val="left" w:pos="4320"/>
        </w:tabs>
        <w:rPr>
          <w:color w:val="auto"/>
          <w:szCs w:val="22"/>
        </w:rPr>
      </w:pPr>
    </w:p>
    <w:p w:rsidR="00E90C9D" w:rsidRPr="0063614E" w:rsidRDefault="00E90C9D" w:rsidP="00E90C9D">
      <w:pPr>
        <w:pStyle w:val="Header"/>
        <w:tabs>
          <w:tab w:val="clear" w:pos="8640"/>
          <w:tab w:val="left" w:pos="4320"/>
        </w:tabs>
        <w:jc w:val="center"/>
        <w:rPr>
          <w:color w:val="auto"/>
          <w:szCs w:val="22"/>
        </w:rPr>
      </w:pPr>
      <w:r w:rsidRPr="0063614E">
        <w:rPr>
          <w:b/>
          <w:color w:val="auto"/>
          <w:szCs w:val="22"/>
        </w:rPr>
        <w:t>Leave of Absence</w:t>
      </w:r>
    </w:p>
    <w:p w:rsidR="00E90C9D" w:rsidRPr="0063614E" w:rsidRDefault="00E90C9D" w:rsidP="00E90C9D">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09</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GROOMS</w:t>
      </w:r>
      <w:r w:rsidRPr="0063614E">
        <w:rPr>
          <w:color w:val="auto"/>
          <w:szCs w:val="22"/>
        </w:rPr>
        <w:t xml:space="preserve"> requested a leave of absence for Senator </w:t>
      </w:r>
      <w:r>
        <w:rPr>
          <w:color w:val="auto"/>
          <w:szCs w:val="22"/>
        </w:rPr>
        <w:t>CAMPBELL</w:t>
      </w:r>
      <w:r w:rsidRPr="0063614E">
        <w:rPr>
          <w:color w:val="auto"/>
          <w:szCs w:val="22"/>
        </w:rPr>
        <w:t xml:space="preserve"> for the day.</w:t>
      </w:r>
    </w:p>
    <w:p w:rsidR="00E90C9D" w:rsidRDefault="00E90C9D" w:rsidP="00E90C9D">
      <w:pPr>
        <w:pStyle w:val="Header"/>
        <w:tabs>
          <w:tab w:val="clear" w:pos="8640"/>
          <w:tab w:val="left" w:pos="4320"/>
        </w:tabs>
        <w:rPr>
          <w:color w:val="auto"/>
          <w:szCs w:val="22"/>
        </w:rPr>
      </w:pPr>
    </w:p>
    <w:p w:rsidR="00E90C9D" w:rsidRPr="0063614E" w:rsidRDefault="00E90C9D" w:rsidP="00E90C9D">
      <w:pPr>
        <w:pStyle w:val="Header"/>
        <w:tabs>
          <w:tab w:val="clear" w:pos="8640"/>
          <w:tab w:val="left" w:pos="4320"/>
        </w:tabs>
        <w:jc w:val="center"/>
        <w:rPr>
          <w:color w:val="auto"/>
          <w:szCs w:val="22"/>
        </w:rPr>
      </w:pPr>
      <w:r w:rsidRPr="0063614E">
        <w:rPr>
          <w:b/>
          <w:color w:val="auto"/>
          <w:szCs w:val="22"/>
        </w:rPr>
        <w:t>Leave of Absence</w:t>
      </w:r>
    </w:p>
    <w:p w:rsidR="00E90C9D" w:rsidRPr="0063614E" w:rsidRDefault="00E90C9D" w:rsidP="00E90C9D">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24</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HEMBREE</w:t>
      </w:r>
      <w:r w:rsidRPr="0063614E">
        <w:rPr>
          <w:color w:val="auto"/>
          <w:szCs w:val="22"/>
        </w:rPr>
        <w:t xml:space="preserve"> requested a leave of absence for Senator </w:t>
      </w:r>
      <w:r>
        <w:rPr>
          <w:color w:val="auto"/>
          <w:szCs w:val="22"/>
        </w:rPr>
        <w:t xml:space="preserve">GREGORY </w:t>
      </w:r>
      <w:r w:rsidRPr="0063614E">
        <w:rPr>
          <w:color w:val="auto"/>
          <w:szCs w:val="22"/>
        </w:rPr>
        <w:t>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64AA7">
        <w:t>YOUNG</w:t>
      </w:r>
      <w:r>
        <w:t xml:space="preserve"> rose for an Expression of Personal Interest.</w:t>
      </w:r>
    </w:p>
    <w:p w:rsidR="00581154" w:rsidRDefault="00581154">
      <w:pPr>
        <w:pStyle w:val="Header"/>
        <w:tabs>
          <w:tab w:val="clear" w:pos="8640"/>
          <w:tab w:val="left" w:pos="4320"/>
        </w:tabs>
      </w:pPr>
    </w:p>
    <w:p w:rsidR="00581154" w:rsidRDefault="00581154" w:rsidP="00581154">
      <w:pPr>
        <w:pStyle w:val="Header"/>
        <w:tabs>
          <w:tab w:val="clear" w:pos="8640"/>
          <w:tab w:val="left" w:pos="4320"/>
        </w:tabs>
        <w:jc w:val="center"/>
      </w:pPr>
      <w:r>
        <w:rPr>
          <w:b/>
        </w:rPr>
        <w:t>Remarks to be Printed</w:t>
      </w:r>
    </w:p>
    <w:p w:rsidR="00581154" w:rsidRDefault="00581154" w:rsidP="00581154">
      <w:pPr>
        <w:pStyle w:val="Header"/>
        <w:tabs>
          <w:tab w:val="clear" w:pos="8640"/>
          <w:tab w:val="left" w:pos="4320"/>
        </w:tabs>
      </w:pPr>
      <w:r>
        <w:tab/>
        <w:t>On motion of Senator SETZLER, with unanimous consent, the remarks of Senator YOUNG, when reduced to writing and made available to the Desk, would be printed in the Journal.</w:t>
      </w:r>
    </w:p>
    <w:p w:rsidR="00581154" w:rsidRPr="00581154" w:rsidRDefault="00581154" w:rsidP="00581154">
      <w:pPr>
        <w:pStyle w:val="Header"/>
        <w:tabs>
          <w:tab w:val="clear" w:pos="8640"/>
          <w:tab w:val="left" w:pos="4320"/>
        </w:tabs>
        <w:jc w:val="center"/>
      </w:pPr>
      <w:r>
        <w:rPr>
          <w:b/>
        </w:rPr>
        <w:lastRenderedPageBreak/>
        <w:t>Expression of Personal Interest</w:t>
      </w:r>
    </w:p>
    <w:p w:rsidR="00581154" w:rsidRDefault="00581154" w:rsidP="00503788">
      <w:pPr>
        <w:pStyle w:val="Header"/>
        <w:tabs>
          <w:tab w:val="clear" w:pos="8640"/>
          <w:tab w:val="left" w:pos="4320"/>
        </w:tabs>
      </w:pPr>
      <w:r>
        <w:tab/>
        <w:t>Senator GROOMS rose for an Expression of Personal Interest.</w:t>
      </w:r>
    </w:p>
    <w:p w:rsidR="006B13B8" w:rsidRDefault="006B13B8" w:rsidP="00581154">
      <w:pPr>
        <w:pStyle w:val="Header"/>
        <w:tabs>
          <w:tab w:val="clear" w:pos="8640"/>
          <w:tab w:val="left" w:pos="4320"/>
        </w:tabs>
        <w:jc w:val="center"/>
      </w:pPr>
    </w:p>
    <w:p w:rsidR="006B13B8" w:rsidRPr="006B13B8" w:rsidRDefault="006B13B8" w:rsidP="006B13B8">
      <w:pPr>
        <w:pStyle w:val="Header"/>
        <w:tabs>
          <w:tab w:val="clear" w:pos="8640"/>
          <w:tab w:val="left" w:pos="4320"/>
        </w:tabs>
        <w:jc w:val="center"/>
      </w:pPr>
      <w:r>
        <w:rPr>
          <w:b/>
        </w:rPr>
        <w:t>Expression of Personal Interest</w:t>
      </w:r>
    </w:p>
    <w:p w:rsidR="006B13B8" w:rsidRDefault="006B13B8" w:rsidP="00581154">
      <w:pPr>
        <w:pStyle w:val="Header"/>
        <w:tabs>
          <w:tab w:val="clear" w:pos="8640"/>
          <w:tab w:val="left" w:pos="4320"/>
        </w:tabs>
        <w:jc w:val="center"/>
      </w:pPr>
      <w:r>
        <w:tab/>
        <w:t>Senator LEATHERMAN rose for an Expression of Personal Interest.</w:t>
      </w:r>
    </w:p>
    <w:p w:rsidR="00754C5B" w:rsidRDefault="00754C5B" w:rsidP="00754C5B">
      <w:pPr>
        <w:pStyle w:val="Header"/>
        <w:tabs>
          <w:tab w:val="clear" w:pos="8640"/>
          <w:tab w:val="left" w:pos="4320"/>
        </w:tabs>
        <w:jc w:val="center"/>
        <w:rPr>
          <w:b/>
        </w:rPr>
      </w:pPr>
    </w:p>
    <w:p w:rsidR="00754C5B" w:rsidRPr="00754C5B" w:rsidRDefault="00754C5B" w:rsidP="00754C5B">
      <w:pPr>
        <w:pStyle w:val="Header"/>
        <w:tabs>
          <w:tab w:val="clear" w:pos="8640"/>
          <w:tab w:val="left" w:pos="4320"/>
        </w:tabs>
        <w:jc w:val="center"/>
      </w:pPr>
      <w:r>
        <w:rPr>
          <w:b/>
        </w:rPr>
        <w:t>Expression of Personal Interest</w:t>
      </w:r>
    </w:p>
    <w:p w:rsidR="00754C5B" w:rsidRDefault="00754C5B" w:rsidP="00503788">
      <w:pPr>
        <w:pStyle w:val="Header"/>
        <w:tabs>
          <w:tab w:val="clear" w:pos="8640"/>
          <w:tab w:val="left" w:pos="4320"/>
        </w:tabs>
      </w:pPr>
      <w:r>
        <w:tab/>
        <w:t>Senator HUTTO rose for an Expression of Personal Interest.</w:t>
      </w:r>
    </w:p>
    <w:p w:rsidR="00754C5B" w:rsidRDefault="00754C5B" w:rsidP="00581154">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B13B8">
      <w:pPr>
        <w:pStyle w:val="Header"/>
        <w:tabs>
          <w:tab w:val="clear" w:pos="8640"/>
          <w:tab w:val="left" w:pos="4320"/>
        </w:tabs>
      </w:pPr>
      <w:r>
        <w:t>S. 86</w:t>
      </w:r>
      <w:r>
        <w:tab/>
      </w:r>
      <w:r>
        <w:tab/>
        <w:t>Sen. Hembree</w:t>
      </w:r>
    </w:p>
    <w:p w:rsidR="006B13B8" w:rsidRDefault="006B13B8">
      <w:pPr>
        <w:pStyle w:val="Header"/>
        <w:tabs>
          <w:tab w:val="clear" w:pos="8640"/>
          <w:tab w:val="left" w:pos="4320"/>
        </w:tabs>
      </w:pPr>
      <w:r>
        <w:t>S. 131</w:t>
      </w:r>
      <w:r>
        <w:tab/>
      </w:r>
      <w:r>
        <w:tab/>
        <w:t>Sens.</w:t>
      </w:r>
      <w:r w:rsidR="00D23C52">
        <w:t xml:space="preserve"> Fanning, Shealy</w:t>
      </w:r>
    </w:p>
    <w:p w:rsidR="00F44752" w:rsidRDefault="00F44752">
      <w:pPr>
        <w:pStyle w:val="Header"/>
        <w:tabs>
          <w:tab w:val="clear" w:pos="8640"/>
          <w:tab w:val="left" w:pos="4320"/>
        </w:tabs>
      </w:pPr>
      <w:r>
        <w:t>S. 217</w:t>
      </w:r>
      <w:r>
        <w:tab/>
      </w:r>
      <w:r>
        <w:tab/>
        <w:t>Sen. Grooms</w:t>
      </w:r>
    </w:p>
    <w:p w:rsidR="006B13B8" w:rsidRDefault="006B13B8">
      <w:pPr>
        <w:pStyle w:val="Header"/>
        <w:tabs>
          <w:tab w:val="clear" w:pos="8640"/>
          <w:tab w:val="left" w:pos="4320"/>
        </w:tabs>
      </w:pPr>
      <w:r>
        <w:t>S. 412</w:t>
      </w:r>
      <w:r>
        <w:tab/>
      </w:r>
      <w:r>
        <w:tab/>
        <w:t xml:space="preserve">Sen. </w:t>
      </w:r>
      <w:r w:rsidR="00D23C52">
        <w:t>Rice</w:t>
      </w:r>
    </w:p>
    <w:p w:rsidR="008274F4" w:rsidRPr="006E77BE" w:rsidRDefault="008274F4" w:rsidP="00641B32"/>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104DD" w:rsidRDefault="00B104DD" w:rsidP="00B104DD"/>
    <w:p w:rsidR="00B104DD" w:rsidRDefault="00B104DD" w:rsidP="00B104DD">
      <w:r>
        <w:tab/>
        <w:t>S. 424</w:t>
      </w:r>
      <w:r>
        <w:fldChar w:fldCharType="begin"/>
      </w:r>
      <w:r>
        <w:instrText xml:space="preserve"> XE "</w:instrText>
      </w:r>
      <w:r>
        <w:tab/>
        <w:instrText>S. 424" \b</w:instrText>
      </w:r>
      <w:r>
        <w:fldChar w:fldCharType="end"/>
      </w:r>
      <w:r>
        <w:t xml:space="preserve"> -- Senator Campsen:  A SENATE RESOLUTION TO CONGRATULATE AND HONOR AMANDA ROBINOVITZ AS A RECIPIENT OF A PRUDENTIAL SPIRIT OF COMMUNITY AWARD; TO RECOGNIZE HER OUTSTANDING RECORD OF VOLUNTEER SERVICE, PEER LEADERSHIP, AND COMMUNITY SPIRIT; AND TO EXTEND BEST WISHES FOR HER CONTINUED SUCCESS AND HAPPINESS.</w:t>
      </w:r>
    </w:p>
    <w:p w:rsidR="00B104DD" w:rsidRDefault="00B104DD" w:rsidP="00B104DD">
      <w:r>
        <w:t>l:\s-res\gec\009aman.kmm.gec.docx</w:t>
      </w:r>
    </w:p>
    <w:p w:rsidR="00B104DD" w:rsidRDefault="00B104DD" w:rsidP="00B104DD">
      <w:r>
        <w:tab/>
        <w:t>The Senate Resolution was adopted.</w:t>
      </w:r>
    </w:p>
    <w:p w:rsidR="00B104DD" w:rsidRDefault="00B104DD" w:rsidP="00B104DD"/>
    <w:p w:rsidR="00B104DD" w:rsidRDefault="00B104DD" w:rsidP="00B104DD">
      <w:r>
        <w:tab/>
        <w:t>S. 425</w:t>
      </w:r>
      <w:r>
        <w:fldChar w:fldCharType="begin"/>
      </w:r>
      <w:r>
        <w:instrText xml:space="preserve"> XE "</w:instrText>
      </w:r>
      <w:r>
        <w:tab/>
        <w:instrText>S. 425" \b</w:instrText>
      </w:r>
      <w:r>
        <w:fldChar w:fldCharType="end"/>
      </w:r>
      <w:r>
        <w:t xml:space="preserve"> -- Senator Rankin:  A SENATE RESOLUTION TO RECOGNIZE AND HONOR H. NEYLE WILSON, PRESIDENT OF HORRY-GEORGETOWN TECHNICAL COLLEGE, UPON THE OCCASION OF HIS RETIREMENT ON APRIL 1, 2017, AFTER FORTY-SIX YEARS OF EXEMPLARY SERVICE TO THE COLLEGE AS TEACHER AND ADMINISTRATOR, AND TO WISH HIM CONTINUED SUCCESS AND HAPPINESS IN ALL HIS FUTURE ENDEAVORS.</w:t>
      </w:r>
    </w:p>
    <w:p w:rsidR="00B104DD" w:rsidRDefault="00B104DD" w:rsidP="00B104DD">
      <w:r>
        <w:t>l:\council\bills\agm\19115wab17.docx</w:t>
      </w:r>
    </w:p>
    <w:p w:rsidR="00B104DD" w:rsidRDefault="00B104DD" w:rsidP="00B104DD">
      <w:r>
        <w:tab/>
        <w:t>The Senate Resolution was adopted.</w:t>
      </w:r>
    </w:p>
    <w:p w:rsidR="00B104DD" w:rsidRDefault="00B104DD" w:rsidP="00B104DD"/>
    <w:p w:rsidR="00B104DD" w:rsidRDefault="00B104DD" w:rsidP="00B104DD">
      <w:r>
        <w:lastRenderedPageBreak/>
        <w:tab/>
        <w:t>S. 426</w:t>
      </w:r>
      <w:r>
        <w:fldChar w:fldCharType="begin"/>
      </w:r>
      <w:r>
        <w:instrText xml:space="preserve"> XE "</w:instrText>
      </w:r>
      <w:r>
        <w:tab/>
        <w:instrText>S. 426" \b</w:instrText>
      </w:r>
      <w:r>
        <w:fldChar w:fldCharType="end"/>
      </w:r>
      <w:r>
        <w:t xml:space="preserve"> -- Senator Hembree:  A BILL TO AMEND THE CODE OF LAWS OF SOUTH CAROLINA, 1976, BY ADDING CHAPTER 41 TO TITLE 5 SO AS TO ENACT THE "MUNICIPAL TAX RELIEF ACT", TO ALLOW A MUNICIPALITY TO IMPOSE A SALES AND USE TAX NOT TO EXCEED ONE PERCENT, SUBJECT TO A REFERENDUM, FOR MUNICIPAL TAX RELIEF OR TO DEFRAY DEBT SERVICE FOR CERTAIN AUTHORIZED PROJECTS, AND TO SPECIFY THE MANNER IN WHICH THE TAX IS IMPOSED, COLLECTED, AND EXPENDED; AND TO AMEND SECTION 4-10-970, AS AMENDED, RELATING TO THE USE OF REVENUES FROM THE LOCAL OPTION TOURISM DEVELOPMENT FEE, SO AS TO PROVIDE THAT IF THE FEE IS IMPOSED IN A MUNICIPALITY THAT IS IMPOSING THE SALES AND USE TAX AUTHORIZED BY CHAPTER 41, TITLE 5, THEN AT LEAST TWENTY PERCENT OF THE REVENUES MUST BE USED TO PROVIDE A PROPERTY TAX CREDIT.</w:t>
      </w:r>
    </w:p>
    <w:p w:rsidR="00B104DD" w:rsidRDefault="00B104DD" w:rsidP="00B104DD">
      <w:r>
        <w:t>l:\council\bills\dka\3071dg17.docx</w:t>
      </w:r>
    </w:p>
    <w:p w:rsidR="00B104DD" w:rsidRDefault="00B104DD" w:rsidP="00B104DD">
      <w:r>
        <w:tab/>
        <w:t>Read the first time and referred to the Committee on Finance.</w:t>
      </w:r>
    </w:p>
    <w:p w:rsidR="00B104DD" w:rsidRDefault="00B104DD" w:rsidP="00B104DD"/>
    <w:p w:rsidR="00B104DD" w:rsidRDefault="00B104DD" w:rsidP="00B104DD">
      <w:r>
        <w:tab/>
        <w:t>S. 427</w:t>
      </w:r>
      <w:r>
        <w:fldChar w:fldCharType="begin"/>
      </w:r>
      <w:r>
        <w:instrText xml:space="preserve"> XE "</w:instrText>
      </w:r>
      <w:r>
        <w:tab/>
        <w:instrText>S. 427" \b</w:instrText>
      </w:r>
      <w:r>
        <w:fldChar w:fldCharType="end"/>
      </w:r>
      <w:r>
        <w:t xml:space="preserve"> -- Senators Shealy and Corbin: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B104DD" w:rsidRDefault="00B104DD" w:rsidP="00B104DD">
      <w:r>
        <w:t>l:\council\bills\cc\15090vr17.docx</w:t>
      </w:r>
    </w:p>
    <w:p w:rsidR="00B104DD" w:rsidRDefault="00B104DD" w:rsidP="00B104DD">
      <w:r>
        <w:tab/>
        <w:t>Read the first time and referred to the Committee on Medical Affairs.</w:t>
      </w:r>
    </w:p>
    <w:p w:rsidR="00B104DD" w:rsidRDefault="00B104DD" w:rsidP="00B104DD"/>
    <w:p w:rsidR="00B104DD" w:rsidRDefault="00B104DD" w:rsidP="00B104DD">
      <w:r>
        <w:tab/>
        <w:t>S. 428</w:t>
      </w:r>
      <w:r>
        <w:fldChar w:fldCharType="begin"/>
      </w:r>
      <w:r>
        <w:instrText xml:space="preserve"> XE "</w:instrText>
      </w:r>
      <w:r>
        <w:tab/>
        <w:instrText>S. 428" \b</w:instrText>
      </w:r>
      <w:r>
        <w:fldChar w:fldCharType="end"/>
      </w:r>
      <w:r>
        <w:t xml:space="preserve"> -- Senator Reese:  A BILL TO AMEND SECTION 12-6-2295(A) OF THE 1976 CODE, RELATING TO ITEMS INCLUDED AND EXCLUDED FROM TE</w:t>
      </w:r>
      <w:r w:rsidR="00503788">
        <w:t>RMS "SALES" AND "GROSS RECEIPTS</w:t>
      </w:r>
      <w:r>
        <w:t>"</w:t>
      </w:r>
      <w:r w:rsidR="00503788">
        <w:t>,</w:t>
      </w:r>
      <w:r>
        <w:t xml:space="preserve"> TO PROVIDE THAT RECEIPTS FROM THE PROVISION OF DIRECT BROADCAST SATELLITE SERVICE </w:t>
      </w:r>
      <w:r>
        <w:lastRenderedPageBreak/>
        <w:t>ARE ATTRIBUTABLE TO THIS STATE IN PRO RATA PROPORTION OF THE COSTS OF PERFORMING THE SERVICE.</w:t>
      </w:r>
    </w:p>
    <w:p w:rsidR="00B104DD" w:rsidRDefault="00B104DD" w:rsidP="00B104DD">
      <w:r>
        <w:t>l:\s-res\ggr\001dire.sp.ggr.docx</w:t>
      </w:r>
    </w:p>
    <w:p w:rsidR="00B104DD" w:rsidRDefault="00B104DD" w:rsidP="00B104DD">
      <w:r>
        <w:tab/>
        <w:t>Read the first time and referred to the Committee on Finance.</w:t>
      </w:r>
    </w:p>
    <w:p w:rsidR="00B104DD" w:rsidRDefault="00B104DD" w:rsidP="00B104DD"/>
    <w:p w:rsidR="00B104DD" w:rsidRDefault="00B104DD" w:rsidP="00B104DD">
      <w:r>
        <w:tab/>
        <w:t>S. 429</w:t>
      </w:r>
      <w:r>
        <w:fldChar w:fldCharType="begin"/>
      </w:r>
      <w:r>
        <w:instrText xml:space="preserve"> XE "</w:instrText>
      </w:r>
      <w:r>
        <w:tab/>
        <w:instrText>S. 429" \b</w:instrText>
      </w:r>
      <w:r>
        <w:fldChar w:fldCharType="end"/>
      </w:r>
      <w:r>
        <w:t xml:space="preserve"> -- Senator Senn:  A BILL TO AMEND CHAPTER 8, TITLE 27 OF THE 1976 CODE, RELATING TO THE CONSERVATION EASEMENT ACT, BY ADDING SECTION 27-8-130, TO PROVIDE THAT CONSERVATION EASEMENTS ACQUIRED USING PUBLIC FUNDS MUST BE OPEN TO THE PUBLIC.</w:t>
      </w:r>
    </w:p>
    <w:p w:rsidR="00B104DD" w:rsidRDefault="00B104DD" w:rsidP="00B104DD">
      <w:r>
        <w:t>l:\s-res\ss\003cons.kmm.ss.docx</w:t>
      </w:r>
    </w:p>
    <w:p w:rsidR="00B104DD" w:rsidRDefault="00B104DD" w:rsidP="00B104DD">
      <w:r>
        <w:tab/>
        <w:t>Read the first time and referred to the Committee on Judiciary.</w:t>
      </w:r>
    </w:p>
    <w:p w:rsidR="00B104DD" w:rsidRDefault="00B104DD" w:rsidP="00B104DD"/>
    <w:p w:rsidR="00B104DD" w:rsidRDefault="00B104DD" w:rsidP="00B104DD">
      <w:r>
        <w:tab/>
        <w:t>S. 430</w:t>
      </w:r>
      <w:r>
        <w:fldChar w:fldCharType="begin"/>
      </w:r>
      <w:r>
        <w:instrText xml:space="preserve"> XE "</w:instrText>
      </w:r>
      <w:r>
        <w:tab/>
        <w:instrText>S. 430" \b</w:instrText>
      </w:r>
      <w:r>
        <w:fldChar w:fldCharType="end"/>
      </w:r>
      <w:r>
        <w:t xml:space="preserve"> -- Senator Senn:  A BILL TO AMEND CHAPTER 31, TITLE 23 OF THE 1976 CODE, RELATING TO FIREARMS, BY ADDING ARTICLE 3, TO PROVIDE THAT ANY PERSON WHO KNOWINGLY SOLICITS, PERSUADES, ENCOURAGES, OR ENTICES A DEALER OR SELLER OF FIREARMS OR AMMUNITION TO TRANSFER A FIREARM OR AMMUNITION UNDER CIRCUMSTANCES THAT THE PERSON KNOWS WOULD VIOLATE THE LAWS OF THIS STATE OR THE UNITED STATES IS GUILTY OF A FELONY AND MUST BE FINED NOT MORE THAN THREE THOUSAND DOLLARS, IMPRISONED UP TO FIVE YEARS, OR BOTH; AND TO DEFINE NECESSARY TERMS.</w:t>
      </w:r>
    </w:p>
    <w:p w:rsidR="00B104DD" w:rsidRDefault="00B104DD" w:rsidP="00B104DD">
      <w:r>
        <w:t>l:\s-res\ss\004unla.dmr.ss.docx</w:t>
      </w:r>
    </w:p>
    <w:p w:rsidR="00B104DD" w:rsidRDefault="00B104DD" w:rsidP="00B104DD">
      <w:r>
        <w:tab/>
        <w:t>Read the first time and referred to the Committee on Judiciary.</w:t>
      </w:r>
    </w:p>
    <w:p w:rsidR="00B104DD" w:rsidRDefault="00B104DD" w:rsidP="00B104DD"/>
    <w:p w:rsidR="00B104DD" w:rsidRDefault="00B104DD" w:rsidP="00B104DD">
      <w:r>
        <w:tab/>
        <w:t>S. 431</w:t>
      </w:r>
      <w:r>
        <w:fldChar w:fldCharType="begin"/>
      </w:r>
      <w:r>
        <w:instrText xml:space="preserve"> XE "</w:instrText>
      </w:r>
      <w:r>
        <w:tab/>
        <w:instrText>S. 431" \b</w:instrText>
      </w:r>
      <w:r>
        <w:fldChar w:fldCharType="end"/>
      </w:r>
      <w: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w:t>
      </w:r>
      <w:r>
        <w:lastRenderedPageBreak/>
        <w:t>TECHNICAL COLLEGE, OR OTHER POST-SECONDARY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B104DD" w:rsidRDefault="00B104DD" w:rsidP="00B104DD">
      <w:r>
        <w:t>l:\s-res\ss\005scho.dmr.ss.docx</w:t>
      </w:r>
    </w:p>
    <w:p w:rsidR="00B104DD" w:rsidRDefault="00B104DD" w:rsidP="00B104DD">
      <w:r>
        <w:tab/>
        <w:t>Read the first time and referred to the Committee on Judiciary.</w:t>
      </w:r>
    </w:p>
    <w:p w:rsidR="00B104DD" w:rsidRDefault="00B104DD" w:rsidP="00B104DD"/>
    <w:p w:rsidR="00B104DD" w:rsidRDefault="00B104DD" w:rsidP="00B104DD">
      <w:r>
        <w:tab/>
        <w:t>S. 432</w:t>
      </w:r>
      <w:r>
        <w:fldChar w:fldCharType="begin"/>
      </w:r>
      <w:r>
        <w:instrText xml:space="preserve"> XE "</w:instrText>
      </w:r>
      <w:r>
        <w:tab/>
        <w:instrText>S. 432" \b</w:instrText>
      </w:r>
      <w:r>
        <w:fldChar w:fldCharType="end"/>
      </w:r>
      <w:r>
        <w:t xml:space="preserve"> -- Senator Verdin:  A BILL TO AMEND SECTION 23-31-220 OF THE 1976 CODE, RELATING TO A PUBLIC OR PRIVATE EMPLOYER'S POSTING OF A SIGN PROHIBITING THE CARRYING OF A CONCEALED WEAPON ON THE EMPLOYERS' PREMISES, TO CREATE A CAUSE OF ACTION FOR A CONCEALED WEAPONS PERMIT HOLDER WHO IS INJURED WHILE ON THE PREMISES OF AN EMPLOYER WHO HAS PROHIBITED THE CONCEALED WEAPONS PERMIT HOLDER FROM CARRYING A CONCEALED WEAPON; TO AMEND SECTION 16-23-20 OF THE 1976 CODE, RELATING TO THE UNLAWFUL CARRYING OF HANDGUNS AND EXCEPTIONS, TO CREATE AN EXCEPTION TO ALLOW ANYONE TO CARRY A CONCEALED WEAPON DURING A MANDATORY EVACUATION ORDER DECLARED BY THE GOVERNOR AND TO PLACE CERTAIN TIME PERIODS ON THIS EXCEPTION; AND TO AMEND ARTICLE 4, CHAPTER 31, TITLE 23 OF THE 1976 CODE, RELATING TO CONCEALED WEAPONS PERMITS, BY ADDING SECTION 23-31-218, TO CREATE AN INSTITUTIONAL CONCEALED WEAPONS PERMIT, TO REQUIRE THE STATE LAW ENFORCEMENT DIVISION TO PROMULGATE REGULATIONS RELATING THE CURRICULUM AND TRAINING REQUIRED TO OBTAIN AN INSTITUTIONAL CONCEALED WEAPONS PERMIT, AND TO ALLOW INSTITUTIONAL CONCEALED WEAPONS PERMIT HOLDERS TO CARRY A CONCEALABLE WEAPON IN SCHOOLS, DAYCARES, CHURCHES, AND HOSPITALS.</w:t>
      </w:r>
    </w:p>
    <w:p w:rsidR="00B104DD" w:rsidRDefault="00B104DD" w:rsidP="00B104DD">
      <w:r>
        <w:t>l:\s-res\dbv\006conc.dmr.dbv.docx</w:t>
      </w:r>
    </w:p>
    <w:p w:rsidR="00B104DD" w:rsidRDefault="00B104DD" w:rsidP="00B104DD">
      <w:r>
        <w:tab/>
        <w:t>Read the first time and referred to the Committee on Judiciary.</w:t>
      </w:r>
    </w:p>
    <w:p w:rsidR="00B104DD" w:rsidRDefault="00B104DD" w:rsidP="00B104DD"/>
    <w:p w:rsidR="00B104DD" w:rsidRDefault="00B104DD" w:rsidP="00B104DD">
      <w:r>
        <w:lastRenderedPageBreak/>
        <w:tab/>
        <w:t>S. 433</w:t>
      </w:r>
      <w:r>
        <w:fldChar w:fldCharType="begin"/>
      </w:r>
      <w:r>
        <w:instrText xml:space="preserve"> XE "</w:instrText>
      </w:r>
      <w:r>
        <w:tab/>
        <w:instrText>S. 433" \b</w:instrText>
      </w:r>
      <w:r>
        <w:fldChar w:fldCharType="end"/>
      </w:r>
      <w:r>
        <w:t xml:space="preserve"> -- Senator Grooms:  A BILL TO AMEND CHAPTER 31, TITLE 56 OF THE 1976 CODE, RELATING TO THE RENTAL OF PRIVATE PASSENGER AUTOMOBILES, BY ADDING SECTION 56-31-70, TO PROVIDE THAT AN INSURANCE POLICY THAT COVERS A PERSON OPERATING A RENTED OR LEASED VEHICLE, REGARDLESS OF THE LIMITATIONS OR EXCLUSIONS IN THE OPERATOR'S POLICY, SHALL BE PRIMARY TO A MOTOR VEHICLE INSURANCE POLICY IN WHICH THE NAME INSURED IS A RENTAL COMPANY OR AFFILIATE OF THE RENTAL COMPANY, A QUALIFIED SELF-INSURER, AND A BOND POSTED BY A RENTAL COMPANY OR AN AFFILIATE OF THE RENTAL COMPANY FOR THE PURPOSE OF COMPLYING WITH FINANCIAL RESPONSIBILITY.</w:t>
      </w:r>
    </w:p>
    <w:p w:rsidR="00B104DD" w:rsidRDefault="00B104DD" w:rsidP="00B104DD">
      <w:r>
        <w:t>l:\s-res\lkg\010moto.sp.lkg.docx</w:t>
      </w:r>
    </w:p>
    <w:p w:rsidR="00B104DD" w:rsidRDefault="00B104DD" w:rsidP="00B104DD">
      <w:r>
        <w:tab/>
        <w:t>Read the first time and referred to the Committee on Transportation.</w:t>
      </w:r>
    </w:p>
    <w:p w:rsidR="00B104DD" w:rsidRDefault="00B104DD" w:rsidP="00B104DD"/>
    <w:p w:rsidR="00B104DD" w:rsidRDefault="00B104DD" w:rsidP="00B104DD">
      <w:r>
        <w:tab/>
        <w:t>S. 434</w:t>
      </w:r>
      <w:r>
        <w:fldChar w:fldCharType="begin"/>
      </w:r>
      <w:r>
        <w:instrText xml:space="preserve"> XE "</w:instrText>
      </w:r>
      <w:r>
        <w:tab/>
        <w:instrText>S. 434" \b</w:instrText>
      </w:r>
      <w:r>
        <w:fldChar w:fldCharType="end"/>
      </w:r>
      <w:r>
        <w:t xml:space="preserve"> -- Senator Sheheen:  A BILL TO AMEND SECTION 17-15-10, AS AMENDED, CODE OF LAWS OF SOUTH CAROLINA, 1976, RELATING TO BAIL AND RECOGNIZANCES AND PERSONS CHARGED WITH NONCAPITAL OFFENSES AND CONDITIONS OF RELEASE, AMONG OTHER THINGS, SO AS TO PROVIDE A BAIL SCHEDULE TO SERVE AS A GUIDE FOR GENERAL SESSIONS COURT OFFENSES TO BE USED WHEN SETTING BAIL FOR PERSONS CHARGED WITH BAILABLE OFFENSES.</w:t>
      </w:r>
    </w:p>
    <w:p w:rsidR="00B104DD" w:rsidRDefault="00B104DD" w:rsidP="00B104DD">
      <w:r>
        <w:t>l:\council\bills\bh\7111ahb17.docx</w:t>
      </w:r>
    </w:p>
    <w:p w:rsidR="00B104DD" w:rsidRDefault="00B104DD" w:rsidP="00B104DD">
      <w:r>
        <w:tab/>
        <w:t>Read the first time and referred to the Committee on Judiciary.</w:t>
      </w:r>
    </w:p>
    <w:p w:rsidR="00B104DD" w:rsidRDefault="00B104DD" w:rsidP="00B104DD"/>
    <w:p w:rsidR="00B104DD" w:rsidRDefault="00B104DD" w:rsidP="00B104DD">
      <w:r>
        <w:tab/>
        <w:t>S. 435</w:t>
      </w:r>
      <w:r>
        <w:fldChar w:fldCharType="begin"/>
      </w:r>
      <w:r>
        <w:instrText xml:space="preserve"> XE "</w:instrText>
      </w:r>
      <w:r>
        <w:tab/>
        <w:instrText>S. 435" \b</w:instrText>
      </w:r>
      <w:r>
        <w:fldChar w:fldCharType="end"/>
      </w:r>
      <w:r>
        <w:t xml:space="preserve"> -- Senator Sheheen:  A BILL TO AMEND SECTION 38-53-170, CODE OF LAWS OF SOUTH CAROLINA, 1976, RELATING TO UNLAWFUL ACTS BY A BONDSMAN OR RUNNER, SO AS TO PROHIBIT A BONDSMAN OR RUNNER FROM ACCEPTING ANYTHING OF VALUE FROM A PRINCIPAL EXCEPT THE PREMIUM THAT MUST BE COLLECTED BEFORE THE EXECUTION OF THE BOND, AND TO INCREASE THE MINIMUM FEE FROM TWENTY-FIVE DOLLARS TO ONE HUNDRED DOLLARS OR FIVE PERCENT, WHICHEVER IS GREATER.</w:t>
      </w:r>
    </w:p>
    <w:p w:rsidR="00B104DD" w:rsidRDefault="00B104DD" w:rsidP="00B104DD">
      <w:r>
        <w:t>l:\council\bills\bh\7112ahb17.docx</w:t>
      </w:r>
    </w:p>
    <w:p w:rsidR="00B104DD" w:rsidRDefault="00B104DD" w:rsidP="00B104DD">
      <w:r>
        <w:lastRenderedPageBreak/>
        <w:tab/>
        <w:t>Read the first time and referred to the Committee on Banking and Insurance.</w:t>
      </w:r>
    </w:p>
    <w:p w:rsidR="00B104DD" w:rsidRDefault="00B104DD" w:rsidP="00B104DD"/>
    <w:p w:rsidR="00B104DD" w:rsidRDefault="00B104DD" w:rsidP="00B104DD">
      <w:r>
        <w:tab/>
        <w:t>S. 436</w:t>
      </w:r>
      <w:r>
        <w:fldChar w:fldCharType="begin"/>
      </w:r>
      <w:r>
        <w:instrText xml:space="preserve"> XE "</w:instrText>
      </w:r>
      <w:r>
        <w:tab/>
        <w:instrText>S. 436" \b</w:instrText>
      </w:r>
      <w:r>
        <w:fldChar w:fldCharType="end"/>
      </w:r>
      <w:r>
        <w:t xml:space="preserve"> -- Senator Nicholson:  A SENATE RESOLUTION TO COMMEND THE NINETY SIX HIGH SCHOOL MARCHING BAND, DIRECTORS, AND SCHOOL OFFICIALS FOR LAUDABLE WORK AND TO CONGRATULATE THEM FOR WINNING THE 2016 SOUTH CAROLINA BAND DIRECTORS ASSOCIATION CLASS A STATE FINALS.</w:t>
      </w:r>
    </w:p>
    <w:p w:rsidR="00B104DD" w:rsidRDefault="00B104DD" w:rsidP="00B104DD">
      <w:r>
        <w:t>l:\council\bills\rt\17067wab17.docx</w:t>
      </w:r>
    </w:p>
    <w:p w:rsidR="00B104DD" w:rsidRDefault="00B104DD" w:rsidP="00B104DD">
      <w:r>
        <w:tab/>
        <w:t>The Senate Resolution was adopted.</w:t>
      </w:r>
    </w:p>
    <w:p w:rsidR="00B104DD" w:rsidRDefault="00B104DD" w:rsidP="00B104DD"/>
    <w:p w:rsidR="00B104DD" w:rsidRDefault="00B104DD" w:rsidP="00B104DD">
      <w:r>
        <w:tab/>
        <w:t>S. 437</w:t>
      </w:r>
      <w:r>
        <w:fldChar w:fldCharType="begin"/>
      </w:r>
      <w:r>
        <w:instrText xml:space="preserve"> XE "</w:instrText>
      </w:r>
      <w:r>
        <w:tab/>
        <w:instrText>S. 437" \b</w:instrText>
      </w:r>
      <w:r>
        <w:fldChar w:fldCharType="end"/>
      </w:r>
      <w:r>
        <w:t xml:space="preserve"> -- Senators Rice, Alexander, Gambrell, Timmons, Allen, Turner, Verdin, Reese, Talley, Martin and Peeler:  A SENATE RESOLUTION TO EXPRESS THE PROFOUND SORROW OF THE MEMBERS OF THE SOUTH CAROLINA SENATE UPON THE PASSING OF KEITH A. FRAZIER AND TO EXTEND THEIR DEEPEST SYMPATHY TO HIS FAMILY AND MANY FRIENDS.</w:t>
      </w:r>
    </w:p>
    <w:p w:rsidR="00B104DD" w:rsidRDefault="00B104DD" w:rsidP="00B104DD">
      <w:r>
        <w:t>l:\s-res\rfr\001keit.kmm.rfr.docx</w:t>
      </w:r>
    </w:p>
    <w:p w:rsidR="00B104DD" w:rsidRDefault="00B104DD" w:rsidP="00B104DD">
      <w:r>
        <w:tab/>
        <w:t>The Senate Resolution was adopted.</w:t>
      </w:r>
    </w:p>
    <w:p w:rsidR="00B104DD" w:rsidRDefault="00B104DD" w:rsidP="00B104DD"/>
    <w:p w:rsidR="00B104DD" w:rsidRDefault="00B104DD" w:rsidP="00B104DD">
      <w:r>
        <w:tab/>
        <w:t>H. 3796</w:t>
      </w:r>
      <w:r>
        <w:fldChar w:fldCharType="begin"/>
      </w:r>
      <w:r>
        <w:instrText xml:space="preserve"> XE "</w:instrText>
      </w:r>
      <w:r>
        <w:tab/>
        <w:instrText>H. 3796" \b</w:instrText>
      </w:r>
      <w:r>
        <w:fldChar w:fldCharType="end"/>
      </w:r>
      <w:r>
        <w:t xml:space="preserve">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Caskey,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w:t>
      </w:r>
      <w:r>
        <w:lastRenderedPageBreak/>
        <w:t>GENERAL ASSEMBLY UPON THE PASSING OF, REPRESENTATIVE JOSEPH H. "JOE" NEAL OF RICHLAND COUNTY, TO HONOR HIS REMARKABLE COMMITMENT AND CONTRIBUTIONS TO THE GENERAL ASSEMBLY, AND TO EXTEND THEIR DEEPEST SYMPATHY TO HIS LOVING FAMILY AND HIS MANY FRIENDS.</w:t>
      </w:r>
    </w:p>
    <w:p w:rsidR="00B104DD" w:rsidRDefault="00B104DD" w:rsidP="00B104DD">
      <w:r>
        <w:tab/>
        <w:t>The Concurrent Resolution was adopted, ordered returned to the House.</w:t>
      </w:r>
    </w:p>
    <w:p w:rsidR="00B104DD" w:rsidRDefault="00B104DD" w:rsidP="00B104DD"/>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01C69" w:rsidRDefault="00001C69" w:rsidP="00001C69">
      <w:pPr>
        <w:pStyle w:val="Header"/>
        <w:tabs>
          <w:tab w:val="clear" w:pos="8640"/>
          <w:tab w:val="left" w:pos="4320"/>
        </w:tabs>
        <w:jc w:val="center"/>
        <w:rPr>
          <w:b/>
        </w:rPr>
      </w:pPr>
      <w:r>
        <w:rPr>
          <w:b/>
        </w:rPr>
        <w:t>COMMITTED</w:t>
      </w:r>
    </w:p>
    <w:p w:rsidR="00001C69" w:rsidRDefault="00001C69" w:rsidP="00001C69">
      <w:pPr>
        <w:rPr>
          <w:color w:val="000000" w:themeColor="text1"/>
          <w:u w:color="000000" w:themeColor="text1"/>
        </w:rPr>
      </w:pPr>
      <w:r>
        <w:rPr>
          <w:b/>
        </w:rPr>
        <w:tab/>
      </w:r>
      <w:r w:rsidRPr="006E77BE">
        <w:t>S. 11</w:t>
      </w:r>
      <w:r w:rsidRPr="006E77BE">
        <w:fldChar w:fldCharType="begin"/>
      </w:r>
      <w:r w:rsidRPr="006E77BE">
        <w:instrText xml:space="preserve"> XE "S. 11" \b </w:instrText>
      </w:r>
      <w:r w:rsidRPr="006E77BE">
        <w:fldChar w:fldCharType="end"/>
      </w:r>
      <w:r w:rsidRPr="006E77BE">
        <w:t xml:space="preserve"> -- </w:t>
      </w:r>
      <w:r>
        <w:t>Senators Davis and Campsen</w:t>
      </w:r>
      <w:r w:rsidRPr="006E77BE">
        <w:t xml:space="preserve">:  </w:t>
      </w:r>
      <w:r w:rsidRPr="006E77BE">
        <w:rPr>
          <w:szCs w:val="30"/>
        </w:rPr>
        <w:t xml:space="preserve">A BILL </w:t>
      </w:r>
      <w:r w:rsidRPr="006E77BE">
        <w:rPr>
          <w:color w:val="000000" w:themeColor="text1"/>
          <w:u w:color="000000" w:themeColor="text1"/>
        </w:rPr>
        <w:t>TO AMEND SECTION 38</w:t>
      </w:r>
      <w:r w:rsidRPr="006E77BE">
        <w:rPr>
          <w:color w:val="000000" w:themeColor="text1"/>
          <w:u w:color="000000" w:themeColor="text1"/>
        </w:rPr>
        <w:noBreakHyphen/>
        <w:t>75</w:t>
      </w:r>
      <w:r w:rsidRPr="006E77BE">
        <w:rPr>
          <w:color w:val="000000" w:themeColor="text1"/>
          <w:u w:color="000000" w:themeColor="text1"/>
        </w:rPr>
        <w:noBreakHyphen/>
        <w:t>485, CODE OF LAWS OF SOUTH CAROLINA, 1976, RELATING TO THE SOUTH CAROLINA HURRICANE DAMAGE MITIGATION PROGRAM, SO AS TO EXPAND THE PROGRAM TO INCLUDE FLOOD DAMAGE.</w:t>
      </w:r>
    </w:p>
    <w:p w:rsidR="00001C69" w:rsidRDefault="00001C69" w:rsidP="00001C69">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001C69" w:rsidRDefault="00001C69" w:rsidP="00001C69">
      <w:pPr>
        <w:rPr>
          <w:color w:val="000000" w:themeColor="text1"/>
          <w:u w:color="000000" w:themeColor="text1"/>
        </w:rPr>
      </w:pPr>
    </w:p>
    <w:p w:rsidR="00001C69" w:rsidRDefault="00001C69" w:rsidP="00001C69">
      <w:pPr>
        <w:rPr>
          <w:color w:val="000000" w:themeColor="text1"/>
          <w:u w:color="000000" w:themeColor="text1"/>
        </w:rPr>
      </w:pPr>
      <w:r>
        <w:rPr>
          <w:color w:val="000000" w:themeColor="text1"/>
          <w:u w:color="000000" w:themeColor="text1"/>
        </w:rPr>
        <w:tab/>
        <w:t>Senator DAVIS explained the Bill.</w:t>
      </w:r>
    </w:p>
    <w:p w:rsidR="00001C69" w:rsidRDefault="00001C69" w:rsidP="00001C69">
      <w:pPr>
        <w:rPr>
          <w:color w:val="000000" w:themeColor="text1"/>
          <w:u w:color="000000" w:themeColor="text1"/>
        </w:rPr>
      </w:pPr>
      <w:r>
        <w:rPr>
          <w:color w:val="000000" w:themeColor="text1"/>
          <w:u w:color="000000" w:themeColor="text1"/>
        </w:rPr>
        <w:tab/>
      </w:r>
    </w:p>
    <w:p w:rsidR="00001C69" w:rsidRPr="0063614E" w:rsidRDefault="00001C69" w:rsidP="00001C69">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the Bill</w:t>
      </w:r>
      <w:r>
        <w:rPr>
          <w:color w:val="auto"/>
          <w:szCs w:val="22"/>
        </w:rPr>
        <w:t xml:space="preserve"> was </w:t>
      </w:r>
      <w:r w:rsidRPr="0063614E">
        <w:rPr>
          <w:color w:val="auto"/>
          <w:szCs w:val="22"/>
        </w:rPr>
        <w:t xml:space="preserve">committed to Committee on </w:t>
      </w:r>
      <w:r>
        <w:rPr>
          <w:color w:val="auto"/>
          <w:szCs w:val="22"/>
        </w:rPr>
        <w:t>Finance.</w:t>
      </w:r>
    </w:p>
    <w:p w:rsidR="00001C69" w:rsidRDefault="00001C69">
      <w:pPr>
        <w:pStyle w:val="Header"/>
        <w:tabs>
          <w:tab w:val="clear" w:pos="8640"/>
          <w:tab w:val="left" w:pos="4320"/>
        </w:tabs>
      </w:pPr>
    </w:p>
    <w:p w:rsidR="00B546A7" w:rsidRPr="00B546A7" w:rsidRDefault="00B546A7" w:rsidP="00B546A7">
      <w:pPr>
        <w:pStyle w:val="Header"/>
        <w:tabs>
          <w:tab w:val="clear" w:pos="8640"/>
          <w:tab w:val="left" w:pos="4320"/>
        </w:tabs>
        <w:jc w:val="center"/>
        <w:rPr>
          <w:b/>
          <w:color w:val="auto"/>
          <w:szCs w:val="22"/>
        </w:rPr>
      </w:pPr>
      <w:r w:rsidRPr="00B546A7">
        <w:rPr>
          <w:b/>
          <w:color w:val="auto"/>
          <w:szCs w:val="22"/>
        </w:rPr>
        <w:t>COMMITTEE AMENDMENT ADOPTED</w:t>
      </w:r>
    </w:p>
    <w:p w:rsidR="00B546A7" w:rsidRPr="00B546A7" w:rsidRDefault="00B546A7" w:rsidP="00B546A7">
      <w:pPr>
        <w:pStyle w:val="Header"/>
        <w:tabs>
          <w:tab w:val="clear" w:pos="8640"/>
          <w:tab w:val="left" w:pos="4320"/>
        </w:tabs>
        <w:jc w:val="center"/>
        <w:rPr>
          <w:b/>
          <w:color w:val="auto"/>
          <w:szCs w:val="22"/>
        </w:rPr>
      </w:pPr>
      <w:r w:rsidRPr="00B546A7">
        <w:rPr>
          <w:b/>
          <w:color w:val="auto"/>
          <w:szCs w:val="22"/>
        </w:rPr>
        <w:t xml:space="preserve"> READ THE SECOND TIME</w:t>
      </w:r>
    </w:p>
    <w:p w:rsidR="00B546A7" w:rsidRPr="000F679D" w:rsidRDefault="00B546A7" w:rsidP="00B546A7">
      <w:pPr>
        <w:suppressAutoHyphens/>
      </w:pPr>
      <w:r>
        <w:rPr>
          <w:b/>
          <w:color w:val="FF0000"/>
          <w:szCs w:val="22"/>
        </w:rPr>
        <w:tab/>
      </w:r>
      <w:r w:rsidRPr="000F679D">
        <w:t>S. 297</w:t>
      </w:r>
      <w:r w:rsidRPr="000F679D">
        <w:fldChar w:fldCharType="begin"/>
      </w:r>
      <w:r w:rsidRPr="000F679D">
        <w:instrText xml:space="preserve"> XE "S. 297" \b </w:instrText>
      </w:r>
      <w:r w:rsidRPr="000F679D">
        <w:fldChar w:fldCharType="end"/>
      </w:r>
      <w:r w:rsidRPr="000F679D">
        <w:t xml:space="preserve"> -- Senator Shealy:  </w:t>
      </w:r>
      <w:r w:rsidRPr="000F679D">
        <w:rPr>
          <w:szCs w:val="30"/>
        </w:rPr>
        <w:t xml:space="preserve">A BILL </w:t>
      </w:r>
      <w:r w:rsidRPr="000F679D">
        <w:t>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B546A7" w:rsidRDefault="00B546A7" w:rsidP="00B546A7">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B546A7" w:rsidRDefault="00B546A7" w:rsidP="00B546A7">
      <w:pPr>
        <w:rPr>
          <w:snapToGrid w:val="0"/>
          <w:color w:val="auto"/>
          <w:szCs w:val="22"/>
        </w:rPr>
      </w:pPr>
    </w:p>
    <w:p w:rsidR="00B546A7" w:rsidRDefault="00B546A7" w:rsidP="00B546A7">
      <w:pPr>
        <w:rPr>
          <w:snapToGrid w:val="0"/>
        </w:rPr>
      </w:pPr>
      <w:r>
        <w:rPr>
          <w:snapToGrid w:val="0"/>
        </w:rPr>
        <w:tab/>
        <w:t>The Committee on Labor, Commerce and Industry proposed the following amendment (297R001.DR.TCA)</w:t>
      </w:r>
      <w:r w:rsidRPr="00194D68">
        <w:rPr>
          <w:snapToGrid w:val="0"/>
        </w:rPr>
        <w:t>, which was adopted</w:t>
      </w:r>
      <w:r>
        <w:rPr>
          <w:snapToGrid w:val="0"/>
        </w:rPr>
        <w:t>:</w:t>
      </w:r>
    </w:p>
    <w:p w:rsidR="00B546A7" w:rsidRPr="00781B66" w:rsidRDefault="00B546A7" w:rsidP="00B546A7">
      <w:pPr>
        <w:rPr>
          <w:snapToGrid w:val="0"/>
          <w:color w:val="auto"/>
        </w:rPr>
      </w:pPr>
      <w:r w:rsidRPr="00781B66">
        <w:rPr>
          <w:snapToGrid w:val="0"/>
          <w:color w:val="auto"/>
        </w:rPr>
        <w:lastRenderedPageBreak/>
        <w:tab/>
        <w:t>Amend the bill, as and if amended, by striking all after the enacting words and inserting:</w:t>
      </w:r>
    </w:p>
    <w:p w:rsidR="00B546A7" w:rsidRPr="00781B66" w:rsidRDefault="00B546A7" w:rsidP="00B546A7">
      <w:pPr>
        <w:rPr>
          <w:color w:val="auto"/>
        </w:rPr>
      </w:pPr>
      <w:r>
        <w:rPr>
          <w:snapToGrid w:val="0"/>
        </w:rPr>
        <w:tab/>
      </w:r>
      <w:r w:rsidRPr="00781B66">
        <w:rPr>
          <w:snapToGrid w:val="0"/>
          <w:color w:val="auto"/>
        </w:rPr>
        <w:t>/SECTION</w:t>
      </w:r>
      <w:r w:rsidRPr="00781B66">
        <w:rPr>
          <w:snapToGrid w:val="0"/>
          <w:color w:val="auto"/>
        </w:rPr>
        <w:tab/>
        <w:t>1.</w:t>
      </w:r>
      <w:r w:rsidRPr="00781B66">
        <w:rPr>
          <w:snapToGrid w:val="0"/>
          <w:color w:val="auto"/>
        </w:rPr>
        <w:tab/>
      </w:r>
      <w:r w:rsidRPr="00781B66">
        <w:rPr>
          <w:color w:val="auto"/>
        </w:rPr>
        <w:t>Section 40-18-80(A)(2) of the 1976 Code is amended to read:</w:t>
      </w:r>
    </w:p>
    <w:p w:rsidR="00B546A7" w:rsidRPr="00781B66" w:rsidRDefault="00B546A7" w:rsidP="00B546A7">
      <w:pPr>
        <w:rPr>
          <w:color w:val="auto"/>
        </w:rPr>
      </w:pPr>
      <w:r w:rsidRPr="00781B66">
        <w:rPr>
          <w:color w:val="auto"/>
        </w:rPr>
        <w:tab/>
        <w:t>“(2)</w:t>
      </w:r>
      <w:r w:rsidRPr="00781B66">
        <w:rPr>
          <w:color w:val="auto"/>
        </w:rPr>
        <w:tab/>
      </w:r>
      <w:r w:rsidRPr="00781B66">
        <w:rPr>
          <w:color w:val="auto"/>
          <w:u w:color="000000" w:themeColor="text1"/>
        </w:rPr>
        <w:t xml:space="preserve">Pending issuance of a registration certificate, a security officer may perform the duties of a security officer for up to </w:t>
      </w:r>
      <w:r w:rsidRPr="00781B66">
        <w:rPr>
          <w:bCs/>
          <w:strike/>
          <w:color w:val="auto"/>
          <w:u w:color="000000" w:themeColor="text1"/>
        </w:rPr>
        <w:t>twenty</w:t>
      </w:r>
      <w:r w:rsidRPr="00781B66">
        <w:rPr>
          <w:color w:val="auto"/>
          <w:u w:color="000000" w:themeColor="text1"/>
        </w:rPr>
        <w:t xml:space="preserve"> </w:t>
      </w:r>
      <w:r w:rsidRPr="00781B66">
        <w:rPr>
          <w:color w:val="auto"/>
          <w:u w:val="single"/>
        </w:rPr>
        <w:t>thirty</w:t>
      </w:r>
      <w:r w:rsidRPr="00781B66">
        <w:rPr>
          <w:color w:val="auto"/>
        </w:rPr>
        <w:t xml:space="preserve"> </w:t>
      </w:r>
      <w:r w:rsidRPr="00781B66">
        <w:rPr>
          <w:bCs/>
          <w:color w:val="auto"/>
          <w:u w:color="000000" w:themeColor="text1"/>
        </w:rPr>
        <w:t>days</w:t>
      </w:r>
      <w:r w:rsidRPr="00781B66">
        <w:rPr>
          <w:color w:val="auto"/>
          <w:u w:color="000000" w:themeColor="text1"/>
        </w:rPr>
        <w:t xml:space="preserve"> after receipt by SLED of his application for registration; however, a person authorized to perform duties under this section has no arrest authority and must not carry a firearm until SLED issues a registration certificate. If SLED does not issue a registration certificate within </w:t>
      </w:r>
      <w:r w:rsidRPr="00781B66">
        <w:rPr>
          <w:bCs/>
          <w:strike/>
          <w:color w:val="auto"/>
          <w:u w:color="000000" w:themeColor="text1"/>
        </w:rPr>
        <w:t>twenty</w:t>
      </w:r>
      <w:r w:rsidRPr="00781B66">
        <w:rPr>
          <w:color w:val="auto"/>
          <w:u w:color="000000" w:themeColor="text1"/>
        </w:rPr>
        <w:t xml:space="preserve"> </w:t>
      </w:r>
      <w:r w:rsidRPr="00781B66">
        <w:rPr>
          <w:color w:val="auto"/>
          <w:u w:val="single"/>
        </w:rPr>
        <w:t>thirty</w:t>
      </w:r>
      <w:r w:rsidRPr="00781B66">
        <w:rPr>
          <w:color w:val="auto"/>
        </w:rPr>
        <w:t xml:space="preserve"> </w:t>
      </w:r>
      <w:r w:rsidRPr="00781B66">
        <w:rPr>
          <w:bCs/>
          <w:color w:val="auto"/>
          <w:u w:color="000000" w:themeColor="text1"/>
        </w:rPr>
        <w:t>days</w:t>
      </w:r>
      <w:r w:rsidRPr="00781B66">
        <w:rPr>
          <w:color w:val="auto"/>
          <w:u w:color="000000" w:themeColor="text1"/>
        </w:rPr>
        <w:t xml:space="preserve"> of receipt of the application, a security officer must cease performing all security</w:t>
      </w:r>
      <w:r w:rsidRPr="00781B66">
        <w:rPr>
          <w:color w:val="auto"/>
          <w:u w:color="000000" w:themeColor="text1"/>
        </w:rPr>
        <w:noBreakHyphen/>
        <w:t>related activities.”</w:t>
      </w:r>
    </w:p>
    <w:p w:rsidR="00B546A7" w:rsidRPr="00781B66" w:rsidRDefault="00B546A7" w:rsidP="00B546A7">
      <w:pPr>
        <w:rPr>
          <w:color w:val="auto"/>
        </w:rPr>
      </w:pPr>
      <w:r>
        <w:tab/>
      </w:r>
      <w:r w:rsidRPr="00781B66">
        <w:rPr>
          <w:color w:val="auto"/>
        </w:rPr>
        <w:t>SECTION</w:t>
      </w:r>
      <w:r w:rsidRPr="00781B66">
        <w:rPr>
          <w:color w:val="auto"/>
        </w:rPr>
        <w:tab/>
        <w:t>2.</w:t>
      </w:r>
      <w:r w:rsidRPr="00781B66">
        <w:rPr>
          <w:color w:val="auto"/>
        </w:rPr>
        <w:tab/>
        <w:t>This act takes effect u</w:t>
      </w:r>
      <w:r w:rsidR="00BC0A22">
        <w:rPr>
          <w:color w:val="auto"/>
        </w:rPr>
        <w:t>pon approval by the Governor.</w:t>
      </w:r>
      <w:r w:rsidR="00BC0A22">
        <w:rPr>
          <w:color w:val="auto"/>
        </w:rPr>
        <w:tab/>
      </w:r>
      <w:r w:rsidRPr="00781B66">
        <w:rPr>
          <w:color w:val="auto"/>
        </w:rPr>
        <w:t>/</w:t>
      </w:r>
    </w:p>
    <w:p w:rsidR="00B546A7" w:rsidRPr="00781B66" w:rsidRDefault="00B546A7" w:rsidP="00B546A7">
      <w:pPr>
        <w:rPr>
          <w:snapToGrid w:val="0"/>
          <w:color w:val="auto"/>
        </w:rPr>
      </w:pPr>
      <w:r w:rsidRPr="00781B66">
        <w:rPr>
          <w:snapToGrid w:val="0"/>
          <w:color w:val="auto"/>
        </w:rPr>
        <w:tab/>
        <w:t>Renumber sections to conform.</w:t>
      </w:r>
    </w:p>
    <w:p w:rsidR="00B546A7" w:rsidRDefault="00B546A7" w:rsidP="00B546A7">
      <w:pPr>
        <w:rPr>
          <w:snapToGrid w:val="0"/>
        </w:rPr>
      </w:pPr>
      <w:r w:rsidRPr="00781B66">
        <w:rPr>
          <w:snapToGrid w:val="0"/>
          <w:color w:val="auto"/>
        </w:rPr>
        <w:tab/>
        <w:t>Amend title to conform.</w:t>
      </w:r>
    </w:p>
    <w:p w:rsidR="00B546A7" w:rsidRPr="00781B66" w:rsidRDefault="00B546A7" w:rsidP="00B546A7">
      <w:pPr>
        <w:rPr>
          <w:snapToGrid w:val="0"/>
          <w:color w:val="auto"/>
        </w:rPr>
      </w:pPr>
    </w:p>
    <w:p w:rsidR="00B546A7" w:rsidRDefault="00B546A7" w:rsidP="00B546A7">
      <w:pPr>
        <w:rPr>
          <w:snapToGrid w:val="0"/>
          <w:color w:val="auto"/>
        </w:rPr>
      </w:pPr>
      <w:r>
        <w:rPr>
          <w:snapToGrid w:val="0"/>
          <w:color w:val="auto"/>
        </w:rPr>
        <w:tab/>
        <w:t>Senator DAVIS explained the committee amendment.</w:t>
      </w:r>
    </w:p>
    <w:p w:rsidR="00B546A7" w:rsidRDefault="00B546A7" w:rsidP="00B546A7">
      <w:pPr>
        <w:rPr>
          <w:snapToGrid w:val="0"/>
          <w:color w:val="auto"/>
        </w:rPr>
      </w:pPr>
    </w:p>
    <w:p w:rsidR="00B546A7" w:rsidRPr="00B546A7" w:rsidRDefault="00B546A7" w:rsidP="00B546A7">
      <w:pPr>
        <w:pStyle w:val="Header"/>
        <w:rPr>
          <w:bCs/>
          <w:color w:val="auto"/>
          <w:szCs w:val="22"/>
        </w:rPr>
      </w:pPr>
      <w:r>
        <w:rPr>
          <w:bCs/>
          <w:color w:val="7030A0"/>
          <w:szCs w:val="22"/>
        </w:rPr>
        <w:tab/>
      </w:r>
      <w:r w:rsidRPr="00B546A7">
        <w:rPr>
          <w:bCs/>
          <w:color w:val="auto"/>
          <w:szCs w:val="22"/>
        </w:rPr>
        <w:t>The question then was second reading of the Bill.</w:t>
      </w:r>
    </w:p>
    <w:p w:rsidR="00B546A7" w:rsidRPr="00B546A7" w:rsidRDefault="00B546A7" w:rsidP="00B546A7">
      <w:pPr>
        <w:pStyle w:val="Header"/>
        <w:jc w:val="center"/>
        <w:rPr>
          <w:bCs/>
          <w:color w:val="auto"/>
          <w:szCs w:val="22"/>
        </w:rPr>
      </w:pPr>
    </w:p>
    <w:p w:rsidR="00B546A7" w:rsidRPr="00B546A7" w:rsidRDefault="00B546A7" w:rsidP="00B546A7">
      <w:pPr>
        <w:pStyle w:val="Header"/>
        <w:rPr>
          <w:bCs/>
          <w:color w:val="auto"/>
          <w:szCs w:val="22"/>
        </w:rPr>
      </w:pPr>
      <w:r w:rsidRPr="00B546A7">
        <w:rPr>
          <w:bCs/>
          <w:color w:val="auto"/>
          <w:szCs w:val="22"/>
        </w:rPr>
        <w:tab/>
        <w:t>The "ayes" and "nays" were demanded and taken, resulting as follows:</w:t>
      </w:r>
    </w:p>
    <w:p w:rsidR="00B546A7" w:rsidRPr="00B546A7" w:rsidRDefault="00B546A7" w:rsidP="00B546A7">
      <w:pPr>
        <w:pStyle w:val="Header"/>
        <w:tabs>
          <w:tab w:val="clear" w:pos="8640"/>
          <w:tab w:val="left" w:pos="4320"/>
        </w:tabs>
        <w:jc w:val="center"/>
        <w:rPr>
          <w:b/>
          <w:bCs/>
          <w:color w:val="auto"/>
          <w:szCs w:val="22"/>
        </w:rPr>
      </w:pPr>
      <w:r w:rsidRPr="00B546A7">
        <w:rPr>
          <w:b/>
          <w:bCs/>
          <w:color w:val="auto"/>
          <w:szCs w:val="22"/>
        </w:rPr>
        <w:t>Ayes 40; Nays 0</w:t>
      </w:r>
    </w:p>
    <w:p w:rsid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AYES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Alexander</w:t>
      </w:r>
      <w:r>
        <w:rPr>
          <w:color w:val="auto"/>
          <w:szCs w:val="22"/>
        </w:rPr>
        <w:tab/>
      </w:r>
      <w:r w:rsidRPr="00B546A7">
        <w:rPr>
          <w:color w:val="auto"/>
          <w:szCs w:val="22"/>
        </w:rPr>
        <w:t>Allen</w:t>
      </w:r>
      <w:r>
        <w:rPr>
          <w:color w:val="auto"/>
          <w:szCs w:val="22"/>
        </w:rPr>
        <w:tab/>
      </w:r>
      <w:r w:rsidRPr="00B546A7">
        <w:rPr>
          <w:color w:val="auto"/>
          <w:szCs w:val="22"/>
        </w:rPr>
        <w:t>Bennett</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Campsen</w:t>
      </w:r>
      <w:r>
        <w:rPr>
          <w:color w:val="auto"/>
          <w:szCs w:val="22"/>
        </w:rPr>
        <w:tab/>
      </w:r>
      <w:r w:rsidRPr="00B546A7">
        <w:rPr>
          <w:color w:val="auto"/>
          <w:szCs w:val="22"/>
        </w:rPr>
        <w:t>Climer</w:t>
      </w:r>
      <w:r>
        <w:rPr>
          <w:color w:val="auto"/>
          <w:szCs w:val="22"/>
        </w:rPr>
        <w:tab/>
      </w:r>
      <w:r w:rsidRPr="00B546A7">
        <w:rPr>
          <w:color w:val="auto"/>
          <w:szCs w:val="22"/>
        </w:rPr>
        <w:t>Corbin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Courson</w:t>
      </w:r>
      <w:r>
        <w:rPr>
          <w:color w:val="auto"/>
          <w:szCs w:val="22"/>
        </w:rPr>
        <w:tab/>
      </w:r>
      <w:r w:rsidRPr="00B546A7">
        <w:rPr>
          <w:color w:val="auto"/>
          <w:szCs w:val="22"/>
        </w:rPr>
        <w:t>Cromer</w:t>
      </w:r>
      <w:r>
        <w:rPr>
          <w:color w:val="auto"/>
          <w:szCs w:val="22"/>
        </w:rPr>
        <w:tab/>
      </w:r>
      <w:r w:rsidRPr="00B546A7">
        <w:rPr>
          <w:color w:val="auto"/>
          <w:szCs w:val="22"/>
        </w:rPr>
        <w:t>Davis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Fanning</w:t>
      </w:r>
      <w:r>
        <w:rPr>
          <w:color w:val="auto"/>
          <w:szCs w:val="22"/>
        </w:rPr>
        <w:tab/>
      </w:r>
      <w:r w:rsidRPr="00B546A7">
        <w:rPr>
          <w:color w:val="auto"/>
          <w:szCs w:val="22"/>
        </w:rPr>
        <w:t>Gambrell</w:t>
      </w:r>
      <w:r>
        <w:rPr>
          <w:color w:val="auto"/>
          <w:szCs w:val="22"/>
        </w:rPr>
        <w:tab/>
      </w:r>
      <w:r w:rsidRPr="00B546A7">
        <w:rPr>
          <w:color w:val="auto"/>
          <w:szCs w:val="22"/>
        </w:rPr>
        <w:t>Goldfinch</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Grooms</w:t>
      </w:r>
      <w:r>
        <w:rPr>
          <w:color w:val="auto"/>
          <w:szCs w:val="22"/>
        </w:rPr>
        <w:tab/>
      </w:r>
      <w:r w:rsidRPr="00B546A7">
        <w:rPr>
          <w:color w:val="auto"/>
          <w:szCs w:val="22"/>
        </w:rPr>
        <w:t>Hembree</w:t>
      </w:r>
      <w:r>
        <w:rPr>
          <w:color w:val="auto"/>
          <w:szCs w:val="22"/>
        </w:rPr>
        <w:tab/>
      </w:r>
      <w:r w:rsidRPr="00B546A7">
        <w:rPr>
          <w:color w:val="auto"/>
          <w:szCs w:val="22"/>
        </w:rPr>
        <w:t>Hutto</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Johnson</w:t>
      </w:r>
      <w:r>
        <w:rPr>
          <w:color w:val="auto"/>
          <w:szCs w:val="22"/>
        </w:rPr>
        <w:tab/>
      </w:r>
      <w:r w:rsidRPr="00B546A7">
        <w:rPr>
          <w:color w:val="auto"/>
          <w:szCs w:val="22"/>
        </w:rPr>
        <w:t>Kimpson</w:t>
      </w:r>
      <w:r>
        <w:rPr>
          <w:color w:val="auto"/>
          <w:szCs w:val="22"/>
        </w:rPr>
        <w:tab/>
      </w:r>
      <w:r w:rsidRPr="00B546A7">
        <w:rPr>
          <w:color w:val="auto"/>
          <w:szCs w:val="22"/>
        </w:rPr>
        <w:t>Leatherman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Malloy</w:t>
      </w:r>
      <w:r>
        <w:rPr>
          <w:color w:val="auto"/>
          <w:szCs w:val="22"/>
        </w:rPr>
        <w:tab/>
      </w:r>
      <w:r w:rsidRPr="00B546A7">
        <w:rPr>
          <w:color w:val="auto"/>
          <w:szCs w:val="22"/>
        </w:rPr>
        <w:t>Martin</w:t>
      </w:r>
      <w:r>
        <w:rPr>
          <w:color w:val="auto"/>
          <w:szCs w:val="22"/>
        </w:rPr>
        <w:tab/>
      </w:r>
      <w:r w:rsidRPr="00B546A7">
        <w:rPr>
          <w:color w:val="auto"/>
          <w:szCs w:val="22"/>
        </w:rPr>
        <w:t>Massey</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i/>
          <w:color w:val="auto"/>
          <w:szCs w:val="22"/>
        </w:rPr>
        <w:t>Matthews, Margie</w:t>
      </w:r>
      <w:r>
        <w:rPr>
          <w:i/>
          <w:color w:val="auto"/>
          <w:szCs w:val="22"/>
        </w:rPr>
        <w:tab/>
      </w:r>
      <w:r w:rsidRPr="00B546A7">
        <w:rPr>
          <w:color w:val="auto"/>
          <w:szCs w:val="22"/>
        </w:rPr>
        <w:t>McElveen</w:t>
      </w:r>
      <w:r>
        <w:rPr>
          <w:color w:val="auto"/>
          <w:szCs w:val="22"/>
        </w:rPr>
        <w:tab/>
      </w:r>
      <w:r w:rsidRPr="00B546A7">
        <w:rPr>
          <w:color w:val="auto"/>
          <w:szCs w:val="22"/>
        </w:rPr>
        <w:t>McLeod</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Nicholson</w:t>
      </w:r>
      <w:r>
        <w:rPr>
          <w:color w:val="auto"/>
          <w:szCs w:val="22"/>
        </w:rPr>
        <w:tab/>
      </w:r>
      <w:r w:rsidRPr="00B546A7">
        <w:rPr>
          <w:color w:val="auto"/>
          <w:szCs w:val="22"/>
        </w:rPr>
        <w:t>Peeler</w:t>
      </w:r>
      <w:r>
        <w:rPr>
          <w:color w:val="auto"/>
          <w:szCs w:val="22"/>
        </w:rPr>
        <w:tab/>
      </w:r>
      <w:r w:rsidRPr="00B546A7">
        <w:rPr>
          <w:color w:val="auto"/>
          <w:szCs w:val="22"/>
        </w:rPr>
        <w:t>Rankin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Reese</w:t>
      </w:r>
      <w:r>
        <w:rPr>
          <w:color w:val="auto"/>
          <w:szCs w:val="22"/>
        </w:rPr>
        <w:tab/>
      </w:r>
      <w:r w:rsidRPr="00B546A7">
        <w:rPr>
          <w:color w:val="auto"/>
          <w:szCs w:val="22"/>
        </w:rPr>
        <w:t>Rice</w:t>
      </w:r>
      <w:r>
        <w:rPr>
          <w:color w:val="auto"/>
          <w:szCs w:val="22"/>
        </w:rPr>
        <w:tab/>
      </w:r>
      <w:r w:rsidRPr="00B546A7">
        <w:rPr>
          <w:color w:val="auto"/>
          <w:szCs w:val="22"/>
        </w:rPr>
        <w:t>Sabb</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Scott</w:t>
      </w:r>
      <w:r>
        <w:rPr>
          <w:color w:val="auto"/>
          <w:szCs w:val="22"/>
        </w:rPr>
        <w:tab/>
      </w:r>
      <w:r w:rsidRPr="00B546A7">
        <w:rPr>
          <w:color w:val="auto"/>
          <w:szCs w:val="22"/>
        </w:rPr>
        <w:t>Senn</w:t>
      </w:r>
      <w:r>
        <w:rPr>
          <w:color w:val="auto"/>
          <w:szCs w:val="22"/>
        </w:rPr>
        <w:tab/>
      </w:r>
      <w:r w:rsidRPr="00B546A7">
        <w:rPr>
          <w:color w:val="auto"/>
          <w:szCs w:val="22"/>
        </w:rPr>
        <w:t>Setzler</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Shealy</w:t>
      </w:r>
      <w:r>
        <w:rPr>
          <w:color w:val="auto"/>
          <w:szCs w:val="22"/>
        </w:rPr>
        <w:tab/>
      </w:r>
      <w:r w:rsidRPr="00B546A7">
        <w:rPr>
          <w:color w:val="auto"/>
          <w:szCs w:val="22"/>
        </w:rPr>
        <w:t>Talley</w:t>
      </w:r>
      <w:r>
        <w:rPr>
          <w:color w:val="auto"/>
          <w:szCs w:val="22"/>
        </w:rPr>
        <w:tab/>
      </w:r>
      <w:r w:rsidRPr="00B546A7">
        <w:rPr>
          <w:color w:val="auto"/>
          <w:szCs w:val="22"/>
        </w:rPr>
        <w:t>Timmons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Turner</w:t>
      </w:r>
      <w:r>
        <w:rPr>
          <w:color w:val="auto"/>
          <w:szCs w:val="22"/>
        </w:rPr>
        <w:tab/>
      </w:r>
      <w:r w:rsidRPr="00B546A7">
        <w:rPr>
          <w:color w:val="auto"/>
          <w:szCs w:val="22"/>
        </w:rPr>
        <w:t>Verdin</w:t>
      </w:r>
      <w:r>
        <w:rPr>
          <w:color w:val="auto"/>
          <w:szCs w:val="22"/>
        </w:rPr>
        <w:tab/>
      </w:r>
      <w:r w:rsidRPr="00B546A7">
        <w:rPr>
          <w:color w:val="auto"/>
          <w:szCs w:val="22"/>
        </w:rPr>
        <w:t>Williams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Young</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546A7">
        <w:rPr>
          <w:b/>
          <w:color w:val="auto"/>
          <w:szCs w:val="22"/>
        </w:rPr>
        <w:t>Total--40</w:t>
      </w:r>
    </w:p>
    <w:p w:rsidR="00B546A7" w:rsidRP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NAYS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Total--0</w:t>
      </w:r>
    </w:p>
    <w:p w:rsidR="00B546A7" w:rsidRPr="00B546A7" w:rsidRDefault="00B546A7" w:rsidP="00B546A7">
      <w:pPr>
        <w:pStyle w:val="Header"/>
        <w:tabs>
          <w:tab w:val="clear" w:pos="8640"/>
          <w:tab w:val="left" w:pos="4320"/>
        </w:tabs>
        <w:rPr>
          <w:color w:val="auto"/>
          <w:szCs w:val="22"/>
        </w:rPr>
      </w:pPr>
    </w:p>
    <w:p w:rsidR="00B546A7" w:rsidRPr="00B546A7" w:rsidRDefault="00B546A7" w:rsidP="00B546A7">
      <w:pPr>
        <w:pStyle w:val="Header"/>
        <w:tabs>
          <w:tab w:val="clear" w:pos="8640"/>
          <w:tab w:val="left" w:pos="4320"/>
        </w:tabs>
        <w:rPr>
          <w:color w:val="auto"/>
          <w:szCs w:val="22"/>
        </w:rPr>
      </w:pPr>
      <w:r w:rsidRPr="00B546A7">
        <w:rPr>
          <w:color w:val="auto"/>
          <w:szCs w:val="22"/>
        </w:rPr>
        <w:tab/>
        <w:t>There being no further amendments, the Bill was read the second time, passed and ordered to a third reading.</w:t>
      </w:r>
    </w:p>
    <w:p w:rsidR="00B546A7" w:rsidRDefault="00B546A7" w:rsidP="00B546A7">
      <w:pPr>
        <w:pStyle w:val="Header"/>
        <w:tabs>
          <w:tab w:val="clear" w:pos="8640"/>
          <w:tab w:val="left" w:pos="4320"/>
        </w:tabs>
        <w:jc w:val="center"/>
        <w:rPr>
          <w:b/>
          <w:color w:val="7030A0"/>
          <w:szCs w:val="22"/>
        </w:rPr>
      </w:pPr>
    </w:p>
    <w:p w:rsidR="00B546A7" w:rsidRPr="00B546A7" w:rsidRDefault="00B546A7" w:rsidP="00B546A7">
      <w:pPr>
        <w:pStyle w:val="Header"/>
        <w:tabs>
          <w:tab w:val="clear" w:pos="8640"/>
          <w:tab w:val="left" w:pos="4320"/>
        </w:tabs>
        <w:jc w:val="center"/>
        <w:rPr>
          <w:b/>
          <w:color w:val="auto"/>
          <w:szCs w:val="22"/>
        </w:rPr>
      </w:pPr>
      <w:r w:rsidRPr="00B546A7">
        <w:rPr>
          <w:b/>
          <w:color w:val="auto"/>
          <w:szCs w:val="22"/>
        </w:rPr>
        <w:t>READ THE SECOND TIME</w:t>
      </w:r>
    </w:p>
    <w:p w:rsidR="00B546A7" w:rsidRPr="00907BC0" w:rsidRDefault="00B546A7" w:rsidP="00B546A7">
      <w:pPr>
        <w:suppressAutoHyphens/>
      </w:pPr>
      <w:r>
        <w:rPr>
          <w:b/>
          <w:color w:val="FF0000"/>
          <w:szCs w:val="22"/>
        </w:rPr>
        <w:tab/>
      </w:r>
      <w:r w:rsidRPr="00907BC0">
        <w:t>S. 405</w:t>
      </w:r>
      <w:r w:rsidRPr="00907BC0">
        <w:fldChar w:fldCharType="begin"/>
      </w:r>
      <w:r w:rsidRPr="00907BC0">
        <w:instrText xml:space="preserve"> XE "S. 405" \b </w:instrText>
      </w:r>
      <w:r w:rsidRPr="00907BC0">
        <w:fldChar w:fldCharType="end"/>
      </w:r>
      <w:r w:rsidRPr="00907BC0">
        <w:t xml:space="preserve"> -- Labor, Commerce and Industry Committee:  </w:t>
      </w:r>
      <w:r w:rsidRPr="00907BC0">
        <w:rPr>
          <w:szCs w:val="30"/>
        </w:rPr>
        <w:t xml:space="preserve">A JOINT RESOLUTION </w:t>
      </w:r>
      <w:r w:rsidRPr="00907BC0">
        <w:t>TO APPROVE REGULATIONS OF THE DEPARTMENT OF LABOR, LICENSING AND REGULATION - REAL ESTATE COMMISSION, RELATING TO REAL ESTATE COMMISSION, DESIGNATED AS REGULATION DOCUMENT NUMBER 4724, PURSUANT TO THE PROVISIONS OF ARTICLE 1, CHAPTER 23, TITLE 1 OF THE 1976 CODE.</w:t>
      </w:r>
    </w:p>
    <w:p w:rsidR="00B546A7" w:rsidRPr="00D83F73" w:rsidRDefault="00B546A7" w:rsidP="00B546A7">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Resolution</w:t>
      </w:r>
      <w:r w:rsidRPr="00D83F73">
        <w:rPr>
          <w:snapToGrid w:val="0"/>
          <w:color w:val="auto"/>
          <w:szCs w:val="22"/>
        </w:rPr>
        <w:t>.</w:t>
      </w:r>
    </w:p>
    <w:p w:rsidR="00B546A7" w:rsidRPr="00D83F73" w:rsidRDefault="00B546A7" w:rsidP="00B546A7">
      <w:pPr>
        <w:rPr>
          <w:snapToGrid w:val="0"/>
          <w:color w:val="auto"/>
          <w:szCs w:val="22"/>
        </w:rPr>
      </w:pPr>
    </w:p>
    <w:p w:rsidR="00B546A7" w:rsidRDefault="00B546A7" w:rsidP="00B546A7">
      <w:pPr>
        <w:rPr>
          <w:snapToGrid w:val="0"/>
          <w:color w:val="auto"/>
          <w:szCs w:val="22"/>
        </w:rPr>
      </w:pPr>
      <w:r w:rsidRPr="00D83F73">
        <w:rPr>
          <w:snapToGrid w:val="0"/>
          <w:color w:val="auto"/>
        </w:rPr>
        <w:tab/>
        <w:t>Senator</w:t>
      </w:r>
      <w:r w:rsidRPr="00B546A7">
        <w:rPr>
          <w:snapToGrid w:val="0"/>
          <w:color w:val="auto"/>
        </w:rPr>
        <w:t xml:space="preserve"> MASSEY expla</w:t>
      </w:r>
      <w:r w:rsidRPr="00D83F73">
        <w:rPr>
          <w:snapToGrid w:val="0"/>
          <w:color w:val="auto"/>
        </w:rPr>
        <w:t xml:space="preserve">ined the </w:t>
      </w:r>
      <w:r>
        <w:rPr>
          <w:snapToGrid w:val="0"/>
          <w:color w:val="auto"/>
          <w:szCs w:val="22"/>
        </w:rPr>
        <w:t>Resolution</w:t>
      </w:r>
      <w:r w:rsidRPr="00D83F73">
        <w:rPr>
          <w:snapToGrid w:val="0"/>
          <w:color w:val="auto"/>
          <w:szCs w:val="22"/>
        </w:rPr>
        <w:t>.</w:t>
      </w:r>
    </w:p>
    <w:p w:rsidR="00B546A7" w:rsidRPr="00D83F73" w:rsidRDefault="00B546A7" w:rsidP="00B546A7">
      <w:pPr>
        <w:rPr>
          <w:b/>
          <w:color w:val="auto"/>
          <w:szCs w:val="22"/>
        </w:rPr>
      </w:pPr>
    </w:p>
    <w:p w:rsidR="00B546A7" w:rsidRDefault="00B546A7" w:rsidP="00B546A7">
      <w:pPr>
        <w:pStyle w:val="Header"/>
        <w:rPr>
          <w:snapToGrid w:val="0"/>
          <w:color w:val="auto"/>
          <w:szCs w:val="22"/>
        </w:rPr>
      </w:pPr>
      <w:r w:rsidRPr="00D83F73">
        <w:rPr>
          <w:bCs/>
          <w:color w:val="auto"/>
          <w:szCs w:val="22"/>
        </w:rPr>
        <w:tab/>
        <w:t xml:space="preserve">The question then was second reading of the </w:t>
      </w:r>
      <w:r>
        <w:rPr>
          <w:snapToGrid w:val="0"/>
          <w:color w:val="auto"/>
          <w:szCs w:val="22"/>
        </w:rPr>
        <w:t>Resolution</w:t>
      </w:r>
      <w:r w:rsidRPr="00D83F73">
        <w:rPr>
          <w:snapToGrid w:val="0"/>
          <w:color w:val="auto"/>
          <w:szCs w:val="22"/>
        </w:rPr>
        <w:t>.</w:t>
      </w:r>
    </w:p>
    <w:p w:rsidR="00B546A7" w:rsidRPr="00D83F73" w:rsidRDefault="00B546A7" w:rsidP="00B546A7">
      <w:pPr>
        <w:pStyle w:val="Header"/>
        <w:rPr>
          <w:bCs/>
          <w:color w:val="auto"/>
          <w:szCs w:val="22"/>
        </w:rPr>
      </w:pPr>
    </w:p>
    <w:p w:rsidR="00B546A7" w:rsidRPr="00D83F73" w:rsidRDefault="00B546A7" w:rsidP="00B546A7">
      <w:pPr>
        <w:pStyle w:val="Header"/>
        <w:rPr>
          <w:bCs/>
          <w:color w:val="auto"/>
          <w:szCs w:val="22"/>
        </w:rPr>
      </w:pPr>
      <w:r w:rsidRPr="00D83F73">
        <w:rPr>
          <w:bCs/>
          <w:color w:val="auto"/>
          <w:szCs w:val="22"/>
        </w:rPr>
        <w:tab/>
        <w:t>The "ayes" and "nays" were demanded and taken, resulting as follows:</w:t>
      </w:r>
    </w:p>
    <w:p w:rsidR="00B546A7" w:rsidRPr="00B546A7" w:rsidRDefault="00B546A7" w:rsidP="00B546A7">
      <w:pPr>
        <w:pStyle w:val="Header"/>
        <w:tabs>
          <w:tab w:val="clear" w:pos="8640"/>
          <w:tab w:val="left" w:pos="4320"/>
        </w:tabs>
        <w:jc w:val="center"/>
        <w:rPr>
          <w:b/>
          <w:bCs/>
          <w:color w:val="auto"/>
          <w:szCs w:val="22"/>
        </w:rPr>
      </w:pPr>
      <w:r w:rsidRPr="00B546A7">
        <w:rPr>
          <w:b/>
          <w:bCs/>
          <w:color w:val="auto"/>
          <w:szCs w:val="22"/>
        </w:rPr>
        <w:t>Ayes 40; Nays 0</w:t>
      </w:r>
    </w:p>
    <w:p w:rsid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AYES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Alexander</w:t>
      </w:r>
      <w:r>
        <w:rPr>
          <w:color w:val="auto"/>
          <w:szCs w:val="22"/>
        </w:rPr>
        <w:tab/>
      </w:r>
      <w:r w:rsidRPr="00B546A7">
        <w:rPr>
          <w:color w:val="auto"/>
          <w:szCs w:val="22"/>
        </w:rPr>
        <w:t>Allen</w:t>
      </w:r>
      <w:r>
        <w:rPr>
          <w:color w:val="auto"/>
          <w:szCs w:val="22"/>
        </w:rPr>
        <w:tab/>
      </w:r>
      <w:r w:rsidRPr="00B546A7">
        <w:rPr>
          <w:color w:val="auto"/>
          <w:szCs w:val="22"/>
        </w:rPr>
        <w:t>Bennett</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Campsen</w:t>
      </w:r>
      <w:r>
        <w:rPr>
          <w:color w:val="auto"/>
          <w:szCs w:val="22"/>
        </w:rPr>
        <w:tab/>
      </w:r>
      <w:r w:rsidRPr="00B546A7">
        <w:rPr>
          <w:color w:val="auto"/>
          <w:szCs w:val="22"/>
        </w:rPr>
        <w:t>Climer</w:t>
      </w:r>
      <w:r>
        <w:rPr>
          <w:color w:val="auto"/>
          <w:szCs w:val="22"/>
        </w:rPr>
        <w:tab/>
      </w:r>
      <w:r w:rsidRPr="00B546A7">
        <w:rPr>
          <w:color w:val="auto"/>
          <w:szCs w:val="22"/>
        </w:rPr>
        <w:t>Corbin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Courson</w:t>
      </w:r>
      <w:r>
        <w:rPr>
          <w:color w:val="auto"/>
          <w:szCs w:val="22"/>
        </w:rPr>
        <w:tab/>
      </w:r>
      <w:r w:rsidRPr="00B546A7">
        <w:rPr>
          <w:color w:val="auto"/>
          <w:szCs w:val="22"/>
        </w:rPr>
        <w:t>Cromer</w:t>
      </w:r>
      <w:r>
        <w:rPr>
          <w:color w:val="auto"/>
          <w:szCs w:val="22"/>
        </w:rPr>
        <w:tab/>
      </w:r>
      <w:r w:rsidRPr="00B546A7">
        <w:rPr>
          <w:color w:val="auto"/>
          <w:szCs w:val="22"/>
        </w:rPr>
        <w:t>Davis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Fanning</w:t>
      </w:r>
      <w:r>
        <w:rPr>
          <w:color w:val="auto"/>
          <w:szCs w:val="22"/>
        </w:rPr>
        <w:tab/>
      </w:r>
      <w:r w:rsidRPr="00B546A7">
        <w:rPr>
          <w:color w:val="auto"/>
          <w:szCs w:val="22"/>
        </w:rPr>
        <w:t>Gambrell</w:t>
      </w:r>
      <w:r>
        <w:rPr>
          <w:color w:val="auto"/>
          <w:szCs w:val="22"/>
        </w:rPr>
        <w:tab/>
      </w:r>
      <w:r w:rsidRPr="00B546A7">
        <w:rPr>
          <w:color w:val="auto"/>
          <w:szCs w:val="22"/>
        </w:rPr>
        <w:t>Goldfinch</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Grooms</w:t>
      </w:r>
      <w:r>
        <w:rPr>
          <w:color w:val="auto"/>
          <w:szCs w:val="22"/>
        </w:rPr>
        <w:tab/>
      </w:r>
      <w:r w:rsidRPr="00B546A7">
        <w:rPr>
          <w:color w:val="auto"/>
          <w:szCs w:val="22"/>
        </w:rPr>
        <w:t>Hembree</w:t>
      </w:r>
      <w:r>
        <w:rPr>
          <w:color w:val="auto"/>
          <w:szCs w:val="22"/>
        </w:rPr>
        <w:tab/>
      </w:r>
      <w:r w:rsidRPr="00B546A7">
        <w:rPr>
          <w:color w:val="auto"/>
          <w:szCs w:val="22"/>
        </w:rPr>
        <w:t>Hutto</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Johnson</w:t>
      </w:r>
      <w:r>
        <w:rPr>
          <w:color w:val="auto"/>
          <w:szCs w:val="22"/>
        </w:rPr>
        <w:tab/>
      </w:r>
      <w:r w:rsidRPr="00B546A7">
        <w:rPr>
          <w:color w:val="auto"/>
          <w:szCs w:val="22"/>
        </w:rPr>
        <w:t>Kimpson</w:t>
      </w:r>
      <w:r>
        <w:rPr>
          <w:color w:val="auto"/>
          <w:szCs w:val="22"/>
        </w:rPr>
        <w:tab/>
      </w:r>
      <w:r w:rsidRPr="00B546A7">
        <w:rPr>
          <w:color w:val="auto"/>
          <w:szCs w:val="22"/>
        </w:rPr>
        <w:t>Leatherman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Malloy</w:t>
      </w:r>
      <w:r>
        <w:rPr>
          <w:color w:val="auto"/>
          <w:szCs w:val="22"/>
        </w:rPr>
        <w:tab/>
      </w:r>
      <w:r w:rsidRPr="00B546A7">
        <w:rPr>
          <w:color w:val="auto"/>
          <w:szCs w:val="22"/>
        </w:rPr>
        <w:t>Martin</w:t>
      </w:r>
      <w:r>
        <w:rPr>
          <w:color w:val="auto"/>
          <w:szCs w:val="22"/>
        </w:rPr>
        <w:tab/>
      </w:r>
      <w:r w:rsidRPr="00B546A7">
        <w:rPr>
          <w:color w:val="auto"/>
          <w:szCs w:val="22"/>
        </w:rPr>
        <w:t>Massey</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i/>
          <w:color w:val="auto"/>
          <w:szCs w:val="22"/>
        </w:rPr>
        <w:t>Matthews, Margie</w:t>
      </w:r>
      <w:r>
        <w:rPr>
          <w:i/>
          <w:color w:val="auto"/>
          <w:szCs w:val="22"/>
        </w:rPr>
        <w:tab/>
      </w:r>
      <w:r w:rsidRPr="00B546A7">
        <w:rPr>
          <w:color w:val="auto"/>
          <w:szCs w:val="22"/>
        </w:rPr>
        <w:t>McElveen</w:t>
      </w:r>
      <w:r>
        <w:rPr>
          <w:color w:val="auto"/>
          <w:szCs w:val="22"/>
        </w:rPr>
        <w:tab/>
      </w:r>
      <w:r w:rsidRPr="00B546A7">
        <w:rPr>
          <w:color w:val="auto"/>
          <w:szCs w:val="22"/>
        </w:rPr>
        <w:t>McLeod</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Nicholson</w:t>
      </w:r>
      <w:r>
        <w:rPr>
          <w:color w:val="auto"/>
          <w:szCs w:val="22"/>
        </w:rPr>
        <w:tab/>
      </w:r>
      <w:r w:rsidRPr="00B546A7">
        <w:rPr>
          <w:color w:val="auto"/>
          <w:szCs w:val="22"/>
        </w:rPr>
        <w:t>Peeler</w:t>
      </w:r>
      <w:r>
        <w:rPr>
          <w:color w:val="auto"/>
          <w:szCs w:val="22"/>
        </w:rPr>
        <w:tab/>
      </w:r>
      <w:r w:rsidRPr="00B546A7">
        <w:rPr>
          <w:color w:val="auto"/>
          <w:szCs w:val="22"/>
        </w:rPr>
        <w:t>Rankin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Reese</w:t>
      </w:r>
      <w:r>
        <w:rPr>
          <w:color w:val="auto"/>
          <w:szCs w:val="22"/>
        </w:rPr>
        <w:tab/>
      </w:r>
      <w:r w:rsidRPr="00B546A7">
        <w:rPr>
          <w:color w:val="auto"/>
          <w:szCs w:val="22"/>
        </w:rPr>
        <w:t>Rice</w:t>
      </w:r>
      <w:r>
        <w:rPr>
          <w:color w:val="auto"/>
          <w:szCs w:val="22"/>
        </w:rPr>
        <w:tab/>
      </w:r>
      <w:r w:rsidRPr="00B546A7">
        <w:rPr>
          <w:color w:val="auto"/>
          <w:szCs w:val="22"/>
        </w:rPr>
        <w:t>Sabb</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Scott</w:t>
      </w:r>
      <w:r>
        <w:rPr>
          <w:color w:val="auto"/>
          <w:szCs w:val="22"/>
        </w:rPr>
        <w:tab/>
      </w:r>
      <w:r w:rsidRPr="00B546A7">
        <w:rPr>
          <w:color w:val="auto"/>
          <w:szCs w:val="22"/>
        </w:rPr>
        <w:t>Senn</w:t>
      </w:r>
      <w:r>
        <w:rPr>
          <w:color w:val="auto"/>
          <w:szCs w:val="22"/>
        </w:rPr>
        <w:tab/>
      </w:r>
      <w:r w:rsidRPr="00B546A7">
        <w:rPr>
          <w:color w:val="auto"/>
          <w:szCs w:val="22"/>
        </w:rPr>
        <w:t>Setzler</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Shealy</w:t>
      </w:r>
      <w:r>
        <w:rPr>
          <w:color w:val="auto"/>
          <w:szCs w:val="22"/>
        </w:rPr>
        <w:tab/>
      </w:r>
      <w:r w:rsidRPr="00B546A7">
        <w:rPr>
          <w:color w:val="auto"/>
          <w:szCs w:val="22"/>
        </w:rPr>
        <w:t>Talley</w:t>
      </w:r>
      <w:r>
        <w:rPr>
          <w:color w:val="auto"/>
          <w:szCs w:val="22"/>
        </w:rPr>
        <w:tab/>
      </w:r>
      <w:r w:rsidRPr="00B546A7">
        <w:rPr>
          <w:color w:val="auto"/>
          <w:szCs w:val="22"/>
        </w:rPr>
        <w:t>Timmons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Turner</w:t>
      </w:r>
      <w:r>
        <w:rPr>
          <w:color w:val="auto"/>
          <w:szCs w:val="22"/>
        </w:rPr>
        <w:tab/>
      </w:r>
      <w:r w:rsidRPr="00B546A7">
        <w:rPr>
          <w:color w:val="auto"/>
          <w:szCs w:val="22"/>
        </w:rPr>
        <w:t>Verdin</w:t>
      </w:r>
      <w:r>
        <w:rPr>
          <w:color w:val="auto"/>
          <w:szCs w:val="22"/>
        </w:rPr>
        <w:tab/>
      </w:r>
      <w:r w:rsidRPr="00B546A7">
        <w:rPr>
          <w:color w:val="auto"/>
          <w:szCs w:val="22"/>
        </w:rPr>
        <w:t>Williams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Young</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546A7">
        <w:rPr>
          <w:b/>
          <w:color w:val="auto"/>
          <w:szCs w:val="22"/>
        </w:rPr>
        <w:t>Total--40</w:t>
      </w:r>
    </w:p>
    <w:p w:rsidR="00B546A7" w:rsidRP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NAYS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Total--0</w:t>
      </w:r>
    </w:p>
    <w:p w:rsidR="00B546A7" w:rsidRPr="00B546A7" w:rsidRDefault="00B546A7" w:rsidP="00B546A7">
      <w:pPr>
        <w:pStyle w:val="Header"/>
        <w:tabs>
          <w:tab w:val="clear" w:pos="8640"/>
          <w:tab w:val="left" w:pos="4320"/>
        </w:tabs>
        <w:rPr>
          <w:color w:val="auto"/>
          <w:szCs w:val="22"/>
        </w:rPr>
      </w:pPr>
    </w:p>
    <w:p w:rsidR="00B546A7" w:rsidRPr="00D83F73" w:rsidRDefault="00B546A7" w:rsidP="00B546A7">
      <w:pPr>
        <w:pStyle w:val="Header"/>
        <w:tabs>
          <w:tab w:val="clear" w:pos="8640"/>
          <w:tab w:val="left" w:pos="4320"/>
        </w:tabs>
        <w:rPr>
          <w:color w:val="auto"/>
          <w:szCs w:val="22"/>
        </w:rPr>
      </w:pPr>
      <w:r w:rsidRPr="00D83F73">
        <w:rPr>
          <w:color w:val="auto"/>
          <w:szCs w:val="22"/>
        </w:rPr>
        <w:tab/>
        <w:t xml:space="preserve">The </w:t>
      </w:r>
      <w:r>
        <w:rPr>
          <w:snapToGrid w:val="0"/>
          <w:color w:val="auto"/>
          <w:szCs w:val="22"/>
        </w:rPr>
        <w:t>Resolution</w:t>
      </w:r>
      <w:r w:rsidRPr="00D83F73">
        <w:rPr>
          <w:color w:val="auto"/>
          <w:szCs w:val="22"/>
        </w:rPr>
        <w:t xml:space="preserve"> was read the second time, passed and ordered to a third reading.</w:t>
      </w:r>
    </w:p>
    <w:p w:rsidR="00B546A7" w:rsidRPr="0063614E" w:rsidRDefault="00B546A7" w:rsidP="00B546A7">
      <w:pPr>
        <w:pStyle w:val="Header"/>
        <w:tabs>
          <w:tab w:val="clear" w:pos="8640"/>
          <w:tab w:val="left" w:pos="4320"/>
        </w:tabs>
        <w:rPr>
          <w:color w:val="7030A0"/>
          <w:szCs w:val="22"/>
        </w:rPr>
      </w:pPr>
    </w:p>
    <w:p w:rsidR="00B546A7" w:rsidRPr="00B546A7" w:rsidRDefault="00B546A7" w:rsidP="00B546A7">
      <w:pPr>
        <w:pStyle w:val="Header"/>
        <w:tabs>
          <w:tab w:val="clear" w:pos="8640"/>
          <w:tab w:val="left" w:pos="4320"/>
        </w:tabs>
        <w:jc w:val="center"/>
        <w:rPr>
          <w:b/>
          <w:color w:val="auto"/>
          <w:szCs w:val="22"/>
        </w:rPr>
      </w:pPr>
      <w:r w:rsidRPr="00B546A7">
        <w:rPr>
          <w:b/>
          <w:color w:val="auto"/>
          <w:szCs w:val="22"/>
        </w:rPr>
        <w:t>READ THE SECOND TIME</w:t>
      </w:r>
    </w:p>
    <w:p w:rsidR="00B546A7" w:rsidRPr="000013E1" w:rsidRDefault="00B546A7" w:rsidP="00B546A7">
      <w:r>
        <w:rPr>
          <w:b/>
          <w:color w:val="FF0000"/>
          <w:szCs w:val="22"/>
        </w:rPr>
        <w:tab/>
      </w:r>
      <w:r w:rsidRPr="000013E1">
        <w:t>H. 3677</w:t>
      </w:r>
      <w:r w:rsidRPr="000013E1">
        <w:fldChar w:fldCharType="begin"/>
      </w:r>
      <w:r w:rsidRPr="000013E1">
        <w:instrText xml:space="preserve"> XE "H. 3677" \b </w:instrText>
      </w:r>
      <w:r w:rsidRPr="000013E1">
        <w:fldChar w:fldCharType="end"/>
      </w:r>
      <w:r w:rsidRPr="000013E1">
        <w:t xml:space="preserve"> -- Rep. Delleney:  </w:t>
      </w:r>
      <w:r w:rsidRPr="000013E1">
        <w:rPr>
          <w:szCs w:val="30"/>
        </w:rPr>
        <w:t xml:space="preserve">A JOINT RESOLUTION </w:t>
      </w:r>
      <w:r w:rsidRPr="000013E1">
        <w:rPr>
          <w:color w:val="000000" w:themeColor="text1"/>
          <w:u w:color="000000" w:themeColor="text1"/>
        </w:rPr>
        <w:t>TO ADOPT REVISED CODE VOLUMES 6 AND 16 OF THE CODE OF LAWS OF SOUTH CAROLINA, 1976, TO THE EXTENT OF THEIR CONTENTS, AS THE ONLY GENERAL PERMANENT STATUTORY LAW OF THE STATE AS OF JANUARY 1, 2017.</w:t>
      </w:r>
    </w:p>
    <w:p w:rsidR="00B546A7" w:rsidRDefault="00B546A7" w:rsidP="00B546A7">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Resolution</w:t>
      </w:r>
      <w:r w:rsidRPr="00D83F73">
        <w:rPr>
          <w:snapToGrid w:val="0"/>
          <w:color w:val="auto"/>
          <w:szCs w:val="22"/>
        </w:rPr>
        <w:t>.</w:t>
      </w:r>
    </w:p>
    <w:p w:rsidR="00B546A7" w:rsidRPr="00D83F73" w:rsidRDefault="00B546A7" w:rsidP="00B546A7">
      <w:pPr>
        <w:rPr>
          <w:snapToGrid w:val="0"/>
          <w:color w:val="auto"/>
          <w:szCs w:val="22"/>
        </w:rPr>
      </w:pPr>
    </w:p>
    <w:p w:rsidR="00B546A7" w:rsidRDefault="00B546A7" w:rsidP="00B546A7">
      <w:pPr>
        <w:rPr>
          <w:snapToGrid w:val="0"/>
          <w:color w:val="auto"/>
          <w:szCs w:val="22"/>
        </w:rPr>
      </w:pPr>
      <w:r w:rsidRPr="00D83F73">
        <w:rPr>
          <w:snapToGrid w:val="0"/>
          <w:color w:val="auto"/>
        </w:rPr>
        <w:tab/>
        <w:t>Senator</w:t>
      </w:r>
      <w:r w:rsidRPr="00B546A7">
        <w:rPr>
          <w:snapToGrid w:val="0"/>
          <w:color w:val="auto"/>
        </w:rPr>
        <w:t xml:space="preserve"> YOUNG</w:t>
      </w:r>
      <w:r w:rsidRPr="00D83F73">
        <w:rPr>
          <w:snapToGrid w:val="0"/>
          <w:color w:val="auto"/>
        </w:rPr>
        <w:t xml:space="preserve"> explained the </w:t>
      </w:r>
      <w:r>
        <w:rPr>
          <w:snapToGrid w:val="0"/>
          <w:color w:val="auto"/>
          <w:szCs w:val="22"/>
        </w:rPr>
        <w:t>Resolution</w:t>
      </w:r>
      <w:r w:rsidRPr="00D83F73">
        <w:rPr>
          <w:snapToGrid w:val="0"/>
          <w:color w:val="auto"/>
          <w:szCs w:val="22"/>
        </w:rPr>
        <w:t>.</w:t>
      </w:r>
    </w:p>
    <w:p w:rsidR="00B546A7" w:rsidRPr="00D83F73" w:rsidRDefault="00B546A7" w:rsidP="00B546A7">
      <w:pPr>
        <w:rPr>
          <w:b/>
          <w:color w:val="auto"/>
          <w:szCs w:val="22"/>
        </w:rPr>
      </w:pPr>
    </w:p>
    <w:p w:rsidR="00B546A7" w:rsidRDefault="00B546A7" w:rsidP="00B546A7">
      <w:pPr>
        <w:pStyle w:val="Header"/>
        <w:rPr>
          <w:snapToGrid w:val="0"/>
          <w:color w:val="auto"/>
          <w:szCs w:val="22"/>
        </w:rPr>
      </w:pPr>
      <w:r w:rsidRPr="00D83F73">
        <w:rPr>
          <w:bCs/>
          <w:color w:val="auto"/>
          <w:szCs w:val="22"/>
        </w:rPr>
        <w:tab/>
        <w:t xml:space="preserve">The question then was second reading of the </w:t>
      </w:r>
      <w:r>
        <w:rPr>
          <w:snapToGrid w:val="0"/>
          <w:color w:val="auto"/>
          <w:szCs w:val="22"/>
        </w:rPr>
        <w:t>Resolution</w:t>
      </w:r>
      <w:r w:rsidRPr="00D83F73">
        <w:rPr>
          <w:snapToGrid w:val="0"/>
          <w:color w:val="auto"/>
          <w:szCs w:val="22"/>
        </w:rPr>
        <w:t>.</w:t>
      </w:r>
    </w:p>
    <w:p w:rsidR="00B546A7" w:rsidRPr="00D83F73" w:rsidRDefault="00B546A7" w:rsidP="00B546A7">
      <w:pPr>
        <w:pStyle w:val="Header"/>
        <w:rPr>
          <w:bCs/>
          <w:color w:val="auto"/>
          <w:szCs w:val="22"/>
        </w:rPr>
      </w:pPr>
    </w:p>
    <w:p w:rsidR="00B546A7" w:rsidRPr="00D83F73" w:rsidRDefault="00B546A7" w:rsidP="00B546A7">
      <w:pPr>
        <w:pStyle w:val="Header"/>
        <w:rPr>
          <w:bCs/>
          <w:color w:val="auto"/>
          <w:szCs w:val="22"/>
        </w:rPr>
      </w:pPr>
      <w:r w:rsidRPr="00D83F73">
        <w:rPr>
          <w:bCs/>
          <w:color w:val="auto"/>
          <w:szCs w:val="22"/>
        </w:rPr>
        <w:tab/>
        <w:t>The "ayes" and "nays" were demanded and taken, resulting as follows:</w:t>
      </w:r>
    </w:p>
    <w:p w:rsidR="00B546A7" w:rsidRPr="00B546A7" w:rsidRDefault="00B546A7" w:rsidP="00B546A7">
      <w:pPr>
        <w:pStyle w:val="Header"/>
        <w:tabs>
          <w:tab w:val="clear" w:pos="8640"/>
          <w:tab w:val="left" w:pos="4320"/>
        </w:tabs>
        <w:jc w:val="center"/>
        <w:rPr>
          <w:b/>
          <w:bCs/>
          <w:color w:val="auto"/>
          <w:szCs w:val="22"/>
        </w:rPr>
      </w:pPr>
      <w:r w:rsidRPr="00B546A7">
        <w:rPr>
          <w:b/>
          <w:bCs/>
          <w:color w:val="auto"/>
          <w:szCs w:val="22"/>
        </w:rPr>
        <w:t>Ayes 40; Nays 0</w:t>
      </w:r>
    </w:p>
    <w:p w:rsid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AYES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Alexander</w:t>
      </w:r>
      <w:r>
        <w:rPr>
          <w:color w:val="auto"/>
          <w:szCs w:val="22"/>
        </w:rPr>
        <w:tab/>
      </w:r>
      <w:r w:rsidRPr="00B546A7">
        <w:rPr>
          <w:color w:val="auto"/>
          <w:szCs w:val="22"/>
        </w:rPr>
        <w:t>Allen</w:t>
      </w:r>
      <w:r>
        <w:rPr>
          <w:color w:val="auto"/>
          <w:szCs w:val="22"/>
        </w:rPr>
        <w:tab/>
      </w:r>
      <w:r w:rsidRPr="00B546A7">
        <w:rPr>
          <w:color w:val="auto"/>
          <w:szCs w:val="22"/>
        </w:rPr>
        <w:t>Bennett</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Campsen</w:t>
      </w:r>
      <w:r>
        <w:rPr>
          <w:color w:val="auto"/>
          <w:szCs w:val="22"/>
        </w:rPr>
        <w:tab/>
      </w:r>
      <w:r w:rsidRPr="00B546A7">
        <w:rPr>
          <w:color w:val="auto"/>
          <w:szCs w:val="22"/>
        </w:rPr>
        <w:t>Climer</w:t>
      </w:r>
      <w:r>
        <w:rPr>
          <w:color w:val="auto"/>
          <w:szCs w:val="22"/>
        </w:rPr>
        <w:tab/>
      </w:r>
      <w:r w:rsidRPr="00B546A7">
        <w:rPr>
          <w:color w:val="auto"/>
          <w:szCs w:val="22"/>
        </w:rPr>
        <w:t>Corbin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Courson</w:t>
      </w:r>
      <w:r>
        <w:rPr>
          <w:color w:val="auto"/>
          <w:szCs w:val="22"/>
        </w:rPr>
        <w:tab/>
      </w:r>
      <w:r w:rsidRPr="00B546A7">
        <w:rPr>
          <w:color w:val="auto"/>
          <w:szCs w:val="22"/>
        </w:rPr>
        <w:t>Cromer</w:t>
      </w:r>
      <w:r>
        <w:rPr>
          <w:color w:val="auto"/>
          <w:szCs w:val="22"/>
        </w:rPr>
        <w:tab/>
      </w:r>
      <w:r w:rsidRPr="00B546A7">
        <w:rPr>
          <w:color w:val="auto"/>
          <w:szCs w:val="22"/>
        </w:rPr>
        <w:t>Davis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Fanning</w:t>
      </w:r>
      <w:r>
        <w:rPr>
          <w:color w:val="auto"/>
          <w:szCs w:val="22"/>
        </w:rPr>
        <w:tab/>
      </w:r>
      <w:r w:rsidRPr="00B546A7">
        <w:rPr>
          <w:color w:val="auto"/>
          <w:szCs w:val="22"/>
        </w:rPr>
        <w:t>Gambrell</w:t>
      </w:r>
      <w:r>
        <w:rPr>
          <w:color w:val="auto"/>
          <w:szCs w:val="22"/>
        </w:rPr>
        <w:tab/>
      </w:r>
      <w:r w:rsidRPr="00B546A7">
        <w:rPr>
          <w:color w:val="auto"/>
          <w:szCs w:val="22"/>
        </w:rPr>
        <w:t>Goldfinch</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Grooms</w:t>
      </w:r>
      <w:r>
        <w:rPr>
          <w:color w:val="auto"/>
          <w:szCs w:val="22"/>
        </w:rPr>
        <w:tab/>
      </w:r>
      <w:r w:rsidRPr="00B546A7">
        <w:rPr>
          <w:color w:val="auto"/>
          <w:szCs w:val="22"/>
        </w:rPr>
        <w:t>Hembree</w:t>
      </w:r>
      <w:r>
        <w:rPr>
          <w:color w:val="auto"/>
          <w:szCs w:val="22"/>
        </w:rPr>
        <w:tab/>
      </w:r>
      <w:r w:rsidRPr="00B546A7">
        <w:rPr>
          <w:color w:val="auto"/>
          <w:szCs w:val="22"/>
        </w:rPr>
        <w:t>Hutto</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Johnson</w:t>
      </w:r>
      <w:r>
        <w:rPr>
          <w:color w:val="auto"/>
          <w:szCs w:val="22"/>
        </w:rPr>
        <w:tab/>
      </w:r>
      <w:r w:rsidRPr="00B546A7">
        <w:rPr>
          <w:color w:val="auto"/>
          <w:szCs w:val="22"/>
        </w:rPr>
        <w:t>Kimpson</w:t>
      </w:r>
      <w:r>
        <w:rPr>
          <w:color w:val="auto"/>
          <w:szCs w:val="22"/>
        </w:rPr>
        <w:tab/>
      </w:r>
      <w:r w:rsidRPr="00B546A7">
        <w:rPr>
          <w:color w:val="auto"/>
          <w:szCs w:val="22"/>
        </w:rPr>
        <w:t>Leatherman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Malloy</w:t>
      </w:r>
      <w:r>
        <w:rPr>
          <w:color w:val="auto"/>
          <w:szCs w:val="22"/>
        </w:rPr>
        <w:tab/>
      </w:r>
      <w:r w:rsidRPr="00B546A7">
        <w:rPr>
          <w:color w:val="auto"/>
          <w:szCs w:val="22"/>
        </w:rPr>
        <w:t>Martin</w:t>
      </w:r>
      <w:r>
        <w:rPr>
          <w:color w:val="auto"/>
          <w:szCs w:val="22"/>
        </w:rPr>
        <w:tab/>
      </w:r>
      <w:r w:rsidRPr="00B546A7">
        <w:rPr>
          <w:color w:val="auto"/>
          <w:szCs w:val="22"/>
        </w:rPr>
        <w:t>Massey</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i/>
          <w:color w:val="auto"/>
          <w:szCs w:val="22"/>
        </w:rPr>
        <w:t>Matthews, Margie</w:t>
      </w:r>
      <w:r>
        <w:rPr>
          <w:i/>
          <w:color w:val="auto"/>
          <w:szCs w:val="22"/>
        </w:rPr>
        <w:tab/>
      </w:r>
      <w:r w:rsidRPr="00B546A7">
        <w:rPr>
          <w:color w:val="auto"/>
          <w:szCs w:val="22"/>
        </w:rPr>
        <w:t>McElveen</w:t>
      </w:r>
      <w:r>
        <w:rPr>
          <w:color w:val="auto"/>
          <w:szCs w:val="22"/>
        </w:rPr>
        <w:tab/>
      </w:r>
      <w:r w:rsidRPr="00B546A7">
        <w:rPr>
          <w:color w:val="auto"/>
          <w:szCs w:val="22"/>
        </w:rPr>
        <w:t>McLeod</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Nicholson</w:t>
      </w:r>
      <w:r>
        <w:rPr>
          <w:color w:val="auto"/>
          <w:szCs w:val="22"/>
        </w:rPr>
        <w:tab/>
      </w:r>
      <w:r w:rsidRPr="00B546A7">
        <w:rPr>
          <w:color w:val="auto"/>
          <w:szCs w:val="22"/>
        </w:rPr>
        <w:t>Peeler</w:t>
      </w:r>
      <w:r>
        <w:rPr>
          <w:color w:val="auto"/>
          <w:szCs w:val="22"/>
        </w:rPr>
        <w:tab/>
      </w:r>
      <w:r w:rsidRPr="00B546A7">
        <w:rPr>
          <w:color w:val="auto"/>
          <w:szCs w:val="22"/>
        </w:rPr>
        <w:t>Rankin</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Reese</w:t>
      </w:r>
      <w:r>
        <w:rPr>
          <w:color w:val="auto"/>
          <w:szCs w:val="22"/>
        </w:rPr>
        <w:tab/>
      </w:r>
      <w:r w:rsidRPr="00B546A7">
        <w:rPr>
          <w:color w:val="auto"/>
          <w:szCs w:val="22"/>
        </w:rPr>
        <w:t>Rice</w:t>
      </w:r>
      <w:r>
        <w:rPr>
          <w:color w:val="auto"/>
          <w:szCs w:val="22"/>
        </w:rPr>
        <w:tab/>
      </w:r>
      <w:r w:rsidRPr="00B546A7">
        <w:rPr>
          <w:color w:val="auto"/>
          <w:szCs w:val="22"/>
        </w:rPr>
        <w:t>Sabb</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Scott</w:t>
      </w:r>
      <w:r>
        <w:rPr>
          <w:color w:val="auto"/>
          <w:szCs w:val="22"/>
        </w:rPr>
        <w:tab/>
      </w:r>
      <w:r w:rsidRPr="00B546A7">
        <w:rPr>
          <w:color w:val="auto"/>
          <w:szCs w:val="22"/>
        </w:rPr>
        <w:t>Senn</w:t>
      </w:r>
      <w:r>
        <w:rPr>
          <w:color w:val="auto"/>
          <w:szCs w:val="22"/>
        </w:rPr>
        <w:tab/>
      </w:r>
      <w:r w:rsidRPr="00B546A7">
        <w:rPr>
          <w:color w:val="auto"/>
          <w:szCs w:val="22"/>
        </w:rPr>
        <w:t>Setzler</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Shealy</w:t>
      </w:r>
      <w:r>
        <w:rPr>
          <w:color w:val="auto"/>
          <w:szCs w:val="22"/>
        </w:rPr>
        <w:tab/>
      </w:r>
      <w:r w:rsidRPr="00B546A7">
        <w:rPr>
          <w:color w:val="auto"/>
          <w:szCs w:val="22"/>
        </w:rPr>
        <w:t>Talley</w:t>
      </w:r>
      <w:r>
        <w:rPr>
          <w:color w:val="auto"/>
          <w:szCs w:val="22"/>
        </w:rPr>
        <w:tab/>
      </w:r>
      <w:r w:rsidRPr="00B546A7">
        <w:rPr>
          <w:color w:val="auto"/>
          <w:szCs w:val="22"/>
        </w:rPr>
        <w:t>Timmons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t>Turner</w:t>
      </w:r>
      <w:r>
        <w:rPr>
          <w:color w:val="auto"/>
          <w:szCs w:val="22"/>
        </w:rPr>
        <w:tab/>
      </w:r>
      <w:r w:rsidRPr="00B546A7">
        <w:rPr>
          <w:color w:val="auto"/>
          <w:szCs w:val="22"/>
        </w:rPr>
        <w:t>Verdin</w:t>
      </w:r>
      <w:r>
        <w:rPr>
          <w:color w:val="auto"/>
          <w:szCs w:val="22"/>
        </w:rPr>
        <w:tab/>
      </w:r>
      <w:r w:rsidRPr="00B546A7">
        <w:rPr>
          <w:color w:val="auto"/>
          <w:szCs w:val="22"/>
        </w:rPr>
        <w:t>Williams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546A7">
        <w:rPr>
          <w:color w:val="auto"/>
          <w:szCs w:val="22"/>
        </w:rPr>
        <w:lastRenderedPageBreak/>
        <w:t>Young</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546A7">
        <w:rPr>
          <w:b/>
          <w:color w:val="auto"/>
          <w:szCs w:val="22"/>
        </w:rPr>
        <w:t>Total--40</w:t>
      </w:r>
    </w:p>
    <w:p w:rsidR="00B546A7" w:rsidRPr="00B546A7" w:rsidRDefault="00B546A7" w:rsidP="00B546A7">
      <w:pPr>
        <w:pStyle w:val="Header"/>
        <w:tabs>
          <w:tab w:val="clear" w:pos="8640"/>
          <w:tab w:val="left" w:pos="4320"/>
        </w:tabs>
        <w:rPr>
          <w:color w:val="auto"/>
          <w:szCs w:val="22"/>
        </w:rPr>
      </w:pP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NAYS</w:t>
      </w:r>
    </w:p>
    <w:p w:rsid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546A7" w:rsidRPr="00B546A7" w:rsidRDefault="00B546A7" w:rsidP="00B546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546A7">
        <w:rPr>
          <w:b/>
          <w:color w:val="auto"/>
          <w:szCs w:val="22"/>
        </w:rPr>
        <w:t>Total--0</w:t>
      </w:r>
    </w:p>
    <w:p w:rsidR="00B546A7" w:rsidRPr="00B546A7" w:rsidRDefault="00B546A7" w:rsidP="00B546A7">
      <w:pPr>
        <w:pStyle w:val="Header"/>
        <w:tabs>
          <w:tab w:val="clear" w:pos="8640"/>
          <w:tab w:val="left" w:pos="4320"/>
        </w:tabs>
        <w:rPr>
          <w:color w:val="auto"/>
          <w:szCs w:val="22"/>
        </w:rPr>
      </w:pPr>
    </w:p>
    <w:p w:rsidR="00B546A7" w:rsidRPr="00D83F73" w:rsidRDefault="00B546A7" w:rsidP="00B546A7">
      <w:pPr>
        <w:pStyle w:val="Header"/>
        <w:tabs>
          <w:tab w:val="clear" w:pos="8640"/>
          <w:tab w:val="left" w:pos="4320"/>
        </w:tabs>
        <w:rPr>
          <w:color w:val="auto"/>
          <w:szCs w:val="22"/>
        </w:rPr>
      </w:pPr>
      <w:r w:rsidRPr="00D83F73">
        <w:rPr>
          <w:color w:val="auto"/>
          <w:szCs w:val="22"/>
        </w:rPr>
        <w:tab/>
        <w:t xml:space="preserve">The </w:t>
      </w:r>
      <w:r>
        <w:rPr>
          <w:snapToGrid w:val="0"/>
          <w:color w:val="auto"/>
          <w:szCs w:val="22"/>
        </w:rPr>
        <w:t>Resolution</w:t>
      </w:r>
      <w:r w:rsidRPr="00D83F73">
        <w:rPr>
          <w:color w:val="auto"/>
          <w:szCs w:val="22"/>
        </w:rPr>
        <w:t xml:space="preserve"> was read the second time, passed and ordered to a third reading.</w:t>
      </w:r>
    </w:p>
    <w:p w:rsidR="00DB74A4" w:rsidRDefault="00DB74A4">
      <w:pPr>
        <w:pStyle w:val="Header"/>
        <w:tabs>
          <w:tab w:val="clear" w:pos="8640"/>
          <w:tab w:val="left" w:pos="4320"/>
        </w:tabs>
      </w:pPr>
    </w:p>
    <w:p w:rsidR="00062206" w:rsidRPr="003D19F4" w:rsidRDefault="00062206" w:rsidP="00062206">
      <w:pPr>
        <w:pStyle w:val="Header"/>
        <w:tabs>
          <w:tab w:val="clear" w:pos="8640"/>
          <w:tab w:val="left" w:pos="4320"/>
        </w:tabs>
        <w:jc w:val="center"/>
        <w:rPr>
          <w:b/>
          <w:color w:val="auto"/>
          <w:szCs w:val="22"/>
        </w:rPr>
      </w:pPr>
      <w:r w:rsidRPr="003D19F4">
        <w:rPr>
          <w:b/>
          <w:color w:val="auto"/>
          <w:szCs w:val="22"/>
        </w:rPr>
        <w:t>AMENDED, READ THE SECOND TIME</w:t>
      </w:r>
    </w:p>
    <w:p w:rsidR="00062206" w:rsidRPr="00C0300E" w:rsidRDefault="00062206" w:rsidP="00062206">
      <w:r>
        <w:rPr>
          <w:b/>
          <w:color w:val="FF0000"/>
          <w:szCs w:val="22"/>
        </w:rPr>
        <w:tab/>
      </w:r>
      <w:r w:rsidRPr="00C0300E">
        <w:t>S. 168</w:t>
      </w:r>
      <w:r w:rsidRPr="00C0300E">
        <w:fldChar w:fldCharType="begin"/>
      </w:r>
      <w:r w:rsidRPr="00C0300E">
        <w:instrText xml:space="preserve"> XE "S. 168" \b </w:instrText>
      </w:r>
      <w:r w:rsidRPr="00C0300E">
        <w:fldChar w:fldCharType="end"/>
      </w:r>
      <w:r w:rsidRPr="00C0300E">
        <w:t xml:space="preserve"> -- Senator Shealy:  </w:t>
      </w:r>
      <w:r w:rsidRPr="00C0300E">
        <w:rPr>
          <w:szCs w:val="30"/>
        </w:rPr>
        <w:t xml:space="preserve">A BILL </w:t>
      </w:r>
      <w:r w:rsidRPr="00C030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62206" w:rsidRDefault="00062206" w:rsidP="00BC0A22">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062206" w:rsidRDefault="00062206" w:rsidP="00062206">
      <w:pPr>
        <w:jc w:val="left"/>
        <w:rPr>
          <w:snapToGrid w:val="0"/>
          <w:color w:val="auto"/>
          <w:szCs w:val="22"/>
        </w:rPr>
      </w:pPr>
    </w:p>
    <w:p w:rsidR="00062206" w:rsidRDefault="00062206" w:rsidP="00062206">
      <w:pPr>
        <w:rPr>
          <w:snapToGrid w:val="0"/>
        </w:rPr>
      </w:pPr>
      <w:r>
        <w:rPr>
          <w:snapToGrid w:val="0"/>
        </w:rPr>
        <w:tab/>
        <w:t>Senator MALLOY proposed the following amendment (JUD0168.005)</w:t>
      </w:r>
      <w:r w:rsidRPr="00194D68">
        <w:rPr>
          <w:snapToGrid w:val="0"/>
        </w:rPr>
        <w:t>, which was adopted</w:t>
      </w:r>
      <w:r>
        <w:rPr>
          <w:snapToGrid w:val="0"/>
        </w:rPr>
        <w:t>:</w:t>
      </w:r>
    </w:p>
    <w:p w:rsidR="00062206" w:rsidRPr="009F3DE4" w:rsidRDefault="00062206" w:rsidP="00062206">
      <w:pPr>
        <w:rPr>
          <w:snapToGrid w:val="0"/>
          <w:color w:val="auto"/>
        </w:rPr>
      </w:pPr>
      <w:r w:rsidRPr="009F3DE4">
        <w:rPr>
          <w:snapToGrid w:val="0"/>
          <w:color w:val="auto"/>
        </w:rPr>
        <w:tab/>
        <w:t>Amend the bill, as and if amended, page 4 by striking lines 4-5 and inserting:</w:t>
      </w:r>
    </w:p>
    <w:p w:rsidR="00062206" w:rsidRPr="009F3DE4" w:rsidRDefault="00062206" w:rsidP="00062206">
      <w:pPr>
        <w:rPr>
          <w:snapToGrid w:val="0"/>
          <w:color w:val="auto"/>
        </w:rPr>
      </w:pPr>
      <w:r>
        <w:rPr>
          <w:snapToGrid w:val="0"/>
        </w:rPr>
        <w:tab/>
      </w:r>
      <w:r w:rsidRPr="009F3DE4">
        <w:rPr>
          <w:snapToGrid w:val="0"/>
          <w:color w:val="auto"/>
        </w:rPr>
        <w:t>/</w:t>
      </w:r>
      <w:r w:rsidRPr="009F3DE4">
        <w:rPr>
          <w:snapToGrid w:val="0"/>
          <w:color w:val="auto"/>
        </w:rPr>
        <w:tab/>
      </w:r>
      <w:r w:rsidRPr="009F3DE4">
        <w:rPr>
          <w:color w:val="auto"/>
        </w:rPr>
        <w:tab/>
      </w:r>
      <w:r w:rsidRPr="009F3DE4">
        <w:rPr>
          <w:color w:val="auto"/>
          <w:u w:val="single"/>
        </w:rPr>
        <w:t>(2)</w:t>
      </w:r>
      <w:r w:rsidRPr="009F3DE4">
        <w:rPr>
          <w:color w:val="auto"/>
        </w:rPr>
        <w:tab/>
      </w:r>
      <w:r w:rsidRPr="009F3DE4">
        <w:rPr>
          <w:color w:val="auto"/>
          <w:u w:val="single"/>
        </w:rPr>
        <w:t>A person who violates a provision of this section where the prostitute has been adjudicated or meets the definition to be found severely or profoundly mentally disabled beyond a reasonable doubt, is guilty</w:t>
      </w:r>
      <w:r w:rsidRPr="009F3DE4">
        <w:rPr>
          <w:color w:val="auto"/>
        </w:rPr>
        <w:tab/>
      </w:r>
      <w:r w:rsidRPr="009F3DE4">
        <w:rPr>
          <w:color w:val="auto"/>
        </w:rPr>
        <w:tab/>
        <w:t>/</w:t>
      </w:r>
    </w:p>
    <w:p w:rsidR="00062206" w:rsidRPr="009F3DE4" w:rsidRDefault="00062206" w:rsidP="00062206">
      <w:pPr>
        <w:rPr>
          <w:snapToGrid w:val="0"/>
          <w:color w:val="auto"/>
        </w:rPr>
      </w:pPr>
      <w:r w:rsidRPr="009F3DE4">
        <w:rPr>
          <w:snapToGrid w:val="0"/>
          <w:color w:val="auto"/>
        </w:rPr>
        <w:tab/>
        <w:t>Renumber sections to conform.</w:t>
      </w:r>
    </w:p>
    <w:p w:rsidR="00062206" w:rsidRDefault="00062206" w:rsidP="00062206">
      <w:pPr>
        <w:rPr>
          <w:snapToGrid w:val="0"/>
        </w:rPr>
      </w:pPr>
      <w:r w:rsidRPr="009F3DE4">
        <w:rPr>
          <w:snapToGrid w:val="0"/>
          <w:color w:val="auto"/>
        </w:rPr>
        <w:tab/>
        <w:t>Amend title to conform.</w:t>
      </w:r>
    </w:p>
    <w:p w:rsidR="00062206" w:rsidRDefault="00062206" w:rsidP="00062206">
      <w:pPr>
        <w:rPr>
          <w:snapToGrid w:val="0"/>
          <w:color w:val="auto"/>
        </w:rPr>
      </w:pPr>
    </w:p>
    <w:p w:rsidR="00BC0A22" w:rsidRDefault="00BC0A22" w:rsidP="00062206">
      <w:pPr>
        <w:rPr>
          <w:snapToGrid w:val="0"/>
          <w:color w:val="auto"/>
        </w:rPr>
      </w:pPr>
      <w:r>
        <w:rPr>
          <w:snapToGrid w:val="0"/>
          <w:color w:val="auto"/>
        </w:rPr>
        <w:tab/>
        <w:t>The amendment was adopted.</w:t>
      </w:r>
    </w:p>
    <w:p w:rsidR="00BC0A22" w:rsidRPr="009F3DE4" w:rsidRDefault="00BC0A22" w:rsidP="00062206">
      <w:pPr>
        <w:rPr>
          <w:snapToGrid w:val="0"/>
          <w:color w:val="auto"/>
        </w:rPr>
      </w:pPr>
    </w:p>
    <w:p w:rsidR="00062206" w:rsidRPr="003D19F4" w:rsidRDefault="00062206" w:rsidP="00062206">
      <w:pPr>
        <w:pStyle w:val="Header"/>
        <w:rPr>
          <w:bCs/>
          <w:color w:val="auto"/>
          <w:szCs w:val="22"/>
        </w:rPr>
      </w:pPr>
      <w:r>
        <w:rPr>
          <w:bCs/>
          <w:color w:val="7030A0"/>
          <w:szCs w:val="22"/>
        </w:rPr>
        <w:tab/>
      </w:r>
      <w:r w:rsidRPr="003D19F4">
        <w:rPr>
          <w:bCs/>
          <w:color w:val="auto"/>
          <w:szCs w:val="22"/>
        </w:rPr>
        <w:t>The question then was second reading of the Bill.</w:t>
      </w:r>
    </w:p>
    <w:p w:rsidR="00062206" w:rsidRPr="003D19F4" w:rsidRDefault="00062206" w:rsidP="00062206">
      <w:pPr>
        <w:pStyle w:val="Header"/>
        <w:jc w:val="center"/>
        <w:rPr>
          <w:bCs/>
          <w:color w:val="auto"/>
          <w:szCs w:val="22"/>
        </w:rPr>
      </w:pPr>
    </w:p>
    <w:p w:rsidR="00062206" w:rsidRPr="003D19F4" w:rsidRDefault="00062206" w:rsidP="00062206">
      <w:pPr>
        <w:pStyle w:val="Header"/>
        <w:rPr>
          <w:bCs/>
          <w:color w:val="auto"/>
          <w:szCs w:val="22"/>
        </w:rPr>
      </w:pPr>
      <w:r w:rsidRPr="003D19F4">
        <w:rPr>
          <w:bCs/>
          <w:color w:val="auto"/>
          <w:szCs w:val="22"/>
        </w:rPr>
        <w:lastRenderedPageBreak/>
        <w:tab/>
        <w:t>The "ayes" and "nays" were demanded and taken, resulting as follows:</w:t>
      </w:r>
    </w:p>
    <w:p w:rsidR="00062206" w:rsidRPr="00062206" w:rsidRDefault="00062206" w:rsidP="00062206">
      <w:pPr>
        <w:pStyle w:val="Header"/>
        <w:jc w:val="center"/>
        <w:rPr>
          <w:b/>
          <w:bCs/>
          <w:color w:val="auto"/>
          <w:szCs w:val="22"/>
        </w:rPr>
      </w:pPr>
      <w:r w:rsidRPr="00062206">
        <w:rPr>
          <w:b/>
          <w:bCs/>
          <w:color w:val="auto"/>
          <w:szCs w:val="22"/>
        </w:rPr>
        <w:t>Ayes 40; Nays 0</w:t>
      </w:r>
    </w:p>
    <w:p w:rsidR="00062206" w:rsidRDefault="00062206" w:rsidP="00062206">
      <w:pPr>
        <w:pStyle w:val="Header"/>
        <w:jc w:val="center"/>
        <w:rPr>
          <w:bCs/>
          <w:color w:val="auto"/>
          <w:szCs w:val="22"/>
        </w:rPr>
      </w:pP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62206">
        <w:rPr>
          <w:b/>
          <w:bCs/>
          <w:color w:val="auto"/>
          <w:szCs w:val="22"/>
        </w:rPr>
        <w:t>AYES</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Alexander</w:t>
      </w:r>
      <w:r>
        <w:rPr>
          <w:bCs/>
          <w:color w:val="auto"/>
          <w:szCs w:val="22"/>
        </w:rPr>
        <w:tab/>
      </w:r>
      <w:r w:rsidRPr="00062206">
        <w:rPr>
          <w:bCs/>
          <w:color w:val="auto"/>
          <w:szCs w:val="22"/>
        </w:rPr>
        <w:t>Allen</w:t>
      </w:r>
      <w:r>
        <w:rPr>
          <w:bCs/>
          <w:color w:val="auto"/>
          <w:szCs w:val="22"/>
        </w:rPr>
        <w:tab/>
      </w:r>
      <w:r w:rsidRPr="00062206">
        <w:rPr>
          <w:bCs/>
          <w:color w:val="auto"/>
          <w:szCs w:val="22"/>
        </w:rPr>
        <w:t>Bennett</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Campsen</w:t>
      </w:r>
      <w:r>
        <w:rPr>
          <w:bCs/>
          <w:color w:val="auto"/>
          <w:szCs w:val="22"/>
        </w:rPr>
        <w:tab/>
      </w:r>
      <w:r w:rsidRPr="00062206">
        <w:rPr>
          <w:bCs/>
          <w:color w:val="auto"/>
          <w:szCs w:val="22"/>
        </w:rPr>
        <w:t>Climer</w:t>
      </w:r>
      <w:r>
        <w:rPr>
          <w:bCs/>
          <w:color w:val="auto"/>
          <w:szCs w:val="22"/>
        </w:rPr>
        <w:tab/>
      </w:r>
      <w:r w:rsidRPr="00062206">
        <w:rPr>
          <w:bCs/>
          <w:color w:val="auto"/>
          <w:szCs w:val="22"/>
        </w:rPr>
        <w:t>Corbin</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Courson</w:t>
      </w:r>
      <w:r>
        <w:rPr>
          <w:bCs/>
          <w:color w:val="auto"/>
          <w:szCs w:val="22"/>
        </w:rPr>
        <w:tab/>
      </w:r>
      <w:r w:rsidRPr="00062206">
        <w:rPr>
          <w:bCs/>
          <w:color w:val="auto"/>
          <w:szCs w:val="22"/>
        </w:rPr>
        <w:t>Cromer</w:t>
      </w:r>
      <w:r>
        <w:rPr>
          <w:bCs/>
          <w:color w:val="auto"/>
          <w:szCs w:val="22"/>
        </w:rPr>
        <w:tab/>
      </w:r>
      <w:r w:rsidRPr="00062206">
        <w:rPr>
          <w:bCs/>
          <w:color w:val="auto"/>
          <w:szCs w:val="22"/>
        </w:rPr>
        <w:t>Davis</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Fanning</w:t>
      </w:r>
      <w:r>
        <w:rPr>
          <w:bCs/>
          <w:color w:val="auto"/>
          <w:szCs w:val="22"/>
        </w:rPr>
        <w:tab/>
      </w:r>
      <w:r w:rsidRPr="00062206">
        <w:rPr>
          <w:bCs/>
          <w:color w:val="auto"/>
          <w:szCs w:val="22"/>
        </w:rPr>
        <w:t>Gambrell</w:t>
      </w:r>
      <w:r>
        <w:rPr>
          <w:bCs/>
          <w:color w:val="auto"/>
          <w:szCs w:val="22"/>
        </w:rPr>
        <w:tab/>
      </w:r>
      <w:r w:rsidRPr="00062206">
        <w:rPr>
          <w:bCs/>
          <w:color w:val="auto"/>
          <w:szCs w:val="22"/>
        </w:rPr>
        <w:t>Goldfinch</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Grooms</w:t>
      </w:r>
      <w:r>
        <w:rPr>
          <w:bCs/>
          <w:color w:val="auto"/>
          <w:szCs w:val="22"/>
        </w:rPr>
        <w:tab/>
      </w:r>
      <w:r w:rsidRPr="00062206">
        <w:rPr>
          <w:bCs/>
          <w:color w:val="auto"/>
          <w:szCs w:val="22"/>
        </w:rPr>
        <w:t>Hembree</w:t>
      </w:r>
      <w:r>
        <w:rPr>
          <w:bCs/>
          <w:color w:val="auto"/>
          <w:szCs w:val="22"/>
        </w:rPr>
        <w:tab/>
      </w:r>
      <w:r w:rsidRPr="00062206">
        <w:rPr>
          <w:bCs/>
          <w:color w:val="auto"/>
          <w:szCs w:val="22"/>
        </w:rPr>
        <w:t>Hutto</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Johnson</w:t>
      </w:r>
      <w:r>
        <w:rPr>
          <w:bCs/>
          <w:color w:val="auto"/>
          <w:szCs w:val="22"/>
        </w:rPr>
        <w:tab/>
      </w:r>
      <w:r w:rsidRPr="00062206">
        <w:rPr>
          <w:bCs/>
          <w:color w:val="auto"/>
          <w:szCs w:val="22"/>
        </w:rPr>
        <w:t>Kimpson</w:t>
      </w:r>
      <w:r>
        <w:rPr>
          <w:bCs/>
          <w:color w:val="auto"/>
          <w:szCs w:val="22"/>
        </w:rPr>
        <w:tab/>
      </w:r>
      <w:r w:rsidRPr="00062206">
        <w:rPr>
          <w:bCs/>
          <w:color w:val="auto"/>
          <w:szCs w:val="22"/>
        </w:rPr>
        <w:t>Leatherman</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Malloy</w:t>
      </w:r>
      <w:r>
        <w:rPr>
          <w:bCs/>
          <w:color w:val="auto"/>
          <w:szCs w:val="22"/>
        </w:rPr>
        <w:tab/>
      </w:r>
      <w:r w:rsidRPr="00062206">
        <w:rPr>
          <w:bCs/>
          <w:color w:val="auto"/>
          <w:szCs w:val="22"/>
        </w:rPr>
        <w:t>Martin</w:t>
      </w:r>
      <w:r>
        <w:rPr>
          <w:bCs/>
          <w:color w:val="auto"/>
          <w:szCs w:val="22"/>
        </w:rPr>
        <w:tab/>
      </w:r>
      <w:r w:rsidRPr="00062206">
        <w:rPr>
          <w:bCs/>
          <w:color w:val="auto"/>
          <w:szCs w:val="22"/>
        </w:rPr>
        <w:t>Massey</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i/>
          <w:color w:val="auto"/>
          <w:szCs w:val="22"/>
        </w:rPr>
        <w:t>Matthews, John</w:t>
      </w:r>
      <w:r>
        <w:rPr>
          <w:bCs/>
          <w:i/>
          <w:color w:val="auto"/>
          <w:szCs w:val="22"/>
        </w:rPr>
        <w:tab/>
      </w:r>
      <w:r w:rsidRPr="00062206">
        <w:rPr>
          <w:bCs/>
          <w:i/>
          <w:color w:val="auto"/>
          <w:szCs w:val="22"/>
        </w:rPr>
        <w:t>Matthews, Margie</w:t>
      </w:r>
      <w:r>
        <w:rPr>
          <w:bCs/>
          <w:i/>
          <w:color w:val="auto"/>
          <w:szCs w:val="22"/>
        </w:rPr>
        <w:tab/>
      </w:r>
      <w:r w:rsidRPr="00062206">
        <w:rPr>
          <w:bCs/>
          <w:color w:val="auto"/>
          <w:szCs w:val="22"/>
        </w:rPr>
        <w:t>McElveen</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Nicholson</w:t>
      </w:r>
      <w:r>
        <w:rPr>
          <w:bCs/>
          <w:color w:val="auto"/>
          <w:szCs w:val="22"/>
        </w:rPr>
        <w:tab/>
      </w:r>
      <w:r w:rsidRPr="00062206">
        <w:rPr>
          <w:bCs/>
          <w:color w:val="auto"/>
          <w:szCs w:val="22"/>
        </w:rPr>
        <w:t>Peeler</w:t>
      </w:r>
      <w:r>
        <w:rPr>
          <w:bCs/>
          <w:color w:val="auto"/>
          <w:szCs w:val="22"/>
        </w:rPr>
        <w:tab/>
      </w:r>
      <w:r w:rsidRPr="00062206">
        <w:rPr>
          <w:bCs/>
          <w:color w:val="auto"/>
          <w:szCs w:val="22"/>
        </w:rPr>
        <w:t>Rankin</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Reese</w:t>
      </w:r>
      <w:r>
        <w:rPr>
          <w:bCs/>
          <w:color w:val="auto"/>
          <w:szCs w:val="22"/>
        </w:rPr>
        <w:tab/>
      </w:r>
      <w:r w:rsidRPr="00062206">
        <w:rPr>
          <w:bCs/>
          <w:color w:val="auto"/>
          <w:szCs w:val="22"/>
        </w:rPr>
        <w:t>Rice</w:t>
      </w:r>
      <w:r>
        <w:rPr>
          <w:bCs/>
          <w:color w:val="auto"/>
          <w:szCs w:val="22"/>
        </w:rPr>
        <w:tab/>
      </w:r>
      <w:r w:rsidRPr="00062206">
        <w:rPr>
          <w:bCs/>
          <w:color w:val="auto"/>
          <w:szCs w:val="22"/>
        </w:rPr>
        <w:t>Sabb</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Scott</w:t>
      </w:r>
      <w:r>
        <w:rPr>
          <w:bCs/>
          <w:color w:val="auto"/>
          <w:szCs w:val="22"/>
        </w:rPr>
        <w:tab/>
      </w:r>
      <w:r w:rsidRPr="00062206">
        <w:rPr>
          <w:bCs/>
          <w:color w:val="auto"/>
          <w:szCs w:val="22"/>
        </w:rPr>
        <w:t>Senn</w:t>
      </w:r>
      <w:r>
        <w:rPr>
          <w:bCs/>
          <w:color w:val="auto"/>
          <w:szCs w:val="22"/>
        </w:rPr>
        <w:tab/>
      </w:r>
      <w:r w:rsidRPr="00062206">
        <w:rPr>
          <w:bCs/>
          <w:color w:val="auto"/>
          <w:szCs w:val="22"/>
        </w:rPr>
        <w:t>Setzler</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Shealy</w:t>
      </w:r>
      <w:r>
        <w:rPr>
          <w:bCs/>
          <w:color w:val="auto"/>
          <w:szCs w:val="22"/>
        </w:rPr>
        <w:tab/>
      </w:r>
      <w:r w:rsidRPr="00062206">
        <w:rPr>
          <w:bCs/>
          <w:color w:val="auto"/>
          <w:szCs w:val="22"/>
        </w:rPr>
        <w:t>Talley</w:t>
      </w:r>
      <w:r>
        <w:rPr>
          <w:bCs/>
          <w:color w:val="auto"/>
          <w:szCs w:val="22"/>
        </w:rPr>
        <w:tab/>
      </w:r>
      <w:r w:rsidRPr="00062206">
        <w:rPr>
          <w:bCs/>
          <w:color w:val="auto"/>
          <w:szCs w:val="22"/>
        </w:rPr>
        <w:t>Timmons</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Turner</w:t>
      </w:r>
      <w:r>
        <w:rPr>
          <w:bCs/>
          <w:color w:val="auto"/>
          <w:szCs w:val="22"/>
        </w:rPr>
        <w:tab/>
      </w:r>
      <w:r w:rsidRPr="00062206">
        <w:rPr>
          <w:bCs/>
          <w:color w:val="auto"/>
          <w:szCs w:val="22"/>
        </w:rPr>
        <w:t>Verdin</w:t>
      </w:r>
      <w:r>
        <w:rPr>
          <w:bCs/>
          <w:color w:val="auto"/>
          <w:szCs w:val="22"/>
        </w:rPr>
        <w:tab/>
      </w:r>
      <w:r w:rsidRPr="00062206">
        <w:rPr>
          <w:bCs/>
          <w:color w:val="auto"/>
          <w:szCs w:val="22"/>
        </w:rPr>
        <w:t>Williams</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62206">
        <w:rPr>
          <w:bCs/>
          <w:color w:val="auto"/>
          <w:szCs w:val="22"/>
        </w:rPr>
        <w:t>Young</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62206" w:rsidRP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62206">
        <w:rPr>
          <w:b/>
          <w:bCs/>
          <w:color w:val="auto"/>
          <w:szCs w:val="22"/>
        </w:rPr>
        <w:t>Total--40</w:t>
      </w:r>
    </w:p>
    <w:p w:rsidR="00062206" w:rsidRPr="00062206" w:rsidRDefault="00062206" w:rsidP="00062206">
      <w:pPr>
        <w:pStyle w:val="Header"/>
        <w:tabs>
          <w:tab w:val="clear" w:pos="8640"/>
          <w:tab w:val="left" w:pos="4320"/>
        </w:tabs>
        <w:rPr>
          <w:bCs/>
          <w:color w:val="auto"/>
          <w:szCs w:val="22"/>
        </w:rPr>
      </w:pP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62206">
        <w:rPr>
          <w:b/>
          <w:bCs/>
          <w:color w:val="auto"/>
          <w:szCs w:val="22"/>
        </w:rPr>
        <w:t>NAYS</w:t>
      </w:r>
    </w:p>
    <w:p w:rsid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62206" w:rsidRPr="00062206" w:rsidRDefault="00062206" w:rsidP="000622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62206">
        <w:rPr>
          <w:b/>
          <w:bCs/>
          <w:color w:val="auto"/>
          <w:szCs w:val="22"/>
        </w:rPr>
        <w:t>Total--0</w:t>
      </w:r>
    </w:p>
    <w:p w:rsidR="00062206" w:rsidRPr="00062206" w:rsidRDefault="00062206" w:rsidP="00062206">
      <w:pPr>
        <w:pStyle w:val="Header"/>
        <w:tabs>
          <w:tab w:val="clear" w:pos="8640"/>
          <w:tab w:val="left" w:pos="4320"/>
        </w:tabs>
        <w:jc w:val="center"/>
        <w:rPr>
          <w:b/>
          <w:bCs/>
          <w:color w:val="auto"/>
          <w:szCs w:val="22"/>
        </w:rPr>
      </w:pPr>
    </w:p>
    <w:p w:rsidR="00062206" w:rsidRPr="003D19F4" w:rsidRDefault="00062206" w:rsidP="00062206">
      <w:pPr>
        <w:pStyle w:val="Header"/>
        <w:tabs>
          <w:tab w:val="clear" w:pos="8640"/>
          <w:tab w:val="left" w:pos="4320"/>
        </w:tabs>
        <w:rPr>
          <w:color w:val="auto"/>
          <w:szCs w:val="22"/>
        </w:rPr>
      </w:pPr>
      <w:r w:rsidRPr="003D19F4">
        <w:rPr>
          <w:color w:val="auto"/>
          <w:szCs w:val="22"/>
        </w:rPr>
        <w:tab/>
        <w:t>There being no further amendments, the Bill was read the second time, passed and ordered to a third reading.</w:t>
      </w:r>
    </w:p>
    <w:p w:rsidR="00B546A7" w:rsidRDefault="00B546A7">
      <w:pPr>
        <w:pStyle w:val="Header"/>
        <w:tabs>
          <w:tab w:val="clear" w:pos="8640"/>
          <w:tab w:val="left" w:pos="4320"/>
        </w:tabs>
      </w:pPr>
    </w:p>
    <w:p w:rsidR="00641B32" w:rsidRPr="00641B32" w:rsidRDefault="00641B32" w:rsidP="00BC0A22">
      <w:pPr>
        <w:pStyle w:val="Header"/>
        <w:keepNext/>
        <w:keepLines/>
        <w:jc w:val="center"/>
        <w:rPr>
          <w:b/>
          <w:bCs/>
          <w:color w:val="auto"/>
          <w:szCs w:val="22"/>
        </w:rPr>
      </w:pPr>
      <w:r w:rsidRPr="00641B32">
        <w:rPr>
          <w:b/>
          <w:bCs/>
          <w:color w:val="auto"/>
          <w:szCs w:val="22"/>
        </w:rPr>
        <w:lastRenderedPageBreak/>
        <w:t>COMMITTEE AMENDMENT ADOPTED</w:t>
      </w:r>
    </w:p>
    <w:p w:rsidR="00641B32" w:rsidRPr="00641B32" w:rsidRDefault="00641B32" w:rsidP="00BC0A22">
      <w:pPr>
        <w:pStyle w:val="Header"/>
        <w:keepNext/>
        <w:keepLines/>
        <w:tabs>
          <w:tab w:val="clear" w:pos="8640"/>
          <w:tab w:val="left" w:pos="4320"/>
        </w:tabs>
        <w:jc w:val="center"/>
        <w:rPr>
          <w:b/>
          <w:color w:val="auto"/>
          <w:szCs w:val="22"/>
        </w:rPr>
      </w:pPr>
      <w:r w:rsidRPr="00641B32">
        <w:rPr>
          <w:b/>
          <w:color w:val="auto"/>
          <w:szCs w:val="22"/>
        </w:rPr>
        <w:t>READ THE SECOND TIME</w:t>
      </w:r>
    </w:p>
    <w:p w:rsidR="00641B32" w:rsidRDefault="00641B32" w:rsidP="00BC0A22">
      <w:pPr>
        <w:keepNext/>
        <w:keepLines/>
        <w:suppressAutoHyphens/>
        <w:rPr>
          <w:color w:val="000000" w:themeColor="text1"/>
          <w:u w:color="000000" w:themeColor="text1"/>
        </w:rPr>
      </w:pPr>
      <w:r>
        <w:rPr>
          <w:snapToGrid w:val="0"/>
          <w:color w:val="auto"/>
          <w:szCs w:val="22"/>
        </w:rPr>
        <w:tab/>
      </w:r>
      <w:r>
        <w:tab/>
      </w:r>
      <w:r w:rsidRPr="00264064">
        <w:t>S. 118</w:t>
      </w:r>
      <w:r w:rsidRPr="00264064">
        <w:fldChar w:fldCharType="begin"/>
      </w:r>
      <w:r w:rsidRPr="00264064">
        <w:instrText xml:space="preserve"> XE "S. 118" \b </w:instrText>
      </w:r>
      <w:r w:rsidRPr="00264064">
        <w:fldChar w:fldCharType="end"/>
      </w:r>
      <w:r w:rsidRPr="00264064">
        <w:t xml:space="preserve"> -- </w:t>
      </w:r>
      <w:r w:rsidR="00503788">
        <w:t>Senators Campsen, Malloy,</w:t>
      </w:r>
      <w:r>
        <w:t xml:space="preserve"> Hembree</w:t>
      </w:r>
      <w:r w:rsidR="00503788">
        <w:t xml:space="preserve"> and Davis</w:t>
      </w:r>
      <w:r w:rsidRPr="00264064">
        <w:t xml:space="preserve">:  </w:t>
      </w:r>
      <w:r w:rsidRPr="00264064">
        <w:rPr>
          <w:szCs w:val="30"/>
        </w:rPr>
        <w:t xml:space="preserve">A BILL </w:t>
      </w:r>
      <w:r w:rsidRPr="00264064">
        <w:t xml:space="preserve">TO </w:t>
      </w:r>
      <w:r w:rsidRPr="00264064">
        <w:rPr>
          <w:color w:val="000000" w:themeColor="text1"/>
          <w:u w:color="000000" w:themeColor="text1"/>
        </w:rPr>
        <w:t>AMEND SECTION 22</w:t>
      </w:r>
      <w:r w:rsidRPr="00264064">
        <w:rPr>
          <w:color w:val="000000" w:themeColor="text1"/>
          <w:u w:color="000000" w:themeColor="text1"/>
        </w:rPr>
        <w:noBreakHyphen/>
        <w:t>3</w:t>
      </w:r>
      <w:r w:rsidRPr="00264064">
        <w:rPr>
          <w:color w:val="000000" w:themeColor="text1"/>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641B32" w:rsidRDefault="00641B32" w:rsidP="00641B3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41B32" w:rsidRPr="0063614E" w:rsidRDefault="00641B32" w:rsidP="00641B32">
      <w:pPr>
        <w:rPr>
          <w:snapToGrid w:val="0"/>
          <w:color w:val="auto"/>
          <w:szCs w:val="22"/>
        </w:rPr>
      </w:pPr>
    </w:p>
    <w:p w:rsidR="00641B32" w:rsidRDefault="00641B32" w:rsidP="00641B32">
      <w:pPr>
        <w:rPr>
          <w:snapToGrid w:val="0"/>
        </w:rPr>
      </w:pPr>
      <w:r>
        <w:rPr>
          <w:snapToGrid w:val="0"/>
        </w:rPr>
        <w:tab/>
        <w:t>The C</w:t>
      </w:r>
      <w:r w:rsidR="00887C5E">
        <w:rPr>
          <w:snapToGrid w:val="0"/>
        </w:rPr>
        <w:t>ommittee</w:t>
      </w:r>
      <w:r>
        <w:rPr>
          <w:snapToGrid w:val="0"/>
        </w:rPr>
        <w:t xml:space="preserve"> </w:t>
      </w:r>
      <w:r w:rsidR="00887C5E">
        <w:rPr>
          <w:snapToGrid w:val="0"/>
        </w:rPr>
        <w:t xml:space="preserve">on </w:t>
      </w:r>
      <w:r>
        <w:rPr>
          <w:snapToGrid w:val="0"/>
        </w:rPr>
        <w:t>J</w:t>
      </w:r>
      <w:r w:rsidR="00887C5E">
        <w:rPr>
          <w:snapToGrid w:val="0"/>
        </w:rPr>
        <w:t>udiciary</w:t>
      </w:r>
      <w:r>
        <w:rPr>
          <w:snapToGrid w:val="0"/>
        </w:rPr>
        <w:t xml:space="preserve"> proposed the following amendment (JUD0118.002)</w:t>
      </w:r>
      <w:r w:rsidRPr="00194D68">
        <w:rPr>
          <w:snapToGrid w:val="0"/>
        </w:rPr>
        <w:t>, which was adopted</w:t>
      </w:r>
      <w:r>
        <w:rPr>
          <w:snapToGrid w:val="0"/>
        </w:rPr>
        <w:t>:</w:t>
      </w:r>
    </w:p>
    <w:p w:rsidR="00641B32" w:rsidRPr="00A53B9B" w:rsidRDefault="00641B32" w:rsidP="00641B32">
      <w:pPr>
        <w:rPr>
          <w:snapToGrid w:val="0"/>
          <w:color w:val="auto"/>
        </w:rPr>
      </w:pPr>
      <w:r w:rsidRPr="00A53B9B">
        <w:rPr>
          <w:snapToGrid w:val="0"/>
          <w:color w:val="auto"/>
        </w:rPr>
        <w:tab/>
        <w:t>Amend the bill, as and if amended, page 1, by striking line 29 in Section 22-3-10, as contained in SECTION 1, and inserting therein the following:</w:t>
      </w:r>
    </w:p>
    <w:p w:rsidR="00641B32" w:rsidRPr="00A53B9B" w:rsidRDefault="00641B32" w:rsidP="00641B32">
      <w:pPr>
        <w:rPr>
          <w:snapToGrid w:val="0"/>
          <w:color w:val="auto"/>
        </w:rPr>
      </w:pPr>
      <w:r>
        <w:rPr>
          <w:snapToGrid w:val="0"/>
        </w:rPr>
        <w:tab/>
      </w:r>
      <w:r w:rsidRPr="00A53B9B">
        <w:rPr>
          <w:snapToGrid w:val="0"/>
          <w:color w:val="auto"/>
        </w:rPr>
        <w:t>/</w:t>
      </w:r>
      <w:r w:rsidRPr="00A53B9B">
        <w:rPr>
          <w:snapToGrid w:val="0"/>
          <w:color w:val="auto"/>
        </w:rPr>
        <w:tab/>
      </w:r>
      <w:r w:rsidRPr="00A53B9B">
        <w:rPr>
          <w:snapToGrid w:val="0"/>
          <w:color w:val="auto"/>
        </w:rPr>
        <w:tab/>
        <w:t>“Section 22</w:t>
      </w:r>
      <w:r w:rsidRPr="00A53B9B">
        <w:rPr>
          <w:snapToGrid w:val="0"/>
          <w:color w:val="auto"/>
        </w:rPr>
        <w:noBreakHyphen/>
        <w:t>3</w:t>
      </w:r>
      <w:r w:rsidRPr="00A53B9B">
        <w:rPr>
          <w:snapToGrid w:val="0"/>
          <w:color w:val="auto"/>
        </w:rPr>
        <w:noBreakHyphen/>
        <w:t>10.</w:t>
      </w:r>
      <w:r w:rsidRPr="00A53B9B">
        <w:rPr>
          <w:snapToGrid w:val="0"/>
          <w:color w:val="auto"/>
        </w:rPr>
        <w:tab/>
        <w:t>Magistrates have concurrent civil</w:t>
      </w:r>
      <w:r w:rsidRPr="00A53B9B">
        <w:rPr>
          <w:snapToGrid w:val="0"/>
          <w:color w:val="auto"/>
        </w:rPr>
        <w:tab/>
      </w:r>
      <w:r w:rsidRPr="00A53B9B">
        <w:rPr>
          <w:snapToGrid w:val="0"/>
          <w:color w:val="auto"/>
        </w:rPr>
        <w:tab/>
        <w:t>/</w:t>
      </w:r>
    </w:p>
    <w:p w:rsidR="00641B32" w:rsidRPr="00A53B9B" w:rsidRDefault="00641B32" w:rsidP="00641B32">
      <w:pPr>
        <w:rPr>
          <w:snapToGrid w:val="0"/>
          <w:color w:val="auto"/>
        </w:rPr>
      </w:pPr>
      <w:r w:rsidRPr="00A53B9B">
        <w:rPr>
          <w:snapToGrid w:val="0"/>
          <w:color w:val="auto"/>
        </w:rPr>
        <w:tab/>
        <w:t>Amend the bill further, as and if amended, page 2, by striking line 42, and page 3, by striking lines 1 through 4, in Section 22-3-10, as contained in SECTION 1, and inserting therein the following:</w:t>
      </w:r>
    </w:p>
    <w:p w:rsidR="00641B32" w:rsidRPr="00A53B9B" w:rsidRDefault="00641B32" w:rsidP="00641B32">
      <w:pPr>
        <w:rPr>
          <w:snapToGrid w:val="0"/>
          <w:color w:val="auto"/>
        </w:rPr>
      </w:pPr>
      <w:r>
        <w:rPr>
          <w:snapToGrid w:val="0"/>
        </w:rPr>
        <w:tab/>
      </w:r>
      <w:r w:rsidRPr="00A53B9B">
        <w:rPr>
          <w:snapToGrid w:val="0"/>
          <w:color w:val="auto"/>
        </w:rPr>
        <w:t>/</w:t>
      </w:r>
      <w:r w:rsidRPr="00A53B9B">
        <w:rPr>
          <w:snapToGrid w:val="0"/>
          <w:color w:val="auto"/>
        </w:rPr>
        <w:tab/>
      </w:r>
      <w:r w:rsidRPr="00A53B9B">
        <w:rPr>
          <w:snapToGrid w:val="0"/>
          <w:color w:val="auto"/>
        </w:rPr>
        <w:tab/>
        <w:t>is calculated.”</w:t>
      </w:r>
      <w:r w:rsidRPr="00A53B9B">
        <w:rPr>
          <w:snapToGrid w:val="0"/>
          <w:color w:val="auto"/>
        </w:rPr>
        <w:tab/>
      </w:r>
      <w:r w:rsidRPr="00A53B9B">
        <w:rPr>
          <w:snapToGrid w:val="0"/>
          <w:color w:val="auto"/>
        </w:rPr>
        <w:tab/>
        <w:t>/</w:t>
      </w:r>
    </w:p>
    <w:p w:rsidR="00641B32" w:rsidRPr="00A53B9B" w:rsidRDefault="00641B32" w:rsidP="00641B32">
      <w:pPr>
        <w:rPr>
          <w:snapToGrid w:val="0"/>
          <w:color w:val="auto"/>
        </w:rPr>
      </w:pPr>
      <w:r w:rsidRPr="00A53B9B">
        <w:rPr>
          <w:snapToGrid w:val="0"/>
          <w:color w:val="auto"/>
        </w:rPr>
        <w:tab/>
        <w:t>Renumber sections to conform.</w:t>
      </w:r>
    </w:p>
    <w:p w:rsidR="00641B32" w:rsidRDefault="00641B32" w:rsidP="00641B32">
      <w:pPr>
        <w:rPr>
          <w:snapToGrid w:val="0"/>
          <w:color w:val="auto"/>
        </w:rPr>
      </w:pPr>
      <w:r w:rsidRPr="00A53B9B">
        <w:rPr>
          <w:snapToGrid w:val="0"/>
          <w:color w:val="auto"/>
        </w:rPr>
        <w:tab/>
        <w:t>Amend title to conform.</w:t>
      </w:r>
    </w:p>
    <w:p w:rsidR="009F70E8" w:rsidRDefault="009F70E8" w:rsidP="00641B32">
      <w:pPr>
        <w:rPr>
          <w:snapToGrid w:val="0"/>
          <w:color w:val="auto"/>
        </w:rPr>
      </w:pPr>
    </w:p>
    <w:p w:rsidR="009F70E8" w:rsidRDefault="009F70E8" w:rsidP="00641B32">
      <w:pPr>
        <w:rPr>
          <w:snapToGrid w:val="0"/>
        </w:rPr>
      </w:pPr>
      <w:r>
        <w:rPr>
          <w:snapToGrid w:val="0"/>
          <w:color w:val="auto"/>
        </w:rPr>
        <w:tab/>
        <w:t>Senator CAMPSEN explained the committee amendment.</w:t>
      </w:r>
    </w:p>
    <w:p w:rsidR="00641B32" w:rsidRPr="00A53B9B" w:rsidRDefault="00641B32" w:rsidP="00641B32">
      <w:pPr>
        <w:rPr>
          <w:snapToGrid w:val="0"/>
          <w:color w:val="auto"/>
        </w:rPr>
      </w:pPr>
    </w:p>
    <w:p w:rsidR="00641B32" w:rsidRPr="00641B32" w:rsidRDefault="00641B32" w:rsidP="00641B32">
      <w:pPr>
        <w:pStyle w:val="Header"/>
        <w:rPr>
          <w:bCs/>
          <w:color w:val="auto"/>
          <w:szCs w:val="22"/>
        </w:rPr>
      </w:pPr>
      <w:r w:rsidRPr="00641B32">
        <w:rPr>
          <w:bCs/>
          <w:color w:val="auto"/>
          <w:szCs w:val="22"/>
        </w:rPr>
        <w:tab/>
        <w:t>The question then was second reading of the Bill.</w:t>
      </w:r>
    </w:p>
    <w:p w:rsidR="00641B32" w:rsidRPr="00641B32" w:rsidRDefault="00641B32" w:rsidP="00641B32">
      <w:pPr>
        <w:pStyle w:val="Header"/>
        <w:jc w:val="center"/>
        <w:rPr>
          <w:bCs/>
          <w:color w:val="auto"/>
          <w:szCs w:val="22"/>
        </w:rPr>
      </w:pPr>
    </w:p>
    <w:p w:rsidR="00641B32" w:rsidRPr="00641B32" w:rsidRDefault="00641B32" w:rsidP="00641B32">
      <w:pPr>
        <w:pStyle w:val="Header"/>
        <w:rPr>
          <w:bCs/>
          <w:color w:val="auto"/>
          <w:szCs w:val="22"/>
        </w:rPr>
      </w:pPr>
      <w:r w:rsidRPr="00641B32">
        <w:rPr>
          <w:bCs/>
          <w:color w:val="auto"/>
          <w:szCs w:val="22"/>
        </w:rPr>
        <w:tab/>
        <w:t>The "ayes" and "nays" were demanded and taken, resulting as follows:</w:t>
      </w:r>
    </w:p>
    <w:p w:rsidR="00641B32" w:rsidRPr="00641B32" w:rsidRDefault="00641B32" w:rsidP="00641B32">
      <w:pPr>
        <w:pStyle w:val="Header"/>
        <w:tabs>
          <w:tab w:val="clear" w:pos="8640"/>
          <w:tab w:val="left" w:pos="4320"/>
        </w:tabs>
        <w:jc w:val="center"/>
        <w:rPr>
          <w:b/>
          <w:bCs/>
          <w:color w:val="auto"/>
          <w:szCs w:val="22"/>
        </w:rPr>
      </w:pPr>
      <w:r w:rsidRPr="00641B32">
        <w:rPr>
          <w:b/>
          <w:bCs/>
          <w:color w:val="auto"/>
          <w:szCs w:val="22"/>
        </w:rPr>
        <w:t>Ayes 40; Nays 0</w:t>
      </w:r>
    </w:p>
    <w:p w:rsidR="00641B32" w:rsidRDefault="00641B32" w:rsidP="00641B32">
      <w:pPr>
        <w:pStyle w:val="Header"/>
        <w:tabs>
          <w:tab w:val="clear" w:pos="8640"/>
          <w:tab w:val="left" w:pos="4320"/>
        </w:tabs>
        <w:rPr>
          <w:color w:val="auto"/>
          <w:szCs w:val="22"/>
        </w:rPr>
      </w:pP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41B32">
        <w:rPr>
          <w:b/>
          <w:color w:val="auto"/>
          <w:szCs w:val="22"/>
        </w:rPr>
        <w:t>AYES</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Alexander</w:t>
      </w:r>
      <w:r>
        <w:rPr>
          <w:color w:val="auto"/>
          <w:szCs w:val="22"/>
        </w:rPr>
        <w:tab/>
      </w:r>
      <w:r w:rsidRPr="00641B32">
        <w:rPr>
          <w:color w:val="auto"/>
          <w:szCs w:val="22"/>
        </w:rPr>
        <w:t>Allen</w:t>
      </w:r>
      <w:r>
        <w:rPr>
          <w:color w:val="auto"/>
          <w:szCs w:val="22"/>
        </w:rPr>
        <w:tab/>
      </w:r>
      <w:r w:rsidRPr="00641B32">
        <w:rPr>
          <w:color w:val="auto"/>
          <w:szCs w:val="22"/>
        </w:rPr>
        <w:t>Bennett</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Campsen</w:t>
      </w:r>
      <w:r>
        <w:rPr>
          <w:color w:val="auto"/>
          <w:szCs w:val="22"/>
        </w:rPr>
        <w:tab/>
      </w:r>
      <w:r w:rsidRPr="00641B32">
        <w:rPr>
          <w:color w:val="auto"/>
          <w:szCs w:val="22"/>
        </w:rPr>
        <w:t>Climer</w:t>
      </w:r>
      <w:r>
        <w:rPr>
          <w:color w:val="auto"/>
          <w:szCs w:val="22"/>
        </w:rPr>
        <w:tab/>
      </w:r>
      <w:r w:rsidRPr="00641B32">
        <w:rPr>
          <w:color w:val="auto"/>
          <w:szCs w:val="22"/>
        </w:rPr>
        <w:t>Corbin</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Courson</w:t>
      </w:r>
      <w:r>
        <w:rPr>
          <w:color w:val="auto"/>
          <w:szCs w:val="22"/>
        </w:rPr>
        <w:tab/>
      </w:r>
      <w:r w:rsidRPr="00641B32">
        <w:rPr>
          <w:color w:val="auto"/>
          <w:szCs w:val="22"/>
        </w:rPr>
        <w:t>Cromer</w:t>
      </w:r>
      <w:r>
        <w:rPr>
          <w:color w:val="auto"/>
          <w:szCs w:val="22"/>
        </w:rPr>
        <w:tab/>
      </w:r>
      <w:r w:rsidRPr="00641B32">
        <w:rPr>
          <w:color w:val="auto"/>
          <w:szCs w:val="22"/>
        </w:rPr>
        <w:t>Davis</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lastRenderedPageBreak/>
        <w:t>Fanning</w:t>
      </w:r>
      <w:r>
        <w:rPr>
          <w:color w:val="auto"/>
          <w:szCs w:val="22"/>
        </w:rPr>
        <w:tab/>
      </w:r>
      <w:r w:rsidRPr="00641B32">
        <w:rPr>
          <w:color w:val="auto"/>
          <w:szCs w:val="22"/>
        </w:rPr>
        <w:t>Gambrell</w:t>
      </w:r>
      <w:r>
        <w:rPr>
          <w:color w:val="auto"/>
          <w:szCs w:val="22"/>
        </w:rPr>
        <w:tab/>
      </w:r>
      <w:r w:rsidRPr="00641B32">
        <w:rPr>
          <w:color w:val="auto"/>
          <w:szCs w:val="22"/>
        </w:rPr>
        <w:t>Goldfinch</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Grooms</w:t>
      </w:r>
      <w:r>
        <w:rPr>
          <w:color w:val="auto"/>
          <w:szCs w:val="22"/>
        </w:rPr>
        <w:tab/>
      </w:r>
      <w:r w:rsidRPr="00641B32">
        <w:rPr>
          <w:color w:val="auto"/>
          <w:szCs w:val="22"/>
        </w:rPr>
        <w:t>Hembree</w:t>
      </w:r>
      <w:r>
        <w:rPr>
          <w:color w:val="auto"/>
          <w:szCs w:val="22"/>
        </w:rPr>
        <w:tab/>
      </w:r>
      <w:r w:rsidRPr="00641B32">
        <w:rPr>
          <w:color w:val="auto"/>
          <w:szCs w:val="22"/>
        </w:rPr>
        <w:t>Hutto</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Johnson</w:t>
      </w:r>
      <w:r>
        <w:rPr>
          <w:color w:val="auto"/>
          <w:szCs w:val="22"/>
        </w:rPr>
        <w:tab/>
      </w:r>
      <w:r w:rsidRPr="00641B32">
        <w:rPr>
          <w:color w:val="auto"/>
          <w:szCs w:val="22"/>
        </w:rPr>
        <w:t>Kimpson</w:t>
      </w:r>
      <w:r>
        <w:rPr>
          <w:color w:val="auto"/>
          <w:szCs w:val="22"/>
        </w:rPr>
        <w:tab/>
      </w:r>
      <w:r w:rsidRPr="00641B32">
        <w:rPr>
          <w:color w:val="auto"/>
          <w:szCs w:val="22"/>
        </w:rPr>
        <w:t>Leatherman</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Malloy</w:t>
      </w:r>
      <w:r>
        <w:rPr>
          <w:color w:val="auto"/>
          <w:szCs w:val="22"/>
        </w:rPr>
        <w:tab/>
      </w:r>
      <w:r w:rsidRPr="00641B32">
        <w:rPr>
          <w:color w:val="auto"/>
          <w:szCs w:val="22"/>
        </w:rPr>
        <w:t>Martin</w:t>
      </w:r>
      <w:r>
        <w:rPr>
          <w:color w:val="auto"/>
          <w:szCs w:val="22"/>
        </w:rPr>
        <w:tab/>
      </w:r>
      <w:r w:rsidRPr="00641B32">
        <w:rPr>
          <w:color w:val="auto"/>
          <w:szCs w:val="22"/>
        </w:rPr>
        <w:t>Massey</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i/>
          <w:color w:val="auto"/>
          <w:szCs w:val="22"/>
        </w:rPr>
        <w:t>Matthews, John</w:t>
      </w:r>
      <w:r>
        <w:rPr>
          <w:i/>
          <w:color w:val="auto"/>
          <w:szCs w:val="22"/>
        </w:rPr>
        <w:tab/>
      </w:r>
      <w:r w:rsidRPr="00641B32">
        <w:rPr>
          <w:i/>
          <w:color w:val="auto"/>
          <w:szCs w:val="22"/>
        </w:rPr>
        <w:t>Matthews, Margie</w:t>
      </w:r>
      <w:r>
        <w:rPr>
          <w:i/>
          <w:color w:val="auto"/>
          <w:szCs w:val="22"/>
        </w:rPr>
        <w:tab/>
      </w:r>
      <w:r w:rsidRPr="00641B32">
        <w:rPr>
          <w:color w:val="auto"/>
          <w:szCs w:val="22"/>
        </w:rPr>
        <w:t>McElveen</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Nicholson</w:t>
      </w:r>
      <w:r>
        <w:rPr>
          <w:color w:val="auto"/>
          <w:szCs w:val="22"/>
        </w:rPr>
        <w:tab/>
      </w:r>
      <w:r w:rsidRPr="00641B32">
        <w:rPr>
          <w:color w:val="auto"/>
          <w:szCs w:val="22"/>
        </w:rPr>
        <w:t>Peeler</w:t>
      </w:r>
      <w:r>
        <w:rPr>
          <w:color w:val="auto"/>
          <w:szCs w:val="22"/>
        </w:rPr>
        <w:tab/>
      </w:r>
      <w:r w:rsidRPr="00641B32">
        <w:rPr>
          <w:color w:val="auto"/>
          <w:szCs w:val="22"/>
        </w:rPr>
        <w:t>Rankin</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Reese</w:t>
      </w:r>
      <w:r>
        <w:rPr>
          <w:color w:val="auto"/>
          <w:szCs w:val="22"/>
        </w:rPr>
        <w:tab/>
      </w:r>
      <w:r w:rsidRPr="00641B32">
        <w:rPr>
          <w:color w:val="auto"/>
          <w:szCs w:val="22"/>
        </w:rPr>
        <w:t>Rice</w:t>
      </w:r>
      <w:r>
        <w:rPr>
          <w:color w:val="auto"/>
          <w:szCs w:val="22"/>
        </w:rPr>
        <w:tab/>
      </w:r>
      <w:r w:rsidRPr="00641B32">
        <w:rPr>
          <w:color w:val="auto"/>
          <w:szCs w:val="22"/>
        </w:rPr>
        <w:t>Sabb</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Scott</w:t>
      </w:r>
      <w:r>
        <w:rPr>
          <w:color w:val="auto"/>
          <w:szCs w:val="22"/>
        </w:rPr>
        <w:tab/>
      </w:r>
      <w:r w:rsidRPr="00641B32">
        <w:rPr>
          <w:color w:val="auto"/>
          <w:szCs w:val="22"/>
        </w:rPr>
        <w:t>Senn</w:t>
      </w:r>
      <w:r>
        <w:rPr>
          <w:color w:val="auto"/>
          <w:szCs w:val="22"/>
        </w:rPr>
        <w:tab/>
      </w:r>
      <w:r w:rsidRPr="00641B32">
        <w:rPr>
          <w:color w:val="auto"/>
          <w:szCs w:val="22"/>
        </w:rPr>
        <w:t>Setzler</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Shealy</w:t>
      </w:r>
      <w:r>
        <w:rPr>
          <w:color w:val="auto"/>
          <w:szCs w:val="22"/>
        </w:rPr>
        <w:tab/>
      </w:r>
      <w:r w:rsidRPr="00641B32">
        <w:rPr>
          <w:color w:val="auto"/>
          <w:szCs w:val="22"/>
        </w:rPr>
        <w:t>Talley</w:t>
      </w:r>
      <w:r>
        <w:rPr>
          <w:color w:val="auto"/>
          <w:szCs w:val="22"/>
        </w:rPr>
        <w:tab/>
      </w:r>
      <w:r w:rsidRPr="00641B32">
        <w:rPr>
          <w:color w:val="auto"/>
          <w:szCs w:val="22"/>
        </w:rPr>
        <w:t>Timmons</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Turner</w:t>
      </w:r>
      <w:r>
        <w:rPr>
          <w:color w:val="auto"/>
          <w:szCs w:val="22"/>
        </w:rPr>
        <w:tab/>
      </w:r>
      <w:r w:rsidRPr="00641B32">
        <w:rPr>
          <w:color w:val="auto"/>
          <w:szCs w:val="22"/>
        </w:rPr>
        <w:t>Verdin</w:t>
      </w:r>
      <w:r>
        <w:rPr>
          <w:color w:val="auto"/>
          <w:szCs w:val="22"/>
        </w:rPr>
        <w:tab/>
      </w:r>
      <w:r w:rsidRPr="00641B32">
        <w:rPr>
          <w:color w:val="auto"/>
          <w:szCs w:val="22"/>
        </w:rPr>
        <w:t>Williams</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41B32">
        <w:rPr>
          <w:color w:val="auto"/>
          <w:szCs w:val="22"/>
        </w:rPr>
        <w:t>Young</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41B32" w:rsidRP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41B32">
        <w:rPr>
          <w:b/>
          <w:color w:val="auto"/>
          <w:szCs w:val="22"/>
        </w:rPr>
        <w:t>Total--40</w:t>
      </w:r>
    </w:p>
    <w:p w:rsidR="00641B32" w:rsidRPr="00641B32" w:rsidRDefault="00641B32" w:rsidP="00641B32">
      <w:pPr>
        <w:pStyle w:val="Header"/>
        <w:tabs>
          <w:tab w:val="clear" w:pos="8640"/>
          <w:tab w:val="left" w:pos="4320"/>
        </w:tabs>
        <w:rPr>
          <w:color w:val="auto"/>
          <w:szCs w:val="22"/>
        </w:rPr>
      </w:pP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41B32">
        <w:rPr>
          <w:b/>
          <w:color w:val="auto"/>
          <w:szCs w:val="22"/>
        </w:rPr>
        <w:t>NAYS</w:t>
      </w:r>
    </w:p>
    <w:p w:rsid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41B32" w:rsidRPr="00641B32" w:rsidRDefault="00641B32" w:rsidP="00641B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41B32">
        <w:rPr>
          <w:b/>
          <w:color w:val="auto"/>
          <w:szCs w:val="22"/>
        </w:rPr>
        <w:t>Total--0</w:t>
      </w:r>
    </w:p>
    <w:p w:rsidR="00641B32" w:rsidRPr="00641B32" w:rsidRDefault="00641B32" w:rsidP="00641B32">
      <w:pPr>
        <w:pStyle w:val="Header"/>
        <w:tabs>
          <w:tab w:val="clear" w:pos="8640"/>
          <w:tab w:val="left" w:pos="4320"/>
        </w:tabs>
        <w:rPr>
          <w:color w:val="auto"/>
          <w:szCs w:val="22"/>
        </w:rPr>
      </w:pPr>
    </w:p>
    <w:p w:rsidR="00641B32" w:rsidRPr="00641B32" w:rsidRDefault="00641B32" w:rsidP="00641B32">
      <w:pPr>
        <w:pStyle w:val="Header"/>
        <w:tabs>
          <w:tab w:val="clear" w:pos="8640"/>
          <w:tab w:val="left" w:pos="4320"/>
        </w:tabs>
        <w:rPr>
          <w:color w:val="auto"/>
          <w:szCs w:val="22"/>
        </w:rPr>
      </w:pPr>
      <w:r w:rsidRPr="00641B32">
        <w:rPr>
          <w:color w:val="auto"/>
          <w:szCs w:val="22"/>
        </w:rPr>
        <w:tab/>
        <w:t>There being no further amendments, the Bill was read the second time, passed and ordered to a third reading.</w:t>
      </w:r>
    </w:p>
    <w:p w:rsidR="00062206" w:rsidRDefault="00062206">
      <w:pPr>
        <w:pStyle w:val="Header"/>
        <w:tabs>
          <w:tab w:val="clear" w:pos="8640"/>
          <w:tab w:val="left" w:pos="4320"/>
        </w:tabs>
        <w:rPr>
          <w:color w:val="auto"/>
        </w:rPr>
      </w:pPr>
    </w:p>
    <w:p w:rsidR="00936A68" w:rsidRPr="00936A68" w:rsidRDefault="00936A68" w:rsidP="00936A68">
      <w:pPr>
        <w:pStyle w:val="Header"/>
        <w:tabs>
          <w:tab w:val="clear" w:pos="8640"/>
          <w:tab w:val="left" w:pos="4320"/>
        </w:tabs>
        <w:jc w:val="center"/>
        <w:rPr>
          <w:b/>
          <w:color w:val="auto"/>
        </w:rPr>
      </w:pPr>
      <w:r>
        <w:rPr>
          <w:b/>
          <w:color w:val="auto"/>
        </w:rPr>
        <w:t>OBJECTION</w:t>
      </w:r>
    </w:p>
    <w:p w:rsidR="00936A68" w:rsidRPr="00907E00" w:rsidRDefault="00936A68" w:rsidP="00936A68">
      <w:pPr>
        <w:suppressAutoHyphens/>
      </w:pPr>
      <w:r>
        <w:rPr>
          <w:color w:val="auto"/>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936A68" w:rsidRDefault="00936A68">
      <w:pPr>
        <w:pStyle w:val="Header"/>
        <w:tabs>
          <w:tab w:val="clear" w:pos="8640"/>
          <w:tab w:val="left" w:pos="4320"/>
        </w:tabs>
        <w:rPr>
          <w:color w:val="auto"/>
        </w:rPr>
      </w:pPr>
      <w:r>
        <w:rPr>
          <w:color w:val="auto"/>
        </w:rPr>
        <w:tab/>
        <w:t xml:space="preserve">Senator </w:t>
      </w:r>
      <w:r w:rsidR="00887C5E">
        <w:rPr>
          <w:color w:val="auto"/>
        </w:rPr>
        <w:t xml:space="preserve">MALLOY </w:t>
      </w:r>
      <w:r>
        <w:rPr>
          <w:color w:val="auto"/>
        </w:rPr>
        <w:t>objected to further consideration of the Bill.</w:t>
      </w:r>
    </w:p>
    <w:p w:rsidR="00936A68" w:rsidRDefault="00936A68">
      <w:pPr>
        <w:pStyle w:val="Header"/>
        <w:tabs>
          <w:tab w:val="clear" w:pos="8640"/>
          <w:tab w:val="left" w:pos="4320"/>
        </w:tabs>
        <w:rPr>
          <w:color w:val="auto"/>
        </w:rPr>
      </w:pPr>
    </w:p>
    <w:p w:rsidR="008274F4" w:rsidRDefault="008274F4" w:rsidP="008274F4">
      <w:pPr>
        <w:pStyle w:val="Header"/>
        <w:tabs>
          <w:tab w:val="clear" w:pos="8640"/>
          <w:tab w:val="left" w:pos="4320"/>
        </w:tabs>
        <w:jc w:val="center"/>
        <w:rPr>
          <w:b/>
          <w:color w:val="auto"/>
        </w:rPr>
      </w:pPr>
      <w:r>
        <w:rPr>
          <w:b/>
          <w:color w:val="auto"/>
        </w:rPr>
        <w:t>CARRIED OVER</w:t>
      </w:r>
    </w:p>
    <w:p w:rsidR="008274F4" w:rsidRDefault="008274F4" w:rsidP="008274F4">
      <w:pPr>
        <w:suppressAutoHyphens/>
        <w:rPr>
          <w:color w:val="000000" w:themeColor="text1"/>
          <w:u w:color="000000" w:themeColor="text1"/>
        </w:rPr>
      </w:pPr>
      <w:r>
        <w:rPr>
          <w:b/>
          <w:color w:val="auto"/>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w:t>
      </w:r>
      <w:r w:rsidRPr="00222227">
        <w:rPr>
          <w:color w:val="000000" w:themeColor="text1"/>
          <w:u w:color="000000" w:themeColor="text1"/>
        </w:rPr>
        <w:lastRenderedPageBreak/>
        <w:t>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8274F4" w:rsidRDefault="008274F4" w:rsidP="008274F4">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8274F4" w:rsidRDefault="008274F4" w:rsidP="008274F4">
      <w:pPr>
        <w:rPr>
          <w:snapToGrid w:val="0"/>
          <w:color w:val="auto"/>
          <w:szCs w:val="22"/>
        </w:rPr>
      </w:pPr>
    </w:p>
    <w:p w:rsidR="008274F4" w:rsidRDefault="008274F4" w:rsidP="008274F4">
      <w:pPr>
        <w:rPr>
          <w:snapToGrid w:val="0"/>
          <w:color w:val="auto"/>
          <w:szCs w:val="22"/>
        </w:rPr>
      </w:pPr>
      <w:r>
        <w:rPr>
          <w:snapToGrid w:val="0"/>
          <w:color w:val="auto"/>
          <w:szCs w:val="22"/>
        </w:rPr>
        <w:tab/>
        <w:t>Senator BENNETT explained the Bill.</w:t>
      </w:r>
    </w:p>
    <w:p w:rsidR="00887C5E" w:rsidRDefault="00887C5E" w:rsidP="008274F4">
      <w:pPr>
        <w:rPr>
          <w:snapToGrid w:val="0"/>
          <w:color w:val="auto"/>
          <w:szCs w:val="22"/>
        </w:rPr>
      </w:pPr>
    </w:p>
    <w:p w:rsidR="008274F4" w:rsidRDefault="008274F4" w:rsidP="008274F4">
      <w:pPr>
        <w:rPr>
          <w:snapToGrid w:val="0"/>
          <w:color w:val="auto"/>
          <w:szCs w:val="22"/>
        </w:rPr>
      </w:pPr>
      <w:r>
        <w:rPr>
          <w:snapToGrid w:val="0"/>
          <w:color w:val="auto"/>
          <w:szCs w:val="22"/>
        </w:rPr>
        <w:tab/>
        <w:t>On motion of Senator BENNETT, the Bill was carried over.</w:t>
      </w:r>
    </w:p>
    <w:p w:rsidR="00F70080" w:rsidRDefault="00F70080" w:rsidP="008274F4">
      <w:pPr>
        <w:rPr>
          <w:snapToGrid w:val="0"/>
          <w:color w:val="auto"/>
          <w:szCs w:val="22"/>
        </w:rPr>
      </w:pPr>
    </w:p>
    <w:p w:rsidR="00F70080" w:rsidRPr="00430360" w:rsidRDefault="00F70080" w:rsidP="00F70080">
      <w:pPr>
        <w:suppressAutoHyphens/>
      </w:pPr>
      <w:r>
        <w:rPr>
          <w:snapToGrid w:val="0"/>
          <w:color w:val="auto"/>
          <w:szCs w:val="22"/>
        </w:rPr>
        <w:tab/>
      </w:r>
      <w:r w:rsidRPr="00430360">
        <w:t>S. 279</w:t>
      </w:r>
      <w:r w:rsidRPr="00430360">
        <w:fldChar w:fldCharType="begin"/>
      </w:r>
      <w:r w:rsidRPr="00430360">
        <w:instrText xml:space="preserve"> XE "S. 279"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w:t>
      </w:r>
      <w:r w:rsidRPr="00430360">
        <w:lastRenderedPageBreak/>
        <w:t>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w:t>
      </w:r>
      <w:r w:rsidR="007E0872">
        <w:t xml:space="preserve"> APPRAISAL MANAGEMENT COMPANIES</w:t>
      </w:r>
      <w:r>
        <w:t>”</w:t>
      </w:r>
      <w:r w:rsidR="007E0872">
        <w:t>.</w:t>
      </w:r>
    </w:p>
    <w:p w:rsidR="00F70080" w:rsidRDefault="00F70080" w:rsidP="00F70080">
      <w:pPr>
        <w:rPr>
          <w:snapToGrid w:val="0"/>
          <w:color w:val="auto"/>
          <w:szCs w:val="22"/>
        </w:rPr>
      </w:pPr>
      <w:r>
        <w:rPr>
          <w:snapToGrid w:val="0"/>
          <w:color w:val="auto"/>
          <w:szCs w:val="22"/>
        </w:rPr>
        <w:tab/>
        <w:t>On motion of Senator SETZLER, the Bill was carried over.</w:t>
      </w:r>
    </w:p>
    <w:p w:rsidR="00F70080" w:rsidRDefault="00F70080" w:rsidP="008274F4">
      <w:pPr>
        <w:rPr>
          <w:snapToGrid w:val="0"/>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A407B4" w:rsidRDefault="00A407B4" w:rsidP="00B104DD">
      <w:pPr>
        <w:pStyle w:val="Header"/>
        <w:keepNext/>
        <w:keepLines/>
        <w:tabs>
          <w:tab w:val="clear" w:pos="8640"/>
          <w:tab w:val="left" w:pos="4320"/>
        </w:tabs>
        <w:jc w:val="center"/>
      </w:pPr>
      <w:r>
        <w:rPr>
          <w:b/>
        </w:rPr>
        <w:t>MOTION ADOPTED</w:t>
      </w:r>
    </w:p>
    <w:p w:rsidR="00A407B4" w:rsidRPr="00A407B4" w:rsidRDefault="00A407B4" w:rsidP="00B104DD">
      <w:pPr>
        <w:pStyle w:val="Header"/>
        <w:keepNext/>
        <w:keepLines/>
        <w:tabs>
          <w:tab w:val="clear" w:pos="8640"/>
          <w:tab w:val="left" w:pos="4320"/>
        </w:tabs>
      </w:pPr>
      <w:r>
        <w:tab/>
      </w:r>
      <w:r w:rsidR="002B73E5">
        <w:t xml:space="preserve">At  </w:t>
      </w:r>
      <w:r w:rsidR="00BC0A22">
        <w:t>12</w:t>
      </w:r>
      <w:r w:rsidR="002B73E5">
        <w:t>:</w:t>
      </w:r>
      <w:r w:rsidR="00BC0A22">
        <w:t>09  P</w:t>
      </w:r>
      <w:r w:rsidR="002B73E5">
        <w:t>.M., o</w:t>
      </w:r>
      <w:r>
        <w:t xml:space="preserve">n motion of Senator </w:t>
      </w:r>
      <w:r w:rsidR="00A672BD">
        <w:t>LEATHERMAN</w:t>
      </w:r>
      <w:r>
        <w:t>, the Senate agreed to dispense with the balance of the Motion Period.</w:t>
      </w:r>
    </w:p>
    <w:p w:rsidR="00DB74A4" w:rsidRDefault="00DB74A4" w:rsidP="00B104DD">
      <w:pPr>
        <w:pStyle w:val="Header"/>
        <w:keepNext/>
        <w:keepLines/>
        <w:tabs>
          <w:tab w:val="clear" w:pos="8640"/>
          <w:tab w:val="left" w:pos="4320"/>
        </w:tabs>
      </w:pPr>
    </w:p>
    <w:p w:rsidR="00DB74A4" w:rsidRDefault="000A7610" w:rsidP="00B104DD">
      <w:pPr>
        <w:pStyle w:val="Header"/>
        <w:keepNext/>
        <w:keepLines/>
        <w:tabs>
          <w:tab w:val="clear" w:pos="8640"/>
          <w:tab w:val="left" w:pos="4320"/>
        </w:tabs>
        <w:rPr>
          <w:b/>
        </w:rPr>
      </w:pPr>
      <w:r>
        <w:rPr>
          <w:b/>
        </w:rPr>
        <w:t>THE SENATE PROCEEDED TO THE SPECIAL ORDERS.</w:t>
      </w:r>
    </w:p>
    <w:p w:rsidR="00D90B90" w:rsidRDefault="00D90B90" w:rsidP="00B104DD">
      <w:pPr>
        <w:keepNext/>
        <w:keepLines/>
        <w:jc w:val="center"/>
        <w:rPr>
          <w:b/>
          <w:color w:val="auto"/>
        </w:rPr>
      </w:pPr>
    </w:p>
    <w:p w:rsidR="00B40C33" w:rsidRDefault="007E0872" w:rsidP="00B40C33">
      <w:pPr>
        <w:jc w:val="center"/>
        <w:rPr>
          <w:b/>
          <w:color w:val="auto"/>
        </w:rPr>
      </w:pPr>
      <w:r>
        <w:rPr>
          <w:b/>
          <w:color w:val="auto"/>
        </w:rPr>
        <w:t>DEBATE INTERRUPTED</w:t>
      </w:r>
    </w:p>
    <w:p w:rsidR="00B40C33" w:rsidRPr="0068682F" w:rsidRDefault="00B40C33" w:rsidP="00B40C33">
      <w:r>
        <w:rPr>
          <w:b/>
          <w:color w:val="auto"/>
        </w:rPr>
        <w:tab/>
      </w:r>
      <w:r w:rsidRPr="0068682F">
        <w:t>S. 107</w:t>
      </w:r>
      <w:r w:rsidRPr="0068682F">
        <w:fldChar w:fldCharType="begin"/>
      </w:r>
      <w:r w:rsidRPr="0068682F">
        <w:instrText xml:space="preserve"> XE "S. 107" \b </w:instrText>
      </w:r>
      <w:r w:rsidRPr="0068682F">
        <w:fldChar w:fldCharType="end"/>
      </w:r>
      <w:r w:rsidRPr="0068682F">
        <w:t xml:space="preserve"> -- </w:t>
      </w:r>
      <w:r>
        <w:t>Senators Campsen, Hutto, Massey and Hembree</w:t>
      </w:r>
      <w:r w:rsidRPr="0068682F">
        <w:t xml:space="preserve">:  </w:t>
      </w:r>
      <w:r w:rsidRPr="0068682F">
        <w:rPr>
          <w:szCs w:val="30"/>
        </w:rPr>
        <w:t xml:space="preserve">A BILL </w:t>
      </w:r>
      <w:r w:rsidRPr="0068682F">
        <w:t xml:space="preserve">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w:t>
      </w:r>
      <w:r w:rsidRPr="0068682F">
        <w:lastRenderedPageBreak/>
        <w:t>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w:t>
      </w:r>
      <w:r w:rsidR="00503788">
        <w:t xml:space="preserve"> AND</w:t>
      </w:r>
      <w:r w:rsidRPr="0068682F">
        <w:t xml:space="preserve"> 63-11-2110(B)(4), RELATING TO THE DUTIES AND RESPONSIBILITIES OF THE PRESIDENT OF THE SENATE PRO </w:t>
      </w:r>
      <w:r w:rsidRPr="0068682F">
        <w:lastRenderedPageBreak/>
        <w:t>TEMPORE, SO AS TO REVISE STATUTORY REFERENCES FROM THE PRESIDENT OF THE SENATE PRO TEMPORE TO THE PRESIDENT OF THE SENATE AND TO MAKE ADDITIONAL CLARIFYING CHANGES; TO AMEND SECTIONS 1</w:t>
      </w:r>
      <w:r w:rsidRPr="0068682F">
        <w:noBreakHyphen/>
        <w:t>3</w:t>
      </w:r>
      <w:r w:rsidRPr="0068682F">
        <w:noBreakHyphen/>
        <w:t>620, 1-11-720(A)(9), 1</w:t>
      </w:r>
      <w:r w:rsidRPr="0068682F">
        <w:noBreakHyphen/>
        <w:t>23</w:t>
      </w:r>
      <w:r w:rsidRPr="0068682F">
        <w:noBreakHyphen/>
        <w:t>125(B), 1</w:t>
      </w:r>
      <w:r w:rsidRPr="0068682F">
        <w:noBreakHyphen/>
        <w:t>23</w:t>
      </w:r>
      <w:r w:rsidRPr="0068682F">
        <w:noBreakHyphen/>
        <w:t>125(D), 2</w:t>
      </w:r>
      <w:r w:rsidRPr="0068682F">
        <w:noBreakHyphen/>
        <w:t>3</w:t>
      </w:r>
      <w:r w:rsidRPr="0068682F">
        <w:noBreakHyphen/>
        <w:t>30, 2-3-90, 7-11-30(A), 7</w:t>
      </w:r>
      <w:r w:rsidRPr="0068682F">
        <w:noBreakHyphen/>
        <w:t>17</w:t>
      </w:r>
      <w:r w:rsidRPr="0068682F">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B40C33" w:rsidRDefault="00B40C33" w:rsidP="00B40C33">
      <w:pPr>
        <w:pStyle w:val="Header"/>
        <w:tabs>
          <w:tab w:val="left" w:pos="4320"/>
        </w:tabs>
        <w:rPr>
          <w:color w:val="auto"/>
        </w:rPr>
      </w:pPr>
      <w:r>
        <w:rPr>
          <w:b/>
          <w:color w:val="auto"/>
        </w:rPr>
        <w:tab/>
      </w:r>
      <w:r w:rsidRPr="007E17D1">
        <w:rPr>
          <w:color w:val="auto"/>
        </w:rPr>
        <w:t>The</w:t>
      </w:r>
      <w:r>
        <w:rPr>
          <w:color w:val="auto"/>
        </w:rPr>
        <w:t xml:space="preserve"> Senate proceeded to a consideration of the amendment, the question being the adoption of the committee amendment.</w:t>
      </w:r>
    </w:p>
    <w:p w:rsidR="00B40C33" w:rsidRDefault="00B40C33" w:rsidP="00B40C33">
      <w:pPr>
        <w:pStyle w:val="Header"/>
        <w:tabs>
          <w:tab w:val="left" w:pos="4320"/>
        </w:tabs>
        <w:rPr>
          <w:b/>
          <w:color w:val="auto"/>
        </w:rPr>
      </w:pPr>
    </w:p>
    <w:p w:rsidR="007E17D1" w:rsidRDefault="007E17D1" w:rsidP="007E17D1">
      <w:pPr>
        <w:pStyle w:val="Header"/>
        <w:tabs>
          <w:tab w:val="left" w:pos="4320"/>
        </w:tabs>
        <w:rPr>
          <w:color w:val="auto"/>
        </w:rPr>
      </w:pPr>
      <w:r>
        <w:rPr>
          <w:color w:val="auto"/>
        </w:rPr>
        <w:tab/>
        <w:t>Senator CAMPSEN explained the committee amendment.</w:t>
      </w:r>
    </w:p>
    <w:p w:rsidR="007E17D1" w:rsidRDefault="007E17D1" w:rsidP="00B40C33">
      <w:pPr>
        <w:pStyle w:val="Header"/>
        <w:tabs>
          <w:tab w:val="left" w:pos="4320"/>
        </w:tabs>
        <w:rPr>
          <w:b/>
          <w:color w:val="auto"/>
        </w:rPr>
      </w:pPr>
    </w:p>
    <w:p w:rsidR="00B40C33" w:rsidRPr="003E0D2D" w:rsidRDefault="00B40C33" w:rsidP="00B40C33">
      <w:pPr>
        <w:jc w:val="center"/>
      </w:pPr>
      <w:r>
        <w:rPr>
          <w:b/>
        </w:rPr>
        <w:t>Amendment No. P1</w:t>
      </w:r>
    </w:p>
    <w:p w:rsidR="00B40C33" w:rsidRDefault="00B40C33" w:rsidP="00B40C33">
      <w:pPr>
        <w:rPr>
          <w:snapToGrid w:val="0"/>
        </w:rPr>
      </w:pPr>
      <w:r>
        <w:rPr>
          <w:snapToGrid w:val="0"/>
        </w:rPr>
        <w:tab/>
        <w:t>Senator MALLOY proposed the following amendment (JUD0107.008):</w:t>
      </w:r>
    </w:p>
    <w:p w:rsidR="00B40C33" w:rsidRPr="001A2806" w:rsidRDefault="00B40C33" w:rsidP="00B40C33">
      <w:pPr>
        <w:rPr>
          <w:snapToGrid w:val="0"/>
          <w:color w:val="auto"/>
        </w:rPr>
      </w:pPr>
      <w:r w:rsidRPr="001A2806">
        <w:rPr>
          <w:snapToGrid w:val="0"/>
          <w:color w:val="auto"/>
        </w:rPr>
        <w:tab/>
        <w:t>Amend the committee amendment, as and if amended, page [107-3], by striking line 35, in Section 8-13-1314(A)(1)(a), as contained in SECTION 5, and inserting therein the following:</w:t>
      </w:r>
    </w:p>
    <w:p w:rsidR="00B40C33" w:rsidRPr="001A2806" w:rsidRDefault="00B40C33" w:rsidP="00B40C33">
      <w:pPr>
        <w:rPr>
          <w:snapToGrid w:val="0"/>
          <w:color w:val="auto"/>
        </w:rPr>
      </w:pPr>
      <w:r>
        <w:rPr>
          <w:snapToGrid w:val="0"/>
        </w:rPr>
        <w:tab/>
      </w:r>
      <w:r w:rsidRPr="001A2806">
        <w:rPr>
          <w:snapToGrid w:val="0"/>
          <w:color w:val="auto"/>
        </w:rPr>
        <w:t>/</w:t>
      </w:r>
      <w:r w:rsidRPr="001A2806">
        <w:rPr>
          <w:snapToGrid w:val="0"/>
          <w:color w:val="auto"/>
        </w:rPr>
        <w:tab/>
      </w:r>
      <w:r w:rsidRPr="001A2806">
        <w:rPr>
          <w:snapToGrid w:val="0"/>
          <w:color w:val="auto"/>
        </w:rPr>
        <w:tab/>
        <w:t>(a)</w:t>
      </w:r>
      <w:r w:rsidRPr="001A2806">
        <w:rPr>
          <w:snapToGrid w:val="0"/>
          <w:color w:val="auto"/>
        </w:rPr>
        <w:tab/>
        <w:t>three thousand five hundred dollars in the case of a</w:t>
      </w:r>
      <w:r w:rsidR="007E0872">
        <w:rPr>
          <w:snapToGrid w:val="0"/>
          <w:color w:val="auto"/>
        </w:rPr>
        <w:t xml:space="preserve"> </w:t>
      </w:r>
      <w:r w:rsidRPr="001A2806">
        <w:rPr>
          <w:snapToGrid w:val="0"/>
          <w:color w:val="auto"/>
        </w:rPr>
        <w:tab/>
      </w:r>
      <w:r w:rsidRPr="001A2806">
        <w:rPr>
          <w:snapToGrid w:val="0"/>
          <w:color w:val="auto"/>
        </w:rPr>
        <w:tab/>
        <w:t>/</w:t>
      </w:r>
    </w:p>
    <w:p w:rsidR="00B40C33" w:rsidRPr="001A2806" w:rsidRDefault="00B40C33" w:rsidP="00B40C33">
      <w:pPr>
        <w:rPr>
          <w:snapToGrid w:val="0"/>
          <w:color w:val="auto"/>
        </w:rPr>
      </w:pPr>
      <w:r w:rsidRPr="001A2806">
        <w:rPr>
          <w:snapToGrid w:val="0"/>
          <w:color w:val="auto"/>
        </w:rPr>
        <w:tab/>
        <w:t>Renumber sections to conform.</w:t>
      </w:r>
    </w:p>
    <w:p w:rsidR="00B40C33" w:rsidRDefault="00B40C33" w:rsidP="00B40C33">
      <w:pPr>
        <w:rPr>
          <w:snapToGrid w:val="0"/>
        </w:rPr>
      </w:pPr>
      <w:r w:rsidRPr="001A2806">
        <w:rPr>
          <w:snapToGrid w:val="0"/>
          <w:color w:val="auto"/>
        </w:rPr>
        <w:tab/>
        <w:t>Amend title to conform.</w:t>
      </w:r>
    </w:p>
    <w:p w:rsidR="00B40C33" w:rsidRDefault="00B40C33" w:rsidP="00B40C33">
      <w:pPr>
        <w:pStyle w:val="Header"/>
        <w:tabs>
          <w:tab w:val="left" w:pos="4320"/>
        </w:tabs>
        <w:rPr>
          <w:b/>
          <w:color w:val="auto"/>
        </w:rPr>
      </w:pPr>
    </w:p>
    <w:p w:rsidR="00B40C33" w:rsidRDefault="00B40C33" w:rsidP="00B40C33">
      <w:pPr>
        <w:pStyle w:val="Header"/>
        <w:tabs>
          <w:tab w:val="left" w:pos="4320"/>
        </w:tabs>
        <w:rPr>
          <w:b/>
          <w:color w:val="auto"/>
        </w:rPr>
      </w:pPr>
      <w:r>
        <w:rPr>
          <w:b/>
          <w:color w:val="auto"/>
        </w:rPr>
        <w:tab/>
      </w:r>
      <w:r w:rsidRPr="0013101D">
        <w:rPr>
          <w:color w:val="auto"/>
        </w:rPr>
        <w:t>Senator MALLOY explained the amendment</w:t>
      </w:r>
      <w:r>
        <w:rPr>
          <w:b/>
          <w:color w:val="auto"/>
        </w:rPr>
        <w:t>.</w:t>
      </w:r>
    </w:p>
    <w:p w:rsidR="00C73F7C" w:rsidRDefault="00C73F7C" w:rsidP="00B40C33">
      <w:pPr>
        <w:pStyle w:val="Header"/>
        <w:tabs>
          <w:tab w:val="left" w:pos="4320"/>
        </w:tabs>
        <w:rPr>
          <w:b/>
          <w:color w:val="auto"/>
        </w:rPr>
      </w:pPr>
    </w:p>
    <w:p w:rsidR="00C73F7C" w:rsidRPr="00C73F7C" w:rsidRDefault="00C73F7C" w:rsidP="00B40C33">
      <w:pPr>
        <w:pStyle w:val="Header"/>
        <w:tabs>
          <w:tab w:val="left" w:pos="4320"/>
        </w:tabs>
        <w:rPr>
          <w:color w:val="auto"/>
        </w:rPr>
      </w:pPr>
      <w:r>
        <w:rPr>
          <w:b/>
          <w:color w:val="auto"/>
        </w:rPr>
        <w:tab/>
      </w:r>
      <w:r w:rsidRPr="00C73F7C">
        <w:rPr>
          <w:color w:val="auto"/>
        </w:rPr>
        <w:t>Debate was interrupted by adjournment.</w:t>
      </w:r>
    </w:p>
    <w:p w:rsidR="00DB74A4" w:rsidRDefault="000A7610">
      <w:pPr>
        <w:pStyle w:val="Header"/>
        <w:tabs>
          <w:tab w:val="clear" w:pos="8640"/>
          <w:tab w:val="left" w:pos="4320"/>
        </w:tabs>
      </w:pPr>
      <w:r>
        <w:tab/>
      </w:r>
    </w:p>
    <w:p w:rsidR="00A672BD" w:rsidRPr="00AB246E" w:rsidRDefault="00A672BD" w:rsidP="00A672BD">
      <w:pPr>
        <w:pStyle w:val="Header"/>
        <w:tabs>
          <w:tab w:val="clear" w:pos="8640"/>
          <w:tab w:val="left" w:pos="4320"/>
        </w:tabs>
        <w:jc w:val="center"/>
        <w:rPr>
          <w:b/>
        </w:rPr>
      </w:pPr>
      <w:r w:rsidRPr="00AB246E">
        <w:rPr>
          <w:b/>
        </w:rPr>
        <w:t>Motion Adopted</w:t>
      </w:r>
    </w:p>
    <w:p w:rsidR="00A672BD" w:rsidRDefault="00A672BD" w:rsidP="00A672BD">
      <w:pPr>
        <w:pStyle w:val="Header"/>
        <w:tabs>
          <w:tab w:val="clear" w:pos="8640"/>
          <w:tab w:val="left" w:pos="4320"/>
        </w:tabs>
      </w:pPr>
      <w:r>
        <w:tab/>
        <w:t xml:space="preserve">On motion of Senator LEATHERMAN, the Senate agreed to stand adjourned. </w:t>
      </w:r>
    </w:p>
    <w:p w:rsidR="00B411A2" w:rsidRDefault="00B411A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AD3092" w:rsidRDefault="00AD3092">
      <w:pPr>
        <w:pStyle w:val="Header"/>
        <w:tabs>
          <w:tab w:val="clear" w:pos="8640"/>
          <w:tab w:val="left" w:pos="4320"/>
        </w:tabs>
      </w:pPr>
    </w:p>
    <w:p w:rsidR="00B90CF5" w:rsidRDefault="00B90CF5" w:rsidP="00B90CF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color w:val="auto"/>
        </w:rPr>
        <w:t>MOTION ADOPTED</w:t>
      </w:r>
    </w:p>
    <w:p w:rsidR="00B90CF5" w:rsidRPr="00B90CF5" w:rsidRDefault="00B90CF5" w:rsidP="00B90CF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color w:val="auto"/>
          <w:szCs w:val="22"/>
        </w:rPr>
        <w:tab/>
      </w:r>
      <w:r>
        <w:rPr>
          <w:color w:val="auto"/>
          <w:szCs w:val="22"/>
        </w:rPr>
        <w:tab/>
      </w:r>
      <w:r w:rsidRPr="00B90CF5">
        <w:rPr>
          <w:szCs w:val="22"/>
        </w:rPr>
        <w:t xml:space="preserve">On motion of Senator BENNETT, with unanimous consent, the Senate stood adjourned out of respect to the memory of Mr. Joseph Francis Christie, Jr. of Summerville, S.C. Joseph earned a degree in urban administration and a masters degree in public administration from the College of Charleston.  Joseph was the Director of Planning and Development for the town of Summerville and was a founding board member of Summerville DREAM.  He was a state and national leader with Boy Scouts of America.  Joseph was a loving husband and devoted community member who will be dearly missed. </w:t>
      </w:r>
    </w:p>
    <w:p w:rsidR="00B90CF5" w:rsidRDefault="00B90CF5" w:rsidP="00B90CF5">
      <w:pPr>
        <w:pStyle w:val="Header"/>
        <w:tabs>
          <w:tab w:val="left" w:pos="4320"/>
        </w:tabs>
        <w:rPr>
          <w:color w:val="00B050"/>
          <w:sz w:val="20"/>
        </w:rPr>
      </w:pPr>
    </w:p>
    <w:p w:rsidR="00B90CF5" w:rsidRDefault="00B90CF5" w:rsidP="00B90CF5">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672BD">
        <w:tab/>
      </w:r>
      <w:r>
        <w:t xml:space="preserve">On motion of Senator </w:t>
      </w:r>
      <w:r w:rsidR="00BC0A22">
        <w:t xml:space="preserve"> McELVEEN</w:t>
      </w:r>
      <w:r>
        <w:t>, with unanimous consent, the Senate stood adjourned out of respect to the memory of Mr.</w:t>
      </w:r>
      <w:r w:rsidR="00BC0A22">
        <w:t xml:space="preserve"> Lonnie Dennis Stokes</w:t>
      </w:r>
      <w:r>
        <w:t xml:space="preserve"> of </w:t>
      </w:r>
      <w:r w:rsidR="00BC0A22">
        <w:t>Bishopville</w:t>
      </w:r>
      <w:r>
        <w:t>, S.C.</w:t>
      </w:r>
      <w:r w:rsidR="00BC0A22">
        <w:t xml:space="preserve">  Lonnie was the father-in-law of our beloved Richard Webb.  Lonnie was retired from DuPont after 41 years of service. He was a member of Antioch Baptist Church.  Lonnie was a loving husband, devoted father and doting grandfather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A672BD">
      <w:pPr>
        <w:pStyle w:val="Header"/>
        <w:keepLines/>
        <w:tabs>
          <w:tab w:val="clear" w:pos="8640"/>
          <w:tab w:val="left" w:pos="4320"/>
        </w:tabs>
      </w:pPr>
      <w:r>
        <w:lastRenderedPageBreak/>
        <w:tab/>
        <w:t xml:space="preserve">At </w:t>
      </w:r>
      <w:r w:rsidR="00221CD8">
        <w:t>1</w:t>
      </w:r>
      <w:r>
        <w:t>:</w:t>
      </w:r>
      <w:r w:rsidR="00221CD8">
        <w:t>06</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E0EFF" w:rsidRDefault="00EE0EFF" w:rsidP="00AA4E53">
      <w:pPr>
        <w:pStyle w:val="Header"/>
        <w:tabs>
          <w:tab w:val="clear" w:pos="8640"/>
          <w:tab w:val="left" w:pos="4320"/>
        </w:tabs>
        <w:rPr>
          <w:noProof/>
        </w:rPr>
        <w:sectPr w:rsidR="00EE0EFF" w:rsidSect="00EE0EF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E0EFF" w:rsidRDefault="00EE0EFF">
      <w:pPr>
        <w:pStyle w:val="Index1"/>
        <w:tabs>
          <w:tab w:val="right" w:leader="dot" w:pos="2798"/>
        </w:tabs>
        <w:rPr>
          <w:bCs/>
          <w:noProof/>
        </w:rPr>
      </w:pPr>
      <w:r>
        <w:rPr>
          <w:noProof/>
        </w:rPr>
        <w:t>S. 11</w:t>
      </w:r>
      <w:r>
        <w:rPr>
          <w:noProof/>
        </w:rPr>
        <w:tab/>
      </w:r>
      <w:r>
        <w:rPr>
          <w:b/>
          <w:bCs/>
          <w:noProof/>
        </w:rPr>
        <w:t>9</w:t>
      </w:r>
    </w:p>
    <w:p w:rsidR="00EE0EFF" w:rsidRDefault="00EE0EFF">
      <w:pPr>
        <w:pStyle w:val="Index1"/>
        <w:tabs>
          <w:tab w:val="right" w:leader="dot" w:pos="2798"/>
        </w:tabs>
        <w:rPr>
          <w:bCs/>
          <w:noProof/>
        </w:rPr>
      </w:pPr>
      <w:r>
        <w:rPr>
          <w:noProof/>
        </w:rPr>
        <w:t>S. 107</w:t>
      </w:r>
      <w:r>
        <w:rPr>
          <w:noProof/>
        </w:rPr>
        <w:tab/>
      </w:r>
      <w:r>
        <w:rPr>
          <w:b/>
          <w:bCs/>
          <w:noProof/>
        </w:rPr>
        <w:t>18</w:t>
      </w:r>
    </w:p>
    <w:p w:rsidR="00EE0EFF" w:rsidRDefault="00EE0EFF">
      <w:pPr>
        <w:pStyle w:val="Index1"/>
        <w:tabs>
          <w:tab w:val="right" w:leader="dot" w:pos="2798"/>
        </w:tabs>
        <w:rPr>
          <w:bCs/>
          <w:noProof/>
        </w:rPr>
      </w:pPr>
      <w:r>
        <w:rPr>
          <w:noProof/>
        </w:rPr>
        <w:t>S. 118</w:t>
      </w:r>
      <w:r>
        <w:rPr>
          <w:noProof/>
        </w:rPr>
        <w:tab/>
      </w:r>
      <w:r>
        <w:rPr>
          <w:b/>
          <w:bCs/>
          <w:noProof/>
        </w:rPr>
        <w:t>14</w:t>
      </w:r>
    </w:p>
    <w:p w:rsidR="00EE0EFF" w:rsidRDefault="00EE0EFF">
      <w:pPr>
        <w:pStyle w:val="Index1"/>
        <w:tabs>
          <w:tab w:val="right" w:leader="dot" w:pos="2798"/>
        </w:tabs>
        <w:rPr>
          <w:bCs/>
          <w:noProof/>
        </w:rPr>
      </w:pPr>
      <w:r>
        <w:rPr>
          <w:noProof/>
        </w:rPr>
        <w:t>S. 168</w:t>
      </w:r>
      <w:r>
        <w:rPr>
          <w:noProof/>
        </w:rPr>
        <w:tab/>
      </w:r>
      <w:r>
        <w:rPr>
          <w:b/>
          <w:bCs/>
          <w:noProof/>
        </w:rPr>
        <w:t>13</w:t>
      </w:r>
    </w:p>
    <w:p w:rsidR="00EE0EFF" w:rsidRDefault="00EE0EFF">
      <w:pPr>
        <w:pStyle w:val="Index1"/>
        <w:tabs>
          <w:tab w:val="right" w:leader="dot" w:pos="2798"/>
        </w:tabs>
        <w:rPr>
          <w:bCs/>
          <w:noProof/>
        </w:rPr>
      </w:pPr>
      <w:r>
        <w:rPr>
          <w:noProof/>
        </w:rPr>
        <w:t>S. 245</w:t>
      </w:r>
      <w:r>
        <w:rPr>
          <w:noProof/>
        </w:rPr>
        <w:tab/>
      </w:r>
      <w:r>
        <w:rPr>
          <w:b/>
          <w:bCs/>
          <w:noProof/>
        </w:rPr>
        <w:t>16</w:t>
      </w:r>
    </w:p>
    <w:p w:rsidR="00EE0EFF" w:rsidRDefault="00EE0EFF">
      <w:pPr>
        <w:pStyle w:val="Index1"/>
        <w:tabs>
          <w:tab w:val="right" w:leader="dot" w:pos="2798"/>
        </w:tabs>
        <w:rPr>
          <w:bCs/>
          <w:noProof/>
        </w:rPr>
      </w:pPr>
      <w:r>
        <w:rPr>
          <w:noProof/>
        </w:rPr>
        <w:t>S. 254</w:t>
      </w:r>
      <w:r>
        <w:rPr>
          <w:noProof/>
        </w:rPr>
        <w:tab/>
      </w:r>
      <w:r>
        <w:rPr>
          <w:b/>
          <w:bCs/>
          <w:noProof/>
        </w:rPr>
        <w:t>16</w:t>
      </w:r>
    </w:p>
    <w:p w:rsidR="00EE0EFF" w:rsidRDefault="00EE0EFF">
      <w:pPr>
        <w:pStyle w:val="Index1"/>
        <w:tabs>
          <w:tab w:val="right" w:leader="dot" w:pos="2798"/>
        </w:tabs>
        <w:rPr>
          <w:bCs/>
          <w:noProof/>
        </w:rPr>
      </w:pPr>
      <w:r>
        <w:rPr>
          <w:noProof/>
        </w:rPr>
        <w:t>S. 279</w:t>
      </w:r>
      <w:r>
        <w:rPr>
          <w:noProof/>
        </w:rPr>
        <w:tab/>
      </w:r>
      <w:r>
        <w:rPr>
          <w:b/>
          <w:bCs/>
          <w:noProof/>
        </w:rPr>
        <w:t>17</w:t>
      </w:r>
    </w:p>
    <w:p w:rsidR="00EE0EFF" w:rsidRDefault="00EE0EFF">
      <w:pPr>
        <w:pStyle w:val="Index1"/>
        <w:tabs>
          <w:tab w:val="right" w:leader="dot" w:pos="2798"/>
        </w:tabs>
        <w:rPr>
          <w:bCs/>
          <w:noProof/>
        </w:rPr>
      </w:pPr>
      <w:r>
        <w:rPr>
          <w:noProof/>
        </w:rPr>
        <w:t>S. 297</w:t>
      </w:r>
      <w:r>
        <w:rPr>
          <w:noProof/>
        </w:rPr>
        <w:tab/>
      </w:r>
      <w:r>
        <w:rPr>
          <w:b/>
          <w:bCs/>
          <w:noProof/>
        </w:rPr>
        <w:t>9</w:t>
      </w:r>
    </w:p>
    <w:p w:rsidR="00EE0EFF" w:rsidRDefault="00EE0EFF">
      <w:pPr>
        <w:pStyle w:val="Index1"/>
        <w:tabs>
          <w:tab w:val="right" w:leader="dot" w:pos="2798"/>
        </w:tabs>
        <w:rPr>
          <w:bCs/>
          <w:noProof/>
        </w:rPr>
      </w:pPr>
      <w:r>
        <w:rPr>
          <w:noProof/>
        </w:rPr>
        <w:t>S. 405</w:t>
      </w:r>
      <w:r>
        <w:rPr>
          <w:noProof/>
        </w:rPr>
        <w:tab/>
      </w:r>
      <w:r>
        <w:rPr>
          <w:b/>
          <w:bCs/>
          <w:noProof/>
        </w:rPr>
        <w:t>11</w:t>
      </w:r>
    </w:p>
    <w:p w:rsidR="00EE0EFF" w:rsidRDefault="00EE0EFF">
      <w:pPr>
        <w:pStyle w:val="Index1"/>
        <w:tabs>
          <w:tab w:val="right" w:leader="dot" w:pos="2798"/>
        </w:tabs>
        <w:rPr>
          <w:bCs/>
          <w:noProof/>
        </w:rPr>
      </w:pPr>
      <w:r>
        <w:rPr>
          <w:noProof/>
        </w:rPr>
        <w:t>S. 424</w:t>
      </w:r>
      <w:r>
        <w:rPr>
          <w:noProof/>
        </w:rPr>
        <w:tab/>
      </w:r>
      <w:r>
        <w:rPr>
          <w:b/>
          <w:bCs/>
          <w:noProof/>
        </w:rPr>
        <w:t>3</w:t>
      </w:r>
    </w:p>
    <w:p w:rsidR="00EE0EFF" w:rsidRDefault="00EE0EFF">
      <w:pPr>
        <w:pStyle w:val="Index1"/>
        <w:tabs>
          <w:tab w:val="right" w:leader="dot" w:pos="2798"/>
        </w:tabs>
        <w:rPr>
          <w:bCs/>
          <w:noProof/>
        </w:rPr>
      </w:pPr>
      <w:r>
        <w:rPr>
          <w:noProof/>
        </w:rPr>
        <w:t>S. 425</w:t>
      </w:r>
      <w:r>
        <w:rPr>
          <w:noProof/>
        </w:rPr>
        <w:tab/>
      </w:r>
      <w:r>
        <w:rPr>
          <w:b/>
          <w:bCs/>
          <w:noProof/>
        </w:rPr>
        <w:t>3</w:t>
      </w:r>
    </w:p>
    <w:p w:rsidR="00EE0EFF" w:rsidRDefault="00EE0EFF">
      <w:pPr>
        <w:pStyle w:val="Index1"/>
        <w:tabs>
          <w:tab w:val="right" w:leader="dot" w:pos="2798"/>
        </w:tabs>
        <w:rPr>
          <w:bCs/>
          <w:noProof/>
        </w:rPr>
      </w:pPr>
      <w:r>
        <w:rPr>
          <w:noProof/>
        </w:rPr>
        <w:t>S. 426</w:t>
      </w:r>
      <w:r>
        <w:rPr>
          <w:noProof/>
        </w:rPr>
        <w:tab/>
      </w:r>
      <w:r>
        <w:rPr>
          <w:b/>
          <w:bCs/>
          <w:noProof/>
        </w:rPr>
        <w:t>4</w:t>
      </w:r>
    </w:p>
    <w:p w:rsidR="00EE0EFF" w:rsidRDefault="00EE0EFF">
      <w:pPr>
        <w:pStyle w:val="Index1"/>
        <w:tabs>
          <w:tab w:val="right" w:leader="dot" w:pos="2798"/>
        </w:tabs>
        <w:rPr>
          <w:bCs/>
          <w:noProof/>
        </w:rPr>
      </w:pPr>
      <w:r>
        <w:rPr>
          <w:noProof/>
        </w:rPr>
        <w:t>S. 427</w:t>
      </w:r>
      <w:r>
        <w:rPr>
          <w:noProof/>
        </w:rPr>
        <w:tab/>
      </w:r>
      <w:r>
        <w:rPr>
          <w:b/>
          <w:bCs/>
          <w:noProof/>
        </w:rPr>
        <w:t>4</w:t>
      </w:r>
    </w:p>
    <w:p w:rsidR="00EE0EFF" w:rsidRDefault="00EE0EFF">
      <w:pPr>
        <w:pStyle w:val="Index1"/>
        <w:tabs>
          <w:tab w:val="right" w:leader="dot" w:pos="2798"/>
        </w:tabs>
        <w:rPr>
          <w:bCs/>
          <w:noProof/>
        </w:rPr>
      </w:pPr>
      <w:r>
        <w:rPr>
          <w:noProof/>
        </w:rPr>
        <w:t>S. 428</w:t>
      </w:r>
      <w:r>
        <w:rPr>
          <w:noProof/>
        </w:rPr>
        <w:tab/>
      </w:r>
      <w:r>
        <w:rPr>
          <w:b/>
          <w:bCs/>
          <w:noProof/>
        </w:rPr>
        <w:t>4</w:t>
      </w:r>
    </w:p>
    <w:p w:rsidR="00EE0EFF" w:rsidRDefault="00EE0EFF">
      <w:pPr>
        <w:pStyle w:val="Index1"/>
        <w:tabs>
          <w:tab w:val="right" w:leader="dot" w:pos="2798"/>
        </w:tabs>
        <w:rPr>
          <w:bCs/>
          <w:noProof/>
        </w:rPr>
      </w:pPr>
      <w:r>
        <w:rPr>
          <w:noProof/>
        </w:rPr>
        <w:t>S. 429</w:t>
      </w:r>
      <w:r>
        <w:rPr>
          <w:noProof/>
        </w:rPr>
        <w:tab/>
      </w:r>
      <w:r>
        <w:rPr>
          <w:b/>
          <w:bCs/>
          <w:noProof/>
        </w:rPr>
        <w:t>5</w:t>
      </w:r>
    </w:p>
    <w:p w:rsidR="00EE0EFF" w:rsidRDefault="00EE0EFF">
      <w:pPr>
        <w:pStyle w:val="Index1"/>
        <w:tabs>
          <w:tab w:val="right" w:leader="dot" w:pos="2798"/>
        </w:tabs>
        <w:rPr>
          <w:bCs/>
          <w:noProof/>
        </w:rPr>
      </w:pPr>
      <w:r>
        <w:rPr>
          <w:noProof/>
        </w:rPr>
        <w:t>S. 430</w:t>
      </w:r>
      <w:r>
        <w:rPr>
          <w:noProof/>
        </w:rPr>
        <w:tab/>
      </w:r>
      <w:r>
        <w:rPr>
          <w:b/>
          <w:bCs/>
          <w:noProof/>
        </w:rPr>
        <w:t>5</w:t>
      </w:r>
    </w:p>
    <w:p w:rsidR="00EE0EFF" w:rsidRDefault="00EE0EFF">
      <w:pPr>
        <w:pStyle w:val="Index1"/>
        <w:tabs>
          <w:tab w:val="right" w:leader="dot" w:pos="2798"/>
        </w:tabs>
        <w:rPr>
          <w:bCs/>
          <w:noProof/>
        </w:rPr>
      </w:pPr>
      <w:r>
        <w:rPr>
          <w:noProof/>
        </w:rPr>
        <w:t>S. 431</w:t>
      </w:r>
      <w:r>
        <w:rPr>
          <w:noProof/>
        </w:rPr>
        <w:tab/>
      </w:r>
      <w:r>
        <w:rPr>
          <w:b/>
          <w:bCs/>
          <w:noProof/>
        </w:rPr>
        <w:t>5</w:t>
      </w:r>
    </w:p>
    <w:p w:rsidR="00EE0EFF" w:rsidRDefault="00EE0EFF">
      <w:pPr>
        <w:pStyle w:val="Index1"/>
        <w:tabs>
          <w:tab w:val="right" w:leader="dot" w:pos="2798"/>
        </w:tabs>
        <w:rPr>
          <w:bCs/>
          <w:noProof/>
        </w:rPr>
      </w:pPr>
      <w:r>
        <w:rPr>
          <w:noProof/>
        </w:rPr>
        <w:t>S. 432</w:t>
      </w:r>
      <w:r>
        <w:rPr>
          <w:noProof/>
        </w:rPr>
        <w:tab/>
      </w:r>
      <w:r>
        <w:rPr>
          <w:b/>
          <w:bCs/>
          <w:noProof/>
        </w:rPr>
        <w:t>6</w:t>
      </w:r>
    </w:p>
    <w:p w:rsidR="00EE0EFF" w:rsidRDefault="00EE0EFF">
      <w:pPr>
        <w:pStyle w:val="Index1"/>
        <w:tabs>
          <w:tab w:val="right" w:leader="dot" w:pos="2798"/>
        </w:tabs>
        <w:rPr>
          <w:bCs/>
          <w:noProof/>
        </w:rPr>
      </w:pPr>
      <w:r>
        <w:rPr>
          <w:noProof/>
        </w:rPr>
        <w:t>S. 433</w:t>
      </w:r>
      <w:r>
        <w:rPr>
          <w:noProof/>
        </w:rPr>
        <w:tab/>
      </w:r>
      <w:r>
        <w:rPr>
          <w:b/>
          <w:bCs/>
          <w:noProof/>
        </w:rPr>
        <w:t>6</w:t>
      </w:r>
    </w:p>
    <w:p w:rsidR="00EE0EFF" w:rsidRDefault="00EE0EFF">
      <w:pPr>
        <w:pStyle w:val="Index1"/>
        <w:tabs>
          <w:tab w:val="right" w:leader="dot" w:pos="2798"/>
        </w:tabs>
        <w:rPr>
          <w:bCs/>
          <w:noProof/>
        </w:rPr>
      </w:pPr>
      <w:r>
        <w:rPr>
          <w:noProof/>
        </w:rPr>
        <w:t>S. 434</w:t>
      </w:r>
      <w:r>
        <w:rPr>
          <w:noProof/>
        </w:rPr>
        <w:tab/>
      </w:r>
      <w:r>
        <w:rPr>
          <w:b/>
          <w:bCs/>
          <w:noProof/>
        </w:rPr>
        <w:t>7</w:t>
      </w:r>
    </w:p>
    <w:p w:rsidR="00EE0EFF" w:rsidRDefault="00EE0EFF">
      <w:pPr>
        <w:pStyle w:val="Index1"/>
        <w:tabs>
          <w:tab w:val="right" w:leader="dot" w:pos="2798"/>
        </w:tabs>
        <w:rPr>
          <w:bCs/>
          <w:noProof/>
        </w:rPr>
      </w:pPr>
      <w:r>
        <w:rPr>
          <w:noProof/>
        </w:rPr>
        <w:t>S. 435</w:t>
      </w:r>
      <w:r>
        <w:rPr>
          <w:noProof/>
        </w:rPr>
        <w:tab/>
      </w:r>
      <w:r>
        <w:rPr>
          <w:b/>
          <w:bCs/>
          <w:noProof/>
        </w:rPr>
        <w:t>7</w:t>
      </w:r>
    </w:p>
    <w:p w:rsidR="00EE0EFF" w:rsidRDefault="00EE0EFF">
      <w:pPr>
        <w:pStyle w:val="Index1"/>
        <w:tabs>
          <w:tab w:val="right" w:leader="dot" w:pos="2798"/>
        </w:tabs>
        <w:rPr>
          <w:bCs/>
          <w:noProof/>
        </w:rPr>
      </w:pPr>
      <w:r>
        <w:rPr>
          <w:noProof/>
        </w:rPr>
        <w:t>S. 436</w:t>
      </w:r>
      <w:r>
        <w:rPr>
          <w:noProof/>
        </w:rPr>
        <w:tab/>
      </w:r>
      <w:r>
        <w:rPr>
          <w:b/>
          <w:bCs/>
          <w:noProof/>
        </w:rPr>
        <w:t>7</w:t>
      </w:r>
    </w:p>
    <w:p w:rsidR="00EE0EFF" w:rsidRDefault="00EE0EFF">
      <w:pPr>
        <w:pStyle w:val="Index1"/>
        <w:tabs>
          <w:tab w:val="right" w:leader="dot" w:pos="2798"/>
        </w:tabs>
        <w:rPr>
          <w:bCs/>
          <w:noProof/>
        </w:rPr>
      </w:pPr>
      <w:r>
        <w:rPr>
          <w:noProof/>
        </w:rPr>
        <w:t>S. 437</w:t>
      </w:r>
      <w:r>
        <w:rPr>
          <w:noProof/>
        </w:rPr>
        <w:tab/>
      </w:r>
      <w:r>
        <w:rPr>
          <w:b/>
          <w:bCs/>
          <w:noProof/>
        </w:rPr>
        <w:t>8</w:t>
      </w:r>
    </w:p>
    <w:p w:rsidR="00EE0EFF" w:rsidRDefault="00EE0EFF">
      <w:pPr>
        <w:pStyle w:val="Index1"/>
        <w:tabs>
          <w:tab w:val="right" w:leader="dot" w:pos="2798"/>
        </w:tabs>
        <w:rPr>
          <w:noProof/>
        </w:rPr>
      </w:pPr>
    </w:p>
    <w:p w:rsidR="00EE0EFF" w:rsidRDefault="00EE0EFF">
      <w:pPr>
        <w:pStyle w:val="Index1"/>
        <w:tabs>
          <w:tab w:val="right" w:leader="dot" w:pos="2798"/>
        </w:tabs>
        <w:rPr>
          <w:bCs/>
          <w:noProof/>
        </w:rPr>
      </w:pPr>
      <w:r>
        <w:rPr>
          <w:noProof/>
        </w:rPr>
        <w:t>H. 3677</w:t>
      </w:r>
      <w:r>
        <w:rPr>
          <w:noProof/>
        </w:rPr>
        <w:tab/>
      </w:r>
      <w:r>
        <w:rPr>
          <w:b/>
          <w:bCs/>
          <w:noProof/>
        </w:rPr>
        <w:t>12</w:t>
      </w:r>
    </w:p>
    <w:p w:rsidR="00EE0EFF" w:rsidRDefault="00EE0EFF">
      <w:pPr>
        <w:pStyle w:val="Index1"/>
        <w:tabs>
          <w:tab w:val="right" w:leader="dot" w:pos="2798"/>
        </w:tabs>
        <w:rPr>
          <w:bCs/>
          <w:noProof/>
        </w:rPr>
      </w:pPr>
      <w:r>
        <w:rPr>
          <w:noProof/>
        </w:rPr>
        <w:t>H. 3796</w:t>
      </w:r>
      <w:r>
        <w:rPr>
          <w:noProof/>
        </w:rPr>
        <w:tab/>
      </w:r>
      <w:r>
        <w:rPr>
          <w:b/>
          <w:bCs/>
          <w:noProof/>
        </w:rPr>
        <w:t>8</w:t>
      </w:r>
    </w:p>
    <w:p w:rsidR="00EE0EFF" w:rsidRDefault="00EE0EFF" w:rsidP="00AA4E53">
      <w:pPr>
        <w:pStyle w:val="Header"/>
        <w:tabs>
          <w:tab w:val="clear" w:pos="8640"/>
          <w:tab w:val="left" w:pos="4320"/>
        </w:tabs>
        <w:rPr>
          <w:noProof/>
        </w:rPr>
        <w:sectPr w:rsidR="00EE0EFF" w:rsidSect="00EE0EFF">
          <w:type w:val="continuous"/>
          <w:pgSz w:w="12240" w:h="15840"/>
          <w:pgMar w:top="1008" w:right="4666" w:bottom="3499" w:left="1238" w:header="1008" w:footer="3499" w:gutter="0"/>
          <w:cols w:num="2" w:space="720"/>
          <w:titlePg/>
          <w:docGrid w:linePitch="360"/>
        </w:sectPr>
      </w:pPr>
    </w:p>
    <w:p w:rsidR="00AA4E53" w:rsidRPr="00AA4E53" w:rsidRDefault="00EE0EFF" w:rsidP="00AA4E53">
      <w:pPr>
        <w:pStyle w:val="Header"/>
        <w:tabs>
          <w:tab w:val="clear" w:pos="8640"/>
          <w:tab w:val="left" w:pos="4320"/>
        </w:tabs>
      </w:pPr>
      <w:r>
        <w:fldChar w:fldCharType="end"/>
      </w:r>
    </w:p>
    <w:sectPr w:rsidR="00AA4E53" w:rsidRPr="00AA4E53" w:rsidSect="00EE0EF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C5E" w:rsidRDefault="00887C5E">
      <w:r>
        <w:separator/>
      </w:r>
    </w:p>
  </w:endnote>
  <w:endnote w:type="continuationSeparator" w:id="0">
    <w:p w:rsidR="00887C5E" w:rsidRDefault="0088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5E" w:rsidRDefault="00887C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B074A">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C5E" w:rsidRDefault="00887C5E">
      <w:r>
        <w:separator/>
      </w:r>
    </w:p>
  </w:footnote>
  <w:footnote w:type="continuationSeparator" w:id="0">
    <w:p w:rsidR="00887C5E" w:rsidRDefault="0088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5E" w:rsidRPr="00A672BD" w:rsidRDefault="00887C5E" w:rsidP="00A672BD">
    <w:pPr>
      <w:pStyle w:val="Header"/>
      <w:jc w:val="center"/>
      <w:rPr>
        <w:b/>
      </w:rPr>
    </w:pPr>
    <w:r w:rsidRPr="00A672BD">
      <w:rPr>
        <w:b/>
      </w:rPr>
      <w:t>THURSDAY, FEBRUARY 16, 2017</w:t>
    </w:r>
  </w:p>
  <w:p w:rsidR="00887C5E" w:rsidRPr="007B0893" w:rsidRDefault="00887C5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BD"/>
    <w:rsid w:val="00001C69"/>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2206"/>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1E4D"/>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5E18"/>
    <w:rsid w:val="00221CD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16211"/>
    <w:rsid w:val="00426E5F"/>
    <w:rsid w:val="00434E3B"/>
    <w:rsid w:val="004406C2"/>
    <w:rsid w:val="004465AD"/>
    <w:rsid w:val="00457427"/>
    <w:rsid w:val="00457AF6"/>
    <w:rsid w:val="00457DAF"/>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3788"/>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1154"/>
    <w:rsid w:val="00582641"/>
    <w:rsid w:val="00585E6B"/>
    <w:rsid w:val="00586CC8"/>
    <w:rsid w:val="005A17A5"/>
    <w:rsid w:val="005B0124"/>
    <w:rsid w:val="005B2A00"/>
    <w:rsid w:val="005B2C22"/>
    <w:rsid w:val="005C1EAC"/>
    <w:rsid w:val="005C3A62"/>
    <w:rsid w:val="005C6BB4"/>
    <w:rsid w:val="005D031D"/>
    <w:rsid w:val="005D7083"/>
    <w:rsid w:val="005E26BC"/>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1B32"/>
    <w:rsid w:val="00646049"/>
    <w:rsid w:val="00663566"/>
    <w:rsid w:val="00671010"/>
    <w:rsid w:val="00672CAD"/>
    <w:rsid w:val="0068208C"/>
    <w:rsid w:val="0068752A"/>
    <w:rsid w:val="00690652"/>
    <w:rsid w:val="0069732C"/>
    <w:rsid w:val="006976FA"/>
    <w:rsid w:val="006A5AD6"/>
    <w:rsid w:val="006B13B8"/>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4C5B"/>
    <w:rsid w:val="00756560"/>
    <w:rsid w:val="0076441B"/>
    <w:rsid w:val="00772F7B"/>
    <w:rsid w:val="007748E4"/>
    <w:rsid w:val="0078320A"/>
    <w:rsid w:val="007918FF"/>
    <w:rsid w:val="007A1994"/>
    <w:rsid w:val="007A6092"/>
    <w:rsid w:val="007B074A"/>
    <w:rsid w:val="007B0893"/>
    <w:rsid w:val="007B1315"/>
    <w:rsid w:val="007B2F03"/>
    <w:rsid w:val="007B46F3"/>
    <w:rsid w:val="007B51BD"/>
    <w:rsid w:val="007B61C2"/>
    <w:rsid w:val="007D60CC"/>
    <w:rsid w:val="007D6BB2"/>
    <w:rsid w:val="007D7BF8"/>
    <w:rsid w:val="007E0008"/>
    <w:rsid w:val="007E01C1"/>
    <w:rsid w:val="007E0872"/>
    <w:rsid w:val="007E17D1"/>
    <w:rsid w:val="007F0625"/>
    <w:rsid w:val="00800C01"/>
    <w:rsid w:val="00802D42"/>
    <w:rsid w:val="00806298"/>
    <w:rsid w:val="00806C55"/>
    <w:rsid w:val="00817732"/>
    <w:rsid w:val="008274F4"/>
    <w:rsid w:val="00827BF1"/>
    <w:rsid w:val="00830687"/>
    <w:rsid w:val="00833696"/>
    <w:rsid w:val="0085029C"/>
    <w:rsid w:val="00854A6C"/>
    <w:rsid w:val="00857E3F"/>
    <w:rsid w:val="00861F65"/>
    <w:rsid w:val="008661ED"/>
    <w:rsid w:val="00870DE2"/>
    <w:rsid w:val="00871FA4"/>
    <w:rsid w:val="0087373D"/>
    <w:rsid w:val="00880CCA"/>
    <w:rsid w:val="00885FBB"/>
    <w:rsid w:val="00887C5E"/>
    <w:rsid w:val="008902BA"/>
    <w:rsid w:val="00894203"/>
    <w:rsid w:val="008A0C28"/>
    <w:rsid w:val="008A32D8"/>
    <w:rsid w:val="008A7116"/>
    <w:rsid w:val="008A7830"/>
    <w:rsid w:val="008C3846"/>
    <w:rsid w:val="008E2F04"/>
    <w:rsid w:val="008F07E4"/>
    <w:rsid w:val="00910C0D"/>
    <w:rsid w:val="00912803"/>
    <w:rsid w:val="00923BD6"/>
    <w:rsid w:val="00923E16"/>
    <w:rsid w:val="00925D8D"/>
    <w:rsid w:val="009316A6"/>
    <w:rsid w:val="00936A68"/>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9F70E8"/>
    <w:rsid w:val="00A05031"/>
    <w:rsid w:val="00A05E7C"/>
    <w:rsid w:val="00A06C7E"/>
    <w:rsid w:val="00A27AC3"/>
    <w:rsid w:val="00A32D39"/>
    <w:rsid w:val="00A407B4"/>
    <w:rsid w:val="00A40DE4"/>
    <w:rsid w:val="00A447F5"/>
    <w:rsid w:val="00A45F58"/>
    <w:rsid w:val="00A50610"/>
    <w:rsid w:val="00A5400D"/>
    <w:rsid w:val="00A627C2"/>
    <w:rsid w:val="00A66623"/>
    <w:rsid w:val="00A672BD"/>
    <w:rsid w:val="00A725C3"/>
    <w:rsid w:val="00A81228"/>
    <w:rsid w:val="00A85342"/>
    <w:rsid w:val="00A949BC"/>
    <w:rsid w:val="00A9737B"/>
    <w:rsid w:val="00AA40EF"/>
    <w:rsid w:val="00AA4E53"/>
    <w:rsid w:val="00AA5FC1"/>
    <w:rsid w:val="00AB1303"/>
    <w:rsid w:val="00AB3E36"/>
    <w:rsid w:val="00AD2376"/>
    <w:rsid w:val="00AD3092"/>
    <w:rsid w:val="00AD3288"/>
    <w:rsid w:val="00AD3757"/>
    <w:rsid w:val="00AD75AE"/>
    <w:rsid w:val="00AE01A9"/>
    <w:rsid w:val="00AE117A"/>
    <w:rsid w:val="00AE31D4"/>
    <w:rsid w:val="00AE69FD"/>
    <w:rsid w:val="00AF5C58"/>
    <w:rsid w:val="00B071DF"/>
    <w:rsid w:val="00B104DD"/>
    <w:rsid w:val="00B109F5"/>
    <w:rsid w:val="00B1244A"/>
    <w:rsid w:val="00B14936"/>
    <w:rsid w:val="00B319F1"/>
    <w:rsid w:val="00B371FE"/>
    <w:rsid w:val="00B40C33"/>
    <w:rsid w:val="00B411A2"/>
    <w:rsid w:val="00B546A7"/>
    <w:rsid w:val="00B60301"/>
    <w:rsid w:val="00B64AA7"/>
    <w:rsid w:val="00B70CF8"/>
    <w:rsid w:val="00B72203"/>
    <w:rsid w:val="00B742C7"/>
    <w:rsid w:val="00B824F8"/>
    <w:rsid w:val="00B8391B"/>
    <w:rsid w:val="00B85AEF"/>
    <w:rsid w:val="00B90CF5"/>
    <w:rsid w:val="00B92901"/>
    <w:rsid w:val="00BA37B0"/>
    <w:rsid w:val="00BA53A9"/>
    <w:rsid w:val="00BB54FA"/>
    <w:rsid w:val="00BC0A22"/>
    <w:rsid w:val="00BC1739"/>
    <w:rsid w:val="00BD267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12D6"/>
    <w:rsid w:val="00C50AE5"/>
    <w:rsid w:val="00C53657"/>
    <w:rsid w:val="00C62740"/>
    <w:rsid w:val="00C66E93"/>
    <w:rsid w:val="00C73F7C"/>
    <w:rsid w:val="00C81078"/>
    <w:rsid w:val="00CA0486"/>
    <w:rsid w:val="00CA598C"/>
    <w:rsid w:val="00CB7E2D"/>
    <w:rsid w:val="00CC19DB"/>
    <w:rsid w:val="00CC37C0"/>
    <w:rsid w:val="00CC4990"/>
    <w:rsid w:val="00CC4DB3"/>
    <w:rsid w:val="00CC7616"/>
    <w:rsid w:val="00CD63D0"/>
    <w:rsid w:val="00CD68E8"/>
    <w:rsid w:val="00CF0706"/>
    <w:rsid w:val="00CF18D5"/>
    <w:rsid w:val="00CF36FD"/>
    <w:rsid w:val="00CF3E6C"/>
    <w:rsid w:val="00D056CE"/>
    <w:rsid w:val="00D1058A"/>
    <w:rsid w:val="00D12F00"/>
    <w:rsid w:val="00D170C6"/>
    <w:rsid w:val="00D23C52"/>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B90"/>
    <w:rsid w:val="00D90D45"/>
    <w:rsid w:val="00D9150A"/>
    <w:rsid w:val="00D93299"/>
    <w:rsid w:val="00D94AFD"/>
    <w:rsid w:val="00D95217"/>
    <w:rsid w:val="00DA0502"/>
    <w:rsid w:val="00DB0A5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90C9D"/>
    <w:rsid w:val="00E95397"/>
    <w:rsid w:val="00E97DBE"/>
    <w:rsid w:val="00EA457A"/>
    <w:rsid w:val="00EC2C54"/>
    <w:rsid w:val="00ED1860"/>
    <w:rsid w:val="00ED2739"/>
    <w:rsid w:val="00ED42CC"/>
    <w:rsid w:val="00ED62B8"/>
    <w:rsid w:val="00EE0EFF"/>
    <w:rsid w:val="00EE2EF6"/>
    <w:rsid w:val="00EE4810"/>
    <w:rsid w:val="00EE5E9B"/>
    <w:rsid w:val="00EE7FEF"/>
    <w:rsid w:val="00EF044D"/>
    <w:rsid w:val="00EF057D"/>
    <w:rsid w:val="00EF0CB9"/>
    <w:rsid w:val="00EF130A"/>
    <w:rsid w:val="00EF4D8E"/>
    <w:rsid w:val="00EF60FF"/>
    <w:rsid w:val="00F01451"/>
    <w:rsid w:val="00F02106"/>
    <w:rsid w:val="00F07403"/>
    <w:rsid w:val="00F10369"/>
    <w:rsid w:val="00F15E49"/>
    <w:rsid w:val="00F24C7E"/>
    <w:rsid w:val="00F27DE7"/>
    <w:rsid w:val="00F32CA2"/>
    <w:rsid w:val="00F40F8D"/>
    <w:rsid w:val="00F44752"/>
    <w:rsid w:val="00F44DD1"/>
    <w:rsid w:val="00F56161"/>
    <w:rsid w:val="00F5635C"/>
    <w:rsid w:val="00F65760"/>
    <w:rsid w:val="00F678CA"/>
    <w:rsid w:val="00F70080"/>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684F7D3E-E2AC-4034-86EE-E35033A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E0E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8307298">
      <w:bodyDiv w:val="1"/>
      <w:marLeft w:val="0"/>
      <w:marRight w:val="0"/>
      <w:marTop w:val="0"/>
      <w:marBottom w:val="0"/>
      <w:divBdr>
        <w:top w:val="none" w:sz="0" w:space="0" w:color="auto"/>
        <w:left w:val="none" w:sz="0" w:space="0" w:color="auto"/>
        <w:bottom w:val="none" w:sz="0" w:space="0" w:color="auto"/>
        <w:right w:val="none" w:sz="0" w:space="0" w:color="auto"/>
      </w:divBdr>
    </w:div>
    <w:div w:id="14367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5777-4399-42CA-9E2F-0C5873FC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24</Pages>
  <Words>4889</Words>
  <Characters>26527</Characters>
  <Application>Microsoft Office Word</Application>
  <DocSecurity>0</DocSecurity>
  <Lines>892</Lines>
  <Paragraphs>333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2/16/2017 - South Carolina Legislature Online</dc:title>
  <dc:creator>MicheleNeal</dc:creator>
  <cp:lastModifiedBy>Lavarres Lynch</cp:lastModifiedBy>
  <cp:revision>2</cp:revision>
  <cp:lastPrinted>2001-08-15T14:41:00Z</cp:lastPrinted>
  <dcterms:created xsi:type="dcterms:W3CDTF">2017-04-07T14:28:00Z</dcterms:created>
  <dcterms:modified xsi:type="dcterms:W3CDTF">2017-04-07T14:28:00Z</dcterms:modified>
</cp:coreProperties>
</file>