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8A6331"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30</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53067162" r:id="rId8"/>
        </w:object>
      </w:r>
      <w:bookmarkStart w:id="0" w:name="_GoBack"/>
      <w:bookmarkEnd w:id="0"/>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8A6331">
        <w:rPr>
          <w:b/>
        </w:rPr>
        <w:t>FEBRUARY 28</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8A6331">
      <w:pPr>
        <w:jc w:val="center"/>
        <w:rPr>
          <w:b/>
        </w:rPr>
      </w:pPr>
      <w:r>
        <w:rPr>
          <w:b/>
        </w:rPr>
        <w:lastRenderedPageBreak/>
        <w:t>Tuesday, February 28</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8A6331">
        <w:t>1:40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85159" w:rsidRDefault="00585159" w:rsidP="00585159">
      <w:pPr>
        <w:rPr>
          <w:color w:val="auto"/>
          <w:szCs w:val="22"/>
        </w:rPr>
      </w:pPr>
      <w:r>
        <w:rPr>
          <w:szCs w:val="22"/>
        </w:rPr>
        <w:t>Colossians 3:13</w:t>
      </w:r>
    </w:p>
    <w:p w:rsidR="00585159" w:rsidRDefault="00585159" w:rsidP="00585159">
      <w:pPr>
        <w:rPr>
          <w:szCs w:val="22"/>
        </w:rPr>
      </w:pPr>
      <w:r>
        <w:rPr>
          <w:szCs w:val="22"/>
        </w:rPr>
        <w:tab/>
        <w:t>“Bear with each other and forgive one another if any of you has a grievance against someone. Forgive as the Lord forgives you.”</w:t>
      </w:r>
    </w:p>
    <w:p w:rsidR="003C4047" w:rsidRDefault="00585159" w:rsidP="00585159">
      <w:pPr>
        <w:rPr>
          <w:szCs w:val="22"/>
        </w:rPr>
      </w:pPr>
      <w:r>
        <w:rPr>
          <w:szCs w:val="22"/>
        </w:rPr>
        <w:tab/>
      </w:r>
    </w:p>
    <w:p w:rsidR="00585159" w:rsidRDefault="003C4047" w:rsidP="00585159">
      <w:pPr>
        <w:rPr>
          <w:szCs w:val="22"/>
        </w:rPr>
      </w:pPr>
      <w:r>
        <w:rPr>
          <w:szCs w:val="22"/>
        </w:rPr>
        <w:tab/>
      </w:r>
      <w:r w:rsidR="00585159">
        <w:rPr>
          <w:szCs w:val="22"/>
        </w:rPr>
        <w:t>Let us pray. Gracious God, You have promised Your mercy and Your forgiveness to us and You have instructed us to be forgiving people. It is a very heavy burden to carry when we refuse to forgive those who may have wronged us. Help us to remember that forgiveness brings healing to ones own spirit and brings us closer to You O God. Life is too short to live with resentment and broken relationships. Help us to remove the shackles that bind us to this bitterness. Open our hearts to forgiveness of others and even forgiving ourselves when we make mistakes. May our lives be a reflection of the grace that You extend to us.</w:t>
      </w:r>
    </w:p>
    <w:p w:rsidR="00585159" w:rsidRDefault="00585159" w:rsidP="00585159">
      <w:pPr>
        <w:rPr>
          <w:szCs w:val="22"/>
        </w:rPr>
      </w:pPr>
      <w:r>
        <w:rPr>
          <w:szCs w:val="22"/>
        </w:rPr>
        <w:tab/>
        <w:t>In Your holy name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B575E" w:rsidRPr="00AB575E" w:rsidRDefault="00AB575E" w:rsidP="00AB575E">
      <w:pPr>
        <w:jc w:val="center"/>
        <w:rPr>
          <w:b/>
        </w:rPr>
      </w:pPr>
      <w:r w:rsidRPr="00AB575E">
        <w:rPr>
          <w:b/>
        </w:rPr>
        <w:t>ADDENDUM TO THE JOURNAL</w:t>
      </w:r>
    </w:p>
    <w:p w:rsidR="00AB575E" w:rsidRPr="00AB575E" w:rsidRDefault="00AB575E" w:rsidP="00AB575E">
      <w:pPr>
        <w:rPr>
          <w:szCs w:val="22"/>
        </w:rPr>
      </w:pPr>
      <w:r w:rsidRPr="00AB575E">
        <w:rPr>
          <w:szCs w:val="22"/>
        </w:rPr>
        <w:tab/>
        <w:t>The following remarks by Senator YOUNG were ordered printed in the Journal of February 16, 2017:</w:t>
      </w:r>
    </w:p>
    <w:p w:rsidR="00AB575E" w:rsidRDefault="00AB575E">
      <w:pPr>
        <w:pStyle w:val="Header"/>
        <w:tabs>
          <w:tab w:val="clear" w:pos="8640"/>
          <w:tab w:val="left" w:pos="4320"/>
        </w:tabs>
      </w:pPr>
    </w:p>
    <w:p w:rsidR="00AB575E" w:rsidRDefault="00AB575E" w:rsidP="00AB575E">
      <w:pPr>
        <w:jc w:val="center"/>
        <w:rPr>
          <w:b/>
          <w:color w:val="auto"/>
        </w:rPr>
      </w:pPr>
      <w:r>
        <w:rPr>
          <w:b/>
        </w:rPr>
        <w:t>Remarks by Senator YOUNG</w:t>
      </w:r>
    </w:p>
    <w:p w:rsidR="00AB575E" w:rsidRDefault="00AB575E" w:rsidP="00AB575E">
      <w:r>
        <w:tab/>
        <w:t>Members of the Senate, if you represent any portion of Aiken, Allendale, Bamberg, Barnwell, Berkeley, Calhoun, Charleston, Chesterfield, Clarendon, Colleton, Dillon, Dorchester, Edgefield, Florence, Georgetown, Hampton, Horry, Lexington, Marion, Orangeburg, Saluda, Sumter and Williamsburg counties, I would ask that you pay attention to what I’m about to share with you.</w:t>
      </w:r>
    </w:p>
    <w:p w:rsidR="00AB575E" w:rsidRDefault="00AB575E" w:rsidP="00AB575E">
      <w:r>
        <w:tab/>
        <w:t xml:space="preserve">I've got some pictures I want to share with you, members of the Senate. Three years ago this week, South Carolina was gripped in the worst ice storm that this State had seen in several years and one of the worst ice </w:t>
      </w:r>
      <w:r>
        <w:lastRenderedPageBreak/>
        <w:t>storms that ever hit the southeastern United States. These are the pictures that are being shown.</w:t>
      </w:r>
    </w:p>
    <w:p w:rsidR="00AB575E" w:rsidRDefault="00AB575E" w:rsidP="00AB575E">
      <w:r>
        <w:tab/>
        <w:t xml:space="preserve">Senators, the pictures that are on the screen, these are pictures that were taken from Aiken, Orangeburg and Dorchester counties. Which, as all of you know, is a pretty wide stretch of the State, over 100 miles between the City of Aiken and the Town of Summerville. There were 22 counties that were impacted substantially by the February 2014 ice storm.  In Aiken County where I live, at my home, we were without power for six days. There were many residents of counties in this State who were without power for up to ten days. In Aiken County alone, there was 1.48 million cubic yards of tree debris that was removed by the federal disaster recovery officials and their teams. There were 148,136, what the D.O.T. calls hangers that were cut over the roads in Aiken County and 1,690 what they call leaners, which were trees that had leaned into the D.O.T. right-of-way that had to be removed. That was in Aiken County alone. </w:t>
      </w:r>
    </w:p>
    <w:p w:rsidR="00AB575E" w:rsidRDefault="00AB575E" w:rsidP="00AB575E">
      <w:r>
        <w:tab/>
        <w:t xml:space="preserve">The President of SCE&amp;G retail operations was quoted after the storm and the recovery that took place over the next ten days that the damage to the SCE&amp;G infrastructure was as devastating to the utilities infrastructure as Hurricane Hugo was in 1989. The reason that I am standing before you today is the same reason that I stood before this Body last year during the budget process and the year before. The State of South Carolina in 2015, through the assistance of Senator LEATHERMAN and the Finance Committee, was able to reimburse cities and the counties that were impacted by the 2014 ice storm with 25% of their out-of-pocket expenses after their federal reimbursement. That means that they still have not been reimbursed 75% of their out-of-pocket reimbursement. The storm was three years ago this week. </w:t>
      </w:r>
    </w:p>
    <w:p w:rsidR="00AB575E" w:rsidRDefault="00AB575E" w:rsidP="00AB575E">
      <w:r>
        <w:tab/>
        <w:t xml:space="preserve">Now last year, when we considered the budget and we considered the impact of the 2015 flood, the counties that were impacted by the this  flood were reimbursed 100% for their nonfederal covered expenses associated with their recovery effort. This year, we are going to consider the 2016 hurricane.  As we show, I expect we will reimburse all of those counties 100 cents on the dollar for the expenses that they've incurred from the 2016 hurricane, that were not reimbursed to them by the federal government and the federal aid. But my point in rising today is I want the members of this Body to recognize that the 2014 ice storm was just as devastating to the communities that it impacted as the 2015 flood and the 2016 hurricane. The impact on the citizens of those communities is equally as devastating and the impact to the taxpayers of the local </w:t>
      </w:r>
      <w:r>
        <w:lastRenderedPageBreak/>
        <w:t>governments is equally as devastating. Now, unfortunately, we've got some communities like Senator WILLIAMS</w:t>
      </w:r>
      <w:r w:rsidR="002213BD">
        <w:t>’</w:t>
      </w:r>
      <w:r>
        <w:t xml:space="preserve"> from Marion County that's been impacted by all three of those storms. Isn't that right, Senator? And there are others of you -- Senator SABB from Williamsburg, your county has been impacted by all three of them. Senator LEATHERMAN from Florence, your community has been impacted by all three of them. </w:t>
      </w:r>
    </w:p>
    <w:p w:rsidR="00AB575E" w:rsidRDefault="00AB575E" w:rsidP="00AB575E">
      <w:r>
        <w:tab/>
        <w:t>But I wanted the Body to know it has been three years, the budget process starts in the Ways and Means Committee next week.  The Ways and Means Committee is going to consider on the House side of the budget. I would encourage you, if you represent any of these counties that have been impacted by the 2014 ice storm, to speak to your counterparts in the House, ask them to get the Ways and Means Committee to put $11.4 million -- that's what I understand is needed -- $11.4 million is the remaining 75 cents on the dollar that's owed or that we should reimburse to these counties and cities that have been impacted in this 22-county stretch. Senator WILLIAMS, your community, your county, if we get this money, will get $377,000 back -- to Marion County from the 2014 ice storm. Senator SABB, $675,000 -- to Williamsburg County and the communities, Towns of Greeleyville, Hemingway and Kingstree, which were impacted. Senator McELVEEN from Sumter and Senator JOHNSON from Clarendon -- I know you all share Sumter County -- Sumter County will get $461,000 out of this money. Senator GROOMS from Berkeley, Senator BENNETT from Dorchester and Berkeley counties would get $722,000 from this if we can get it in the budget. Dorchester would get $573,000 if we can get it in the budget. I've talked with Senator LEATHERMAN about this. He expressed to me how important it is in this process for the House, Ways and Means Committee to include it.</w:t>
      </w:r>
    </w:p>
    <w:p w:rsidR="00AB575E" w:rsidRDefault="00AB575E" w:rsidP="00AB575E">
      <w:r>
        <w:tab/>
        <w:t>I wanted to show you these pictures that speak volumes as to the impact that this storm had on these counties that stretched from Aiken to Charleston all the way back up to the Dillon, Florence and Marion in the Pee Dee.  If any of you want to see the numbers, come to my desk and I’ll share them with you. But these pictures speak volumes. As I said earlier, these are not just pictures taken in Aiken County. These pictures were taken from Aiken, Orangeburg and Dorchester counties.  Thank you.</w:t>
      </w:r>
    </w:p>
    <w:p w:rsidR="00AB575E" w:rsidRDefault="00AB575E" w:rsidP="00AB575E"/>
    <w:p w:rsidR="003E55AF" w:rsidRDefault="003E55AF" w:rsidP="00AB575E">
      <w:pPr>
        <w:pStyle w:val="Header"/>
        <w:keepNext/>
        <w:keepLines/>
        <w:tabs>
          <w:tab w:val="left" w:pos="4320"/>
        </w:tabs>
        <w:jc w:val="center"/>
        <w:rPr>
          <w:b/>
          <w:color w:val="auto"/>
          <w:szCs w:val="22"/>
        </w:rPr>
      </w:pPr>
      <w:r w:rsidRPr="003E55AF">
        <w:rPr>
          <w:b/>
          <w:color w:val="auto"/>
          <w:szCs w:val="22"/>
        </w:rPr>
        <w:lastRenderedPageBreak/>
        <w:t xml:space="preserve">Motion Adopted </w:t>
      </w:r>
    </w:p>
    <w:p w:rsidR="003E55AF" w:rsidRDefault="003E55AF" w:rsidP="00AB575E">
      <w:pPr>
        <w:pStyle w:val="Header"/>
        <w:keepNext/>
        <w:keepLines/>
        <w:tabs>
          <w:tab w:val="left" w:pos="4320"/>
        </w:tabs>
        <w:rPr>
          <w:szCs w:val="22"/>
        </w:rPr>
      </w:pPr>
      <w:r w:rsidRPr="003E55AF">
        <w:rPr>
          <w:color w:val="auto"/>
          <w:szCs w:val="22"/>
        </w:rPr>
        <w:tab/>
      </w:r>
      <w:r w:rsidRPr="003E55AF">
        <w:rPr>
          <w:szCs w:val="22"/>
        </w:rPr>
        <w:t xml:space="preserve">On motion of Senator LEATHERMAN, the </w:t>
      </w:r>
      <w:r w:rsidR="0026489F">
        <w:rPr>
          <w:szCs w:val="22"/>
        </w:rPr>
        <w:t>Senate agreed to recede at 11:50</w:t>
      </w:r>
      <w:r w:rsidRPr="003E55AF">
        <w:rPr>
          <w:szCs w:val="22"/>
        </w:rPr>
        <w:t xml:space="preserve"> A.M. for the purpose of attending the Joint Assembly and at the conclusion of the Joint Assembly, </w:t>
      </w:r>
      <w:r>
        <w:rPr>
          <w:szCs w:val="22"/>
        </w:rPr>
        <w:t>the Senate will reconvene at 2:0</w:t>
      </w:r>
      <w:r w:rsidRPr="003E55AF">
        <w:rPr>
          <w:szCs w:val="22"/>
        </w:rPr>
        <w:t>0 P.M.</w:t>
      </w:r>
    </w:p>
    <w:p w:rsidR="00C92A43" w:rsidRDefault="00C92A43" w:rsidP="00AB575E">
      <w:pPr>
        <w:pStyle w:val="Header"/>
        <w:keepNext/>
        <w:keepLines/>
        <w:tabs>
          <w:tab w:val="left" w:pos="4320"/>
        </w:tabs>
        <w:rPr>
          <w:szCs w:val="22"/>
        </w:rPr>
      </w:pPr>
    </w:p>
    <w:p w:rsidR="00C92A43" w:rsidRDefault="00C92A43" w:rsidP="00AB575E">
      <w:pPr>
        <w:keepNext/>
        <w:keepLines/>
        <w:jc w:val="center"/>
        <w:rPr>
          <w:b/>
          <w:bCs/>
        </w:rPr>
      </w:pPr>
      <w:r>
        <w:rPr>
          <w:b/>
          <w:bCs/>
        </w:rPr>
        <w:t>Committee to Escort</w:t>
      </w:r>
    </w:p>
    <w:p w:rsidR="00C92A43" w:rsidRDefault="00C92A43" w:rsidP="00AB575E">
      <w:pPr>
        <w:keepNext/>
        <w:keepLines/>
      </w:pPr>
      <w:r>
        <w:tab/>
        <w:t xml:space="preserve">The PRESIDENT appointed Senators PEELER, ALEXANDER, MARTIN, SHEHEEN and ALLEN </w:t>
      </w:r>
      <w:r w:rsidR="00634952">
        <w:t>and</w:t>
      </w:r>
      <w:r w:rsidR="00E856BB">
        <w:t xml:space="preserve"> the Speaker appointed</w:t>
      </w:r>
      <w:r w:rsidR="00634952">
        <w:t xml:space="preserve"> Representatives </w:t>
      </w:r>
      <w:r w:rsidR="007B741F">
        <w:rPr>
          <w:color w:val="auto"/>
        </w:rPr>
        <w:t>Crosby, Clary, White, An</w:t>
      </w:r>
      <w:r w:rsidR="00634952" w:rsidRPr="002F3F60">
        <w:rPr>
          <w:color w:val="auto"/>
        </w:rPr>
        <w:t>thony, Govan and Ott</w:t>
      </w:r>
      <w:r w:rsidR="00634952">
        <w:rPr>
          <w:color w:val="auto"/>
        </w:rPr>
        <w:t xml:space="preserve"> </w:t>
      </w:r>
      <w:r>
        <w:t xml:space="preserve">to escort </w:t>
      </w:r>
      <w:r w:rsidR="00CE089C">
        <w:t xml:space="preserve">Clemson </w:t>
      </w:r>
      <w:r w:rsidR="00634952">
        <w:t xml:space="preserve">Head </w:t>
      </w:r>
      <w:r w:rsidR="00CE089C">
        <w:t>Coach Dabo Swinney</w:t>
      </w:r>
      <w:r>
        <w:t xml:space="preserve"> and members of their party to the House Chamber for the Joint Assembly. </w:t>
      </w:r>
    </w:p>
    <w:p w:rsidR="008A6331" w:rsidRDefault="008A6331">
      <w:pPr>
        <w:pStyle w:val="Header"/>
        <w:tabs>
          <w:tab w:val="clear" w:pos="8640"/>
          <w:tab w:val="left" w:pos="4320"/>
        </w:tabs>
      </w:pPr>
    </w:p>
    <w:p w:rsidR="00363F90" w:rsidRPr="00593F6C" w:rsidRDefault="00363F90" w:rsidP="00363F90">
      <w:pPr>
        <w:tabs>
          <w:tab w:val="left" w:pos="90"/>
        </w:tabs>
        <w:jc w:val="center"/>
      </w:pPr>
      <w:r>
        <w:rPr>
          <w:b/>
        </w:rPr>
        <w:t xml:space="preserve"> RECESS</w:t>
      </w:r>
    </w:p>
    <w:p w:rsidR="00363F90" w:rsidRDefault="0026489F" w:rsidP="00363F90">
      <w:pPr>
        <w:pStyle w:val="Header"/>
        <w:tabs>
          <w:tab w:val="clear" w:pos="8640"/>
          <w:tab w:val="left" w:pos="4320"/>
        </w:tabs>
      </w:pPr>
      <w:r>
        <w:tab/>
        <w:t>At 11:50</w:t>
      </w:r>
      <w:r w:rsidR="00363F90">
        <w:t xml:space="preserve"> A.M., on motion of Senator LEATHERMAN, the Senate receded from business for the purpose of attending the Joint Assembly.</w:t>
      </w:r>
    </w:p>
    <w:p w:rsidR="00AB575E" w:rsidRDefault="00AB575E" w:rsidP="00363F90">
      <w:pPr>
        <w:tabs>
          <w:tab w:val="left" w:pos="90"/>
        </w:tabs>
        <w:jc w:val="center"/>
        <w:rPr>
          <w:b/>
        </w:rPr>
      </w:pPr>
    </w:p>
    <w:p w:rsidR="00363F90" w:rsidRDefault="00363F90" w:rsidP="00363F90">
      <w:pPr>
        <w:tabs>
          <w:tab w:val="left" w:pos="90"/>
        </w:tabs>
        <w:jc w:val="center"/>
        <w:rPr>
          <w:b/>
        </w:rPr>
      </w:pPr>
      <w:r>
        <w:rPr>
          <w:b/>
        </w:rPr>
        <w:t>JOINT ASSEMBLY</w:t>
      </w:r>
    </w:p>
    <w:p w:rsidR="00363F90" w:rsidRDefault="00CE2A54" w:rsidP="00363F90">
      <w:pPr>
        <w:jc w:val="center"/>
      </w:pPr>
      <w:r>
        <w:rPr>
          <w:b/>
        </w:rPr>
        <w:t>Coach Dabo Swinney Address</w:t>
      </w:r>
    </w:p>
    <w:p w:rsidR="00363F90" w:rsidRDefault="00363F90" w:rsidP="00363F90">
      <w:r>
        <w:tab/>
        <w:t>At 12:00 Noon, the Senate appeared in the Hall of the House.</w:t>
      </w:r>
    </w:p>
    <w:p w:rsidR="00363F90" w:rsidRDefault="00363F90" w:rsidP="00363F90">
      <w:r>
        <w:tab/>
        <w:t>The PRESIDENT of the Senate called the Joint Assembly to order and announced that it had convened under the terms of a Concurrent Resolution adopted by both Houses.</w:t>
      </w:r>
    </w:p>
    <w:p w:rsidR="002F3F60" w:rsidRPr="002F3F60" w:rsidRDefault="002F3F60" w:rsidP="002F3F60">
      <w:pPr>
        <w:pStyle w:val="Header"/>
        <w:tabs>
          <w:tab w:val="clear" w:pos="8640"/>
          <w:tab w:val="left" w:pos="4320"/>
        </w:tabs>
        <w:rPr>
          <w:color w:val="auto"/>
        </w:rPr>
      </w:pPr>
      <w:r>
        <w:tab/>
      </w:r>
      <w:r w:rsidRPr="002F3F60">
        <w:rPr>
          <w:color w:val="auto"/>
        </w:rPr>
        <w:t>Coach Dabo Swinney was escorted to the rostrum by Senators PEELER, ALEXANDER, MARTIN, SHEHEEN and ALLEN and Representa</w:t>
      </w:r>
      <w:r w:rsidR="007B741F">
        <w:rPr>
          <w:color w:val="auto"/>
        </w:rPr>
        <w:t>tives Crosby, Clary, White, An</w:t>
      </w:r>
      <w:r w:rsidRPr="002F3F60">
        <w:rPr>
          <w:color w:val="auto"/>
        </w:rPr>
        <w:t xml:space="preserve">thony, Govan and Ott.  </w:t>
      </w:r>
    </w:p>
    <w:p w:rsidR="002F3F60" w:rsidRPr="002F3F60" w:rsidRDefault="002F3F60" w:rsidP="002F3F60">
      <w:pPr>
        <w:pStyle w:val="Header"/>
        <w:tabs>
          <w:tab w:val="clear" w:pos="8640"/>
          <w:tab w:val="left" w:pos="4320"/>
        </w:tabs>
        <w:rPr>
          <w:color w:val="auto"/>
        </w:rPr>
      </w:pPr>
      <w:r w:rsidRPr="002F3F60">
        <w:rPr>
          <w:color w:val="auto"/>
        </w:rPr>
        <w:tab/>
        <w:t>The PRESIDENT of the Senate introduced Coach Dabo Swinney of Clemson University.</w:t>
      </w:r>
    </w:p>
    <w:p w:rsidR="002F3F60" w:rsidRDefault="002F3F60" w:rsidP="002F3F60">
      <w:pPr>
        <w:pStyle w:val="Header"/>
        <w:tabs>
          <w:tab w:val="clear" w:pos="8640"/>
          <w:tab w:val="left" w:pos="4320"/>
        </w:tabs>
        <w:rPr>
          <w:color w:val="auto"/>
        </w:rPr>
      </w:pPr>
      <w:r w:rsidRPr="002F3F60">
        <w:rPr>
          <w:color w:val="auto"/>
        </w:rPr>
        <w:tab/>
        <w:t>Coach Swinney addressed the Joint Assembly as follows:</w:t>
      </w:r>
    </w:p>
    <w:p w:rsidR="002F3F60" w:rsidRDefault="002F3F60" w:rsidP="00363F90"/>
    <w:p w:rsidR="00363F90" w:rsidRPr="00206154" w:rsidRDefault="00363F90" w:rsidP="00363F90">
      <w:pPr>
        <w:suppressAutoHyphens/>
      </w:pPr>
      <w:r>
        <w:tab/>
      </w:r>
      <w:r w:rsidRPr="00206154">
        <w:t>S. 416</w:t>
      </w:r>
      <w:r w:rsidRPr="00206154">
        <w:fldChar w:fldCharType="begin"/>
      </w:r>
      <w:r w:rsidRPr="00206154">
        <w:instrText xml:space="preserve"> XE "S. 416" \b </w:instrText>
      </w:r>
      <w:r w:rsidRPr="00206154">
        <w:fldChar w:fldCharType="end"/>
      </w:r>
      <w:r w:rsidRPr="00206154">
        <w:t xml:space="preserve"> -- Senators Alexander, Allen, Bennett, Campbell, Campsen, Climer, Corbin, Courson, Cromer, Davis, Fanning, Gambrell, Goldfinch, Gregory, Grooms, Hembree, Hutto, Jackson, Johnson, Kimpson, Leatherman, Malloy, Martin, Massey, J. Matthews, M.B. Matthews, McElveen, McLeod, Nicholson, Peeler, Rankin, Reese, Rice, Sabb, Scott, Senn, Setzler, Shealy, Sheheen, Talley, Timmons, Turner, Verdin, Williams and Young:  </w:t>
      </w:r>
      <w:r w:rsidRPr="00206154">
        <w:rPr>
          <w:szCs w:val="30"/>
        </w:rPr>
        <w:t xml:space="preserve">A CONCURRENT RESOLUTION </w:t>
      </w:r>
      <w:r w:rsidRPr="00206154">
        <w:rPr>
          <w:color w:val="000000" w:themeColor="text1"/>
          <w:u w:color="000000" w:themeColor="text1"/>
        </w:rPr>
        <w:t>TO CONGRATULATE THE CLEMSON UNIVERSITY FOOTBALL TEAM AND COACHES FOR WINNING THE 2016 COLLEGE FOOTBALL PLAYOFF NATIONAL CHAMPIONSHIP TITLE, TO RECOGNIZE THE TEAM</w:t>
      </w:r>
      <w:r>
        <w:rPr>
          <w:color w:val="000000" w:themeColor="text1"/>
          <w:u w:color="000000" w:themeColor="text1"/>
        </w:rPr>
        <w:t>’</w:t>
      </w:r>
      <w:r w:rsidRPr="00206154">
        <w:rPr>
          <w:color w:val="000000" w:themeColor="text1"/>
          <w:u w:color="000000" w:themeColor="text1"/>
        </w:rPr>
        <w:t xml:space="preserve">S </w:t>
      </w:r>
      <w:r w:rsidRPr="00206154">
        <w:rPr>
          <w:color w:val="000000" w:themeColor="text1"/>
          <w:u w:color="000000" w:themeColor="text1"/>
        </w:rPr>
        <w:lastRenderedPageBreak/>
        <w:t>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p>
    <w:p w:rsidR="004331FB" w:rsidRDefault="004331FB" w:rsidP="004331FB">
      <w:pPr>
        <w:tabs>
          <w:tab w:val="left" w:pos="180"/>
          <w:tab w:val="left" w:pos="360"/>
          <w:tab w:val="left" w:pos="540"/>
          <w:tab w:val="left" w:pos="720"/>
          <w:tab w:val="left" w:pos="900"/>
        </w:tabs>
        <w:jc w:val="center"/>
        <w:rPr>
          <w:b/>
          <w:bCs/>
          <w:szCs w:val="22"/>
        </w:rPr>
      </w:pPr>
    </w:p>
    <w:p w:rsidR="004331FB" w:rsidRDefault="004331FB" w:rsidP="004331FB">
      <w:pPr>
        <w:tabs>
          <w:tab w:val="left" w:pos="180"/>
          <w:tab w:val="left" w:pos="360"/>
          <w:tab w:val="left" w:pos="540"/>
          <w:tab w:val="left" w:pos="720"/>
          <w:tab w:val="left" w:pos="900"/>
        </w:tabs>
        <w:jc w:val="center"/>
        <w:rPr>
          <w:b/>
          <w:bCs/>
          <w:szCs w:val="22"/>
        </w:rPr>
      </w:pPr>
      <w:r w:rsidRPr="001F37D2">
        <w:rPr>
          <w:b/>
          <w:bCs/>
          <w:szCs w:val="22"/>
        </w:rPr>
        <w:t>Address by</w:t>
      </w:r>
      <w:r>
        <w:rPr>
          <w:b/>
          <w:bCs/>
          <w:szCs w:val="22"/>
        </w:rPr>
        <w:t xml:space="preserve"> Coach</w:t>
      </w:r>
      <w:r w:rsidRPr="001F37D2">
        <w:rPr>
          <w:b/>
          <w:bCs/>
          <w:szCs w:val="22"/>
        </w:rPr>
        <w:t xml:space="preserve"> </w:t>
      </w:r>
      <w:r>
        <w:rPr>
          <w:b/>
          <w:bCs/>
          <w:szCs w:val="22"/>
        </w:rPr>
        <w:t>Dabo Swinney</w:t>
      </w:r>
    </w:p>
    <w:p w:rsidR="004331FB" w:rsidRDefault="004331FB" w:rsidP="004331FB">
      <w:pPr>
        <w:tabs>
          <w:tab w:val="left" w:pos="180"/>
          <w:tab w:val="left" w:pos="360"/>
          <w:tab w:val="left" w:pos="540"/>
          <w:tab w:val="left" w:pos="720"/>
          <w:tab w:val="left" w:pos="900"/>
        </w:tabs>
        <w:jc w:val="center"/>
        <w:rPr>
          <w:b/>
          <w:bCs/>
          <w:szCs w:val="22"/>
        </w:rPr>
      </w:pPr>
      <w:r>
        <w:rPr>
          <w:b/>
          <w:bCs/>
          <w:szCs w:val="22"/>
        </w:rPr>
        <w:t>Head Football Coach, Clemson University</w:t>
      </w:r>
    </w:p>
    <w:p w:rsidR="00363F90" w:rsidRDefault="004331FB" w:rsidP="004331FB">
      <w:pPr>
        <w:jc w:val="center"/>
      </w:pPr>
      <w:r>
        <w:rPr>
          <w:b/>
          <w:bCs/>
          <w:szCs w:val="22"/>
        </w:rPr>
        <w:t>2016 College Football National Champions</w:t>
      </w:r>
    </w:p>
    <w:p w:rsidR="00692CF3" w:rsidRDefault="00692CF3" w:rsidP="00692CF3">
      <w:r>
        <w:tab/>
        <w:t>Before I say a few words, I want to first thank my players that came along, because they’re the reason I'm here -- Milan Richard, stand up, Richard Yeargen, and some guy named Hunter Renfrow.</w:t>
      </w:r>
    </w:p>
    <w:p w:rsidR="00692CF3" w:rsidRDefault="00692CF3" w:rsidP="00692CF3">
      <w:r>
        <w:tab/>
        <w:t xml:space="preserve">Alright, I bet you thought you would never introduce a Dabo. There’s a first time for everything. It is truly an honor to be here and I just want to thank you, Mr. Speaker and Mr. PRESIDENT.  I appreciate the opportunity to be here and I want to thank the General Assembly and, also, all my fellow South Carolinians. To be here today and to have this opportunity to address you all, I'm very aware of what a unique privilege it is </w:t>
      </w:r>
      <w:r w:rsidR="007B741F">
        <w:t xml:space="preserve">-- </w:t>
      </w:r>
      <w:r>
        <w:t>that very few people get the opportunity to have this moment in this time.  I greatly appreciate it, the recognition and most of all the opportunity to present Clemson University and our Tiger Football Team.  Thank you for having us.</w:t>
      </w:r>
    </w:p>
    <w:p w:rsidR="00692CF3" w:rsidRDefault="00692CF3" w:rsidP="00692CF3">
      <w:r>
        <w:tab/>
        <w:t xml:space="preserve">I was trying to figure out what I was going to say, and they gave me eight to ten minutes, and I can hardly say my name in eight to ten minutes.  This was a truly special year and the credit goes to the players.  This is about the players and we had a young man that we brought in, we had a very focused team from day one and we had a team that had -- I've always felt the best leadership comes from within and that's what we had on this team last year.  We've had a lot of recognition. I've traveled all over, probably 15 plus states over the last few weeks, and it's been awesome because I've met a lot of neat people that aren't Clemson fans, but they are happy for our team and to be able to share that joy.  You know, also with our Clemson fans, there's just been a lot of joy and a lot of celebration of this team.  We had almost 70,000 people show up for a parade.  My message is that I'm so happy for this team, but we won the National Championship starting in '09.  And when we started this program in '09, the goal was to build a great program.  Not just a great team.   That was the goal and the vision from day one.  We have not </w:t>
      </w:r>
      <w:r>
        <w:lastRenderedPageBreak/>
        <w:t>grown weary trying to do what we felt like was best for our program and most importantly what was best for our players.  We built this program from day one with a few things in mind.  First, and foremost, to graduate our players.  I am the first college graduate in my family.</w:t>
      </w:r>
    </w:p>
    <w:p w:rsidR="00692CF3" w:rsidRDefault="00692CF3" w:rsidP="00692CF3">
      <w:r>
        <w:tab/>
        <w:t>When I got the job, I want to be judged by how we impact the young men the Lord has put in my charge. We're going to graduate our players, we're going to equip them with the tools they need in life to be successful, discipline, work ethic, how to be a great teammate, how to get along with somebody you maybe don't like, all to win and lose.  Tools for life.  We also wanted a program for young men to come to Clemson and have a great college experience.  College is a great time in your life and it's a time where you kind of figure it out.  And, as they figure it out, whatever it is, I want them to have a great experience.  I want them to have fun, to be great ambassadors for our University, for our program and State.  The last thing we focus on is that we want to win a championship.  That's the order we have gone about our business over the last eight years.   As I stand before you today, as a National Champion, I can just tell you.</w:t>
      </w:r>
    </w:p>
    <w:p w:rsidR="00692CF3" w:rsidRDefault="00692CF3" w:rsidP="00692CF3">
      <w:r>
        <w:tab/>
        <w:t>That it all started with the vision of the program and then the philosophy of our program as these players will attest to.  Our philosophy is to love, care and serve our players.  That's the philosophy of our program.  By doing that we're going to build championship men that will go on and love and serve and care for their community, for their families, their lives, their jobs, whatever it may be to instill that in our young men.  I'm very proud of the national championship and we always say the fun is in the winning.  What I try to teach these guys is yes, the fun is in the winning, but how you win matters most.  I would rather lose trying to do it right than to win</w:t>
      </w:r>
      <w:r w:rsidR="007B741F">
        <w:t xml:space="preserve"> knowing</w:t>
      </w:r>
      <w:r>
        <w:t xml:space="preserve"> that you didn't.  And, so, I think that's a message that they can take with them for the rest of their lives as they go and live their lives.  Do what is right.  That, you know, wrong is wrong even if everybody else is doing it and right is right even if nobody is doing it.  That's how we've gone about our business and I can just tell you, so, how do you measure that.  You can see a National Championship and that's easy to measure and that sometimes gets all the shine, if you will, but there is no shine without the grime.  Our guys know how to grime and the proof is in the pudding.  We are the only school in the nation, the only school in the nation, 128 division one program that has been in the top fifteen in football, but also top fifteen academically, five years in a row.</w:t>
      </w:r>
    </w:p>
    <w:p w:rsidR="00692CF3" w:rsidRDefault="00692CF3" w:rsidP="00692CF3">
      <w:r>
        <w:tab/>
        <w:t xml:space="preserve">So, the vision of our program, the first one is to graduate our players. Right now, I've had 150 seniors and 144 graduates and this May it's going </w:t>
      </w:r>
      <w:r>
        <w:lastRenderedPageBreak/>
        <w:t xml:space="preserve">to go to 157 and 151.  Those six that haven't graduated yet, that's my score card, alright?  But how we graduate our players is always going to be how I measure our program.  To put that into perspective for you, we had 103 football players declare early for the NFL draft this year.  So, when this season was over at their respective universities, they said, you know what, I'm going to go to the NFL.  So, they declared for the Draft.  They left their schools and the program. Only eight of the 103 early draftees have a college education.  Only eight. But I’ll have you know four of the eight are from Clemson. Four. </w:t>
      </w:r>
    </w:p>
    <w:p w:rsidR="00692CF3" w:rsidRDefault="00692CF3" w:rsidP="00692CF3">
      <w:r>
        <w:tab/>
        <w:t>When I tell you that we have built a program by staying focused on our vision and keeping the vision out front all the time and never losing that vision.  You know, most people quit a marathon in mile 19. Nobody quits in mile 23, 24, 25. They quit at mile 19 because they lose their vision.  What we have done is we have kept the vision in front the whole way no matter what.  Just this year 48 guys made a 3.0 or better, which is a school record for us in the midst of a National Championship run.  That's culture, that's focus.  That's keeping the main thing.  Yes, we want to win, but it's how you win.  It's how you impact your lives.  When I speak to coaches, I tell them you can win, win, win, win, but if you are not impacting young people's lives by how you win, you lose.  That is the philosophy of our program.  You know what, I'm here today as a football coach and I'm happy to be here.  I'm happy for what I do.  And you know what?  Football matters.  It matters.  I tell people all the time when I go speak, football matters.  It truly matters.  It's one of the last great positive influences on young people's lives.  They don't get it in their music, their social media. They don't get it in a lot of other are</w:t>
      </w:r>
      <w:r w:rsidR="007B741F">
        <w:t>as, but in the game of football --</w:t>
      </w:r>
      <w:r>
        <w:t xml:space="preserve"> still hard work.  You got to prepare every day. You got to have discipline, toughness, you got to put your armor on every day and play the next play no matter what.  It's a game of positive influence. There's great men pouring into -- yes, there's bad in everything. There's bad people that coach. There's bad people that govern.  There's bad people that preach.  There's bad in everything, but I'm just here to tell you there's more good.</w:t>
      </w:r>
    </w:p>
    <w:p w:rsidR="00692CF3" w:rsidRDefault="00692CF3" w:rsidP="00692CF3">
      <w:r>
        <w:tab/>
        <w:t xml:space="preserve">I have seen lives change through the game of football.  And, so, football matters in a big way.  I just thank you all so much for the investment that you make in our university, not just Clemson, but all the universities.  I thank you for the investment you make in our program because you are providing opportunities for young people to get an education that they would have never gotten it.  They would have never gotten their education if not for this vehicle of football.  The last thing </w:t>
      </w:r>
      <w:r>
        <w:lastRenderedPageBreak/>
        <w:t>I'll leave you with is football unifies.  In a world that's very divided, nothing brings people together like football.  Everybody loves some chips and dip.  Everybody loves to come together.  Football brings race, religion, backgrounds, neighborhoods, bank accounts, it just breaks all that stuff down and brings people together and makes them brothers.  It brings the Hunter Renfrows and Milan Richards and they become people in each other's weddings and godfathers to their kids and pallbearers at their funerals.  When you put that helmet on, you don't care what religion, democrat, republican, you get your job done.  That's what football does and I see it, 85,000 people show up at Death Valley, Monday through Friday.  A lot of them probably wouldn't speak to each other because of the barriers of society, but you let the Tigers score, they are hugging necks, jumping on top of each other. You want to stop by my tailgate, come on by.  It doesn't matter, and that's the beauty of football.  So, today I'm here because football unifies and I'm standing here in a rare occasion where we have senators, representatives, democrats, republicans, gamecocks, tigers, bulldogs and whatever else, but we are all here together as South Carolinians.  We all have this common bond, which is the love of this State and to want to see this State be the best that it can be.</w:t>
      </w:r>
    </w:p>
    <w:p w:rsidR="00692CF3" w:rsidRDefault="00692CF3" w:rsidP="00692CF3">
      <w:r>
        <w:tab/>
        <w:t>As I told our team, the last thing I told our team before we started last season was -- because we obviously came up a little short -- and I said guys, y'all want to -- I showed them a tape and it was a painful tape, who wants another shot at this. They all raised their hand and I said let me tell you what it's going to take.  It's going to take just a little extra, a little extra commitment, a little extra preparation, a little extra work in that weight room, and attention to detail, a little extra sleep, a better diet and a little extra better decision making.  That's what it's going to take.  If that's what you want, I will put my coach hat on and coach you all a little bit today.  That's what I would say and challenge you all with the incredible task that you have been elected to perform.  I would ask you to raise your hand if you love the State of South Carolina.  Raise your hand.  Look around the room.  Raise your hand. Now, do this for me, raise it as high as you can raise it.  Did you all see that?  You can put them down now.  That's what it</w:t>
      </w:r>
      <w:r w:rsidR="007B741F">
        <w:t xml:space="preserve"> takes for us to have the best S</w:t>
      </w:r>
      <w:r>
        <w:t>tate, it takes everybody.  It takes that little extra.  It's that little extra that it's going to take for every single one of you to be the best representative, to be the best senator, and to represent the people who elected you to do your job.  That little extra to get along with that person that you don't really get along with, but you've got to find common ground for the be</w:t>
      </w:r>
      <w:r w:rsidR="007B741F">
        <w:t xml:space="preserve">tter of this </w:t>
      </w:r>
      <w:r w:rsidR="0088317C">
        <w:lastRenderedPageBreak/>
        <w:t>S</w:t>
      </w:r>
      <w:r>
        <w:t xml:space="preserve">tate.  It takes a little extra and that's what we talk about all year.  If you watched our team play, that last drive, Jordan Legget's fingers grew six inches longer, Mike Williams hung five more seconds in the air. They are all from different backgrounds, but they came together for a common goal and that's what the game of football does.  The last play of the game, that number 4 throwing to number 13, is what it's all about.  Phillipians 4:13: “For I can do all things through Christ who strengthens me.”  All things. </w:t>
      </w:r>
    </w:p>
    <w:p w:rsidR="00692CF3" w:rsidRDefault="00692CF3" w:rsidP="00692CF3">
      <w:r>
        <w:tab/>
        <w:t>As I stand here before you today as the first graduate in my family and I'm standing here, are you kidding me, and the reason I'm here is because of my Lord and Savior, and I can do all things.  The last thing I did with our players before we took the field is I pulled out a two dollar bill.  I said this is how the Clemson fans travel and this is how they leave their mark.  This is how they leave their mark wherever they go.  They want to leave their mark.  You know how you leave your mark, by how you play the game.  What I will tell you, you know how you leave your mark, none of you all are guaranteed to be re-elected.  You leave your mark by how you love, serve and care for your community and for each other.  So, how are you going to leave your mark is by how you govern and lead this State.  I am so thankful I'm not in pol</w:t>
      </w:r>
      <w:r w:rsidR="0088317C">
        <w:t xml:space="preserve">itics because I know how hard </w:t>
      </w:r>
      <w:r>
        <w:t xml:space="preserve"> a job you've got.  Thank you for being willing to stand up and take that charge.  God bless you and go Tigers.</w:t>
      </w:r>
    </w:p>
    <w:p w:rsidR="00692CF3" w:rsidRDefault="00692CF3" w:rsidP="00363F90"/>
    <w:p w:rsidR="00634952" w:rsidRPr="007A4A2C" w:rsidRDefault="00634952" w:rsidP="00634952">
      <w:pPr>
        <w:pStyle w:val="Header"/>
        <w:tabs>
          <w:tab w:val="clear" w:pos="8640"/>
          <w:tab w:val="left" w:pos="4320"/>
        </w:tabs>
      </w:pPr>
      <w:r>
        <w:tab/>
      </w:r>
      <w:r w:rsidRPr="007A4A2C">
        <w:t>The purposes of the Joint Assembly having been accomplished, the PRESIDENT declared it adjourned, whereupon the Senate returned to its Chamber and was called to order by the PRESIDENT</w:t>
      </w:r>
      <w:r w:rsidRPr="007A4A2C">
        <w:rPr>
          <w:spacing w:val="-3"/>
        </w:rPr>
        <w:t>.</w:t>
      </w:r>
    </w:p>
    <w:p w:rsidR="00634952" w:rsidRDefault="00634952" w:rsidP="00363F90"/>
    <w:p w:rsidR="003E55AF" w:rsidRDefault="003E55AF">
      <w:pPr>
        <w:pStyle w:val="Header"/>
        <w:tabs>
          <w:tab w:val="clear" w:pos="8640"/>
          <w:tab w:val="left" w:pos="4320"/>
        </w:tabs>
      </w:pPr>
      <w:r>
        <w:tab/>
        <w:t>The Senate resumed at 2:00 P.M.</w:t>
      </w:r>
    </w:p>
    <w:p w:rsidR="00DB74A4" w:rsidRDefault="00DB74A4">
      <w:pPr>
        <w:pStyle w:val="Header"/>
        <w:tabs>
          <w:tab w:val="clear" w:pos="8640"/>
          <w:tab w:val="left" w:pos="4320"/>
        </w:tabs>
      </w:pPr>
    </w:p>
    <w:p w:rsidR="007B2D8F" w:rsidRPr="007B2D8F" w:rsidRDefault="007B2D8F" w:rsidP="007B2D8F">
      <w:pPr>
        <w:pStyle w:val="Header"/>
        <w:tabs>
          <w:tab w:val="clear" w:pos="8640"/>
          <w:tab w:val="left" w:pos="4320"/>
        </w:tabs>
        <w:jc w:val="center"/>
      </w:pPr>
      <w:r>
        <w:rPr>
          <w:b/>
        </w:rPr>
        <w:t>Point of Quorum</w:t>
      </w:r>
    </w:p>
    <w:p w:rsidR="007B2D8F" w:rsidRDefault="007B2D8F">
      <w:pPr>
        <w:pStyle w:val="Header"/>
        <w:tabs>
          <w:tab w:val="clear" w:pos="8640"/>
          <w:tab w:val="left" w:pos="4320"/>
        </w:tabs>
      </w:pPr>
      <w:r>
        <w:tab/>
        <w:t>At 2:01 P.M., Senator LEATHERMAN made the point that a quorum was not present.  It was ascertained that a quorum was not present.</w:t>
      </w:r>
    </w:p>
    <w:p w:rsidR="007B2D8F" w:rsidRDefault="007B2D8F">
      <w:pPr>
        <w:pStyle w:val="Header"/>
        <w:tabs>
          <w:tab w:val="clear" w:pos="8640"/>
          <w:tab w:val="left" w:pos="4320"/>
        </w:tabs>
      </w:pPr>
    </w:p>
    <w:p w:rsidR="007B2D8F" w:rsidRPr="007B2D8F" w:rsidRDefault="007B2D8F" w:rsidP="007B2D8F">
      <w:pPr>
        <w:pStyle w:val="Header"/>
        <w:tabs>
          <w:tab w:val="clear" w:pos="8640"/>
          <w:tab w:val="left" w:pos="4320"/>
        </w:tabs>
        <w:jc w:val="center"/>
      </w:pPr>
      <w:r>
        <w:rPr>
          <w:b/>
        </w:rPr>
        <w:t>Call of the Senate</w:t>
      </w:r>
    </w:p>
    <w:p w:rsidR="007B2D8F" w:rsidRDefault="007B2D8F">
      <w:pPr>
        <w:pStyle w:val="Header"/>
        <w:tabs>
          <w:tab w:val="clear" w:pos="8640"/>
          <w:tab w:val="left" w:pos="4320"/>
        </w:tabs>
      </w:pPr>
      <w:r>
        <w:tab/>
        <w:t>Senator LEATHERMAN moved that a Call of the Senate be made.  The following Senators answered the Call:</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Alexander</w:t>
      </w:r>
      <w:r>
        <w:tab/>
      </w:r>
      <w:r w:rsidRPr="007B2D8F">
        <w:t>Bennett</w:t>
      </w:r>
      <w:r>
        <w:tab/>
      </w:r>
      <w:r w:rsidRPr="007B2D8F">
        <w:t>Campsen</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Climer</w:t>
      </w:r>
      <w:r>
        <w:tab/>
      </w:r>
      <w:r w:rsidRPr="007B2D8F">
        <w:t>Courson</w:t>
      </w:r>
      <w:r>
        <w:tab/>
      </w:r>
      <w:r w:rsidRPr="007B2D8F">
        <w:t>Cromer</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Davis</w:t>
      </w:r>
      <w:r>
        <w:tab/>
      </w:r>
      <w:r w:rsidRPr="007B2D8F">
        <w:t>Gambrell</w:t>
      </w:r>
      <w:r>
        <w:tab/>
      </w:r>
      <w:r w:rsidRPr="007B2D8F">
        <w:t>Goldfinch</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lastRenderedPageBreak/>
        <w:t>Grooms</w:t>
      </w:r>
      <w:r>
        <w:tab/>
      </w:r>
      <w:r w:rsidRPr="007B2D8F">
        <w:t>Hembree</w:t>
      </w:r>
      <w:r>
        <w:tab/>
      </w:r>
      <w:r w:rsidRPr="007B2D8F">
        <w:t>Hutto</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Leatherman</w:t>
      </w:r>
      <w:r>
        <w:tab/>
      </w:r>
      <w:r w:rsidRPr="007B2D8F">
        <w:t>Malloy</w:t>
      </w:r>
      <w:r>
        <w:tab/>
      </w:r>
      <w:r w:rsidRPr="007B2D8F">
        <w:t>Martin</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McLeod</w:t>
      </w:r>
      <w:r>
        <w:tab/>
      </w:r>
      <w:r w:rsidRPr="007B2D8F">
        <w:t>Nicholson</w:t>
      </w:r>
      <w:r>
        <w:tab/>
      </w:r>
      <w:r w:rsidRPr="007B2D8F">
        <w:t>Peeler</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Rice</w:t>
      </w:r>
      <w:r>
        <w:tab/>
      </w:r>
      <w:r w:rsidRPr="007B2D8F">
        <w:t>Sabb</w:t>
      </w:r>
      <w:r>
        <w:tab/>
      </w:r>
      <w:r w:rsidRPr="007B2D8F">
        <w:t>Scott</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Senn</w:t>
      </w:r>
      <w:r>
        <w:tab/>
      </w:r>
      <w:r w:rsidRPr="007B2D8F">
        <w:t>Shealy</w:t>
      </w:r>
      <w:r>
        <w:tab/>
      </w:r>
      <w:r w:rsidRPr="007B2D8F">
        <w:t>Sheheen</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Talley</w:t>
      </w:r>
      <w:r>
        <w:tab/>
      </w:r>
      <w:r w:rsidRPr="007B2D8F">
        <w:t>Timmons</w:t>
      </w:r>
      <w:r>
        <w:tab/>
      </w:r>
      <w:r w:rsidRPr="007B2D8F">
        <w:t>Turner</w:t>
      </w:r>
    </w:p>
    <w:p w:rsidR="007B2D8F" w:rsidRDefault="007B2D8F" w:rsidP="007B2D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2D8F">
        <w:t>Verdin</w:t>
      </w:r>
      <w:r>
        <w:tab/>
      </w:r>
      <w:r w:rsidRPr="007B2D8F">
        <w:t>Williams</w:t>
      </w:r>
      <w:r>
        <w:tab/>
      </w:r>
      <w:r w:rsidRPr="007B2D8F">
        <w:t>Young</w:t>
      </w:r>
    </w:p>
    <w:p w:rsidR="007B2D8F" w:rsidRDefault="007B2D8F" w:rsidP="007B2D8F">
      <w:pPr>
        <w:pStyle w:val="Header"/>
        <w:tabs>
          <w:tab w:val="clear" w:pos="8640"/>
          <w:tab w:val="left" w:pos="4320"/>
        </w:tabs>
      </w:pPr>
    </w:p>
    <w:p w:rsidR="007B2D8F" w:rsidRDefault="007B2D8F">
      <w:pPr>
        <w:pStyle w:val="Header"/>
        <w:tabs>
          <w:tab w:val="clear" w:pos="8640"/>
          <w:tab w:val="left" w:pos="4320"/>
        </w:tabs>
      </w:pPr>
      <w:r>
        <w:tab/>
        <w:t>A quorum being present, the Senate resumed.</w:t>
      </w:r>
    </w:p>
    <w:p w:rsidR="007B2D8F" w:rsidRDefault="007B2D8F">
      <w:pPr>
        <w:pStyle w:val="Header"/>
        <w:tabs>
          <w:tab w:val="clear" w:pos="8640"/>
          <w:tab w:val="left" w:pos="4320"/>
        </w:tabs>
      </w:pPr>
    </w:p>
    <w:p w:rsidR="00AB60B0" w:rsidRPr="00574984" w:rsidRDefault="00AB60B0" w:rsidP="00AB60B0">
      <w:pPr>
        <w:pStyle w:val="Header"/>
        <w:tabs>
          <w:tab w:val="clear" w:pos="8640"/>
          <w:tab w:val="left" w:pos="4320"/>
        </w:tabs>
        <w:jc w:val="center"/>
        <w:rPr>
          <w:color w:val="auto"/>
          <w:szCs w:val="22"/>
        </w:rPr>
      </w:pPr>
      <w:r w:rsidRPr="00574984">
        <w:rPr>
          <w:b/>
          <w:color w:val="auto"/>
          <w:szCs w:val="22"/>
        </w:rPr>
        <w:t>Doctor of the Day</w:t>
      </w:r>
    </w:p>
    <w:p w:rsidR="00AB60B0" w:rsidRPr="00574984" w:rsidRDefault="00AB60B0" w:rsidP="00AB60B0">
      <w:pPr>
        <w:pStyle w:val="Header"/>
        <w:tabs>
          <w:tab w:val="clear" w:pos="8640"/>
          <w:tab w:val="left" w:pos="4320"/>
        </w:tabs>
        <w:rPr>
          <w:color w:val="auto"/>
          <w:szCs w:val="22"/>
        </w:rPr>
      </w:pPr>
      <w:r w:rsidRPr="00574984">
        <w:rPr>
          <w:color w:val="auto"/>
          <w:szCs w:val="22"/>
        </w:rPr>
        <w:tab/>
        <w:t>Senator</w:t>
      </w:r>
      <w:r>
        <w:rPr>
          <w:color w:val="auto"/>
          <w:szCs w:val="22"/>
        </w:rPr>
        <w:t>s</w:t>
      </w:r>
      <w:r w:rsidRPr="00574984">
        <w:rPr>
          <w:color w:val="auto"/>
          <w:szCs w:val="22"/>
        </w:rPr>
        <w:t xml:space="preserve"> </w:t>
      </w:r>
      <w:r>
        <w:rPr>
          <w:color w:val="auto"/>
          <w:szCs w:val="22"/>
        </w:rPr>
        <w:t>SETZLER</w:t>
      </w:r>
      <w:r w:rsidRPr="00574984">
        <w:rPr>
          <w:color w:val="auto"/>
          <w:szCs w:val="22"/>
        </w:rPr>
        <w:t xml:space="preserve"> </w:t>
      </w:r>
      <w:r>
        <w:rPr>
          <w:color w:val="auto"/>
          <w:szCs w:val="22"/>
        </w:rPr>
        <w:t xml:space="preserve">and COURSON </w:t>
      </w:r>
      <w:r w:rsidRPr="00574984">
        <w:rPr>
          <w:color w:val="auto"/>
          <w:szCs w:val="22"/>
        </w:rPr>
        <w:t xml:space="preserve">introduced Dr. </w:t>
      </w:r>
      <w:r>
        <w:rPr>
          <w:color w:val="auto"/>
          <w:szCs w:val="22"/>
        </w:rPr>
        <w:t xml:space="preserve">March Seabrook </w:t>
      </w:r>
      <w:r w:rsidRPr="00574984">
        <w:rPr>
          <w:color w:val="auto"/>
          <w:szCs w:val="22"/>
        </w:rPr>
        <w:t xml:space="preserve">of </w:t>
      </w:r>
      <w:r>
        <w:rPr>
          <w:color w:val="auto"/>
          <w:szCs w:val="22"/>
        </w:rPr>
        <w:t>West Columbia,</w:t>
      </w:r>
      <w:r w:rsidRPr="00574984">
        <w:rPr>
          <w:color w:val="auto"/>
          <w:szCs w:val="22"/>
        </w:rPr>
        <w:t xml:space="preserve"> S.C., Doctor of the Day.</w:t>
      </w:r>
    </w:p>
    <w:p w:rsidR="00DB74A4" w:rsidRDefault="00DB74A4">
      <w:pPr>
        <w:pStyle w:val="Header"/>
        <w:tabs>
          <w:tab w:val="clear" w:pos="8640"/>
          <w:tab w:val="left" w:pos="4320"/>
        </w:tabs>
      </w:pPr>
    </w:p>
    <w:p w:rsidR="00C214E3" w:rsidRPr="00647B89" w:rsidRDefault="00C214E3" w:rsidP="00B54724">
      <w:pPr>
        <w:pStyle w:val="Header"/>
        <w:keepNext/>
        <w:keepLines/>
        <w:tabs>
          <w:tab w:val="clear" w:pos="8640"/>
          <w:tab w:val="left" w:pos="4320"/>
        </w:tabs>
        <w:jc w:val="center"/>
        <w:rPr>
          <w:color w:val="auto"/>
          <w:szCs w:val="22"/>
        </w:rPr>
      </w:pPr>
      <w:r w:rsidRPr="00647B89">
        <w:rPr>
          <w:b/>
          <w:color w:val="auto"/>
          <w:szCs w:val="22"/>
        </w:rPr>
        <w:t>Leave of Absence</w:t>
      </w:r>
    </w:p>
    <w:p w:rsidR="00C214E3" w:rsidRPr="00647B89" w:rsidRDefault="00C214E3" w:rsidP="00B54724">
      <w:pPr>
        <w:pStyle w:val="Header"/>
        <w:keepNext/>
        <w:keepLines/>
        <w:tabs>
          <w:tab w:val="clear" w:pos="8640"/>
          <w:tab w:val="left" w:pos="4320"/>
        </w:tabs>
        <w:rPr>
          <w:color w:val="auto"/>
          <w:szCs w:val="22"/>
        </w:rPr>
      </w:pPr>
      <w:r w:rsidRPr="00647B89">
        <w:rPr>
          <w:color w:val="auto"/>
          <w:szCs w:val="22"/>
        </w:rPr>
        <w:tab/>
        <w:t>At 2:04 P.M., Senator MALLOY requested a leave of absence for Senator M.B. MATTHEWS for the day.</w:t>
      </w:r>
    </w:p>
    <w:p w:rsidR="00C214E3" w:rsidRPr="00647B89" w:rsidRDefault="00C214E3" w:rsidP="00B54724">
      <w:pPr>
        <w:pStyle w:val="Header"/>
        <w:keepNext/>
        <w:keepLines/>
        <w:tabs>
          <w:tab w:val="clear" w:pos="8640"/>
          <w:tab w:val="left" w:pos="4320"/>
        </w:tabs>
        <w:rPr>
          <w:color w:val="auto"/>
          <w:szCs w:val="22"/>
        </w:rPr>
      </w:pPr>
    </w:p>
    <w:p w:rsidR="00C214E3" w:rsidRPr="00647B89" w:rsidRDefault="00C214E3" w:rsidP="00B54724">
      <w:pPr>
        <w:pStyle w:val="Header"/>
        <w:keepNext/>
        <w:keepLines/>
        <w:tabs>
          <w:tab w:val="clear" w:pos="8640"/>
          <w:tab w:val="left" w:pos="4320"/>
        </w:tabs>
        <w:jc w:val="center"/>
        <w:rPr>
          <w:color w:val="auto"/>
          <w:szCs w:val="22"/>
        </w:rPr>
      </w:pPr>
      <w:r w:rsidRPr="00647B89">
        <w:rPr>
          <w:b/>
          <w:color w:val="auto"/>
          <w:szCs w:val="22"/>
        </w:rPr>
        <w:t>Leave of Absence</w:t>
      </w:r>
    </w:p>
    <w:p w:rsidR="00C214E3" w:rsidRPr="00C80BBA" w:rsidRDefault="00C214E3" w:rsidP="00B54724">
      <w:pPr>
        <w:pStyle w:val="Header"/>
        <w:keepNext/>
        <w:keepLines/>
        <w:tabs>
          <w:tab w:val="clear" w:pos="8640"/>
          <w:tab w:val="left" w:pos="4320"/>
        </w:tabs>
        <w:rPr>
          <w:color w:val="auto"/>
          <w:szCs w:val="22"/>
        </w:rPr>
      </w:pPr>
      <w:r w:rsidRPr="00647B89">
        <w:rPr>
          <w:color w:val="auto"/>
          <w:szCs w:val="22"/>
        </w:rPr>
        <w:tab/>
        <w:t>At 2:04 P.M., Senator CROMER requested a leave of absence for Senator CAMPSEN</w:t>
      </w:r>
      <w:r w:rsidRPr="00C80BBA">
        <w:rPr>
          <w:color w:val="auto"/>
          <w:szCs w:val="22"/>
        </w:rPr>
        <w:t xml:space="preserve"> </w:t>
      </w:r>
      <w:r w:rsidR="006729FF" w:rsidRPr="00C80BBA">
        <w:rPr>
          <w:color w:val="auto"/>
          <w:szCs w:val="22"/>
        </w:rPr>
        <w:t>until 2:15 P.M.</w:t>
      </w:r>
    </w:p>
    <w:p w:rsidR="00DB74A4" w:rsidRDefault="00DB74A4" w:rsidP="007E65F6">
      <w:pPr>
        <w:pStyle w:val="Header"/>
        <w:keepNext/>
        <w:keepLines/>
        <w:tabs>
          <w:tab w:val="clear" w:pos="8640"/>
          <w:tab w:val="left" w:pos="4320"/>
        </w:tabs>
      </w:pPr>
    </w:p>
    <w:p w:rsidR="007E65F6" w:rsidRPr="007E65F6" w:rsidRDefault="007E65F6" w:rsidP="007E65F6">
      <w:pPr>
        <w:pStyle w:val="Header"/>
        <w:keepNext/>
        <w:keepLines/>
        <w:tabs>
          <w:tab w:val="clear" w:pos="8640"/>
          <w:tab w:val="left" w:pos="4320"/>
        </w:tabs>
        <w:jc w:val="center"/>
      </w:pPr>
      <w:r>
        <w:rPr>
          <w:b/>
        </w:rPr>
        <w:t>Expression of Personal Interest</w:t>
      </w:r>
    </w:p>
    <w:p w:rsidR="007E65F6" w:rsidRDefault="007E65F6" w:rsidP="007E65F6">
      <w:pPr>
        <w:pStyle w:val="Header"/>
        <w:keepNext/>
        <w:keepLines/>
        <w:tabs>
          <w:tab w:val="clear" w:pos="8640"/>
          <w:tab w:val="left" w:pos="4320"/>
        </w:tabs>
      </w:pPr>
      <w:r>
        <w:tab/>
        <w:t>Senator LEATHERMAN rose for an Expression of Personal Interest.</w:t>
      </w:r>
    </w:p>
    <w:p w:rsidR="007E65F6" w:rsidRDefault="007E65F6" w:rsidP="007E65F6">
      <w:pPr>
        <w:pStyle w:val="Header"/>
        <w:keepNext/>
        <w:keepLines/>
        <w:tabs>
          <w:tab w:val="clear" w:pos="8640"/>
          <w:tab w:val="left" w:pos="4320"/>
        </w:tabs>
      </w:pPr>
    </w:p>
    <w:p w:rsidR="00DB74A4" w:rsidRDefault="000A7610" w:rsidP="007E65F6">
      <w:pPr>
        <w:pStyle w:val="Header"/>
        <w:keepNext/>
        <w:keepLines/>
        <w:tabs>
          <w:tab w:val="clear" w:pos="8640"/>
          <w:tab w:val="left" w:pos="4320"/>
        </w:tabs>
        <w:jc w:val="center"/>
      </w:pPr>
      <w:r>
        <w:rPr>
          <w:b/>
        </w:rPr>
        <w:t>Expression of Personal Interest</w:t>
      </w:r>
    </w:p>
    <w:p w:rsidR="00DB74A4" w:rsidRDefault="000A7610" w:rsidP="007E65F6">
      <w:pPr>
        <w:pStyle w:val="Header"/>
        <w:keepNext/>
        <w:keepLines/>
        <w:tabs>
          <w:tab w:val="clear" w:pos="8640"/>
          <w:tab w:val="left" w:pos="4320"/>
        </w:tabs>
      </w:pPr>
      <w:r>
        <w:tab/>
        <w:t xml:space="preserve">Senator </w:t>
      </w:r>
      <w:r w:rsidR="00F615DE">
        <w:t>HUTTO</w:t>
      </w:r>
      <w:r>
        <w:t xml:space="preserve"> rose for an Expression of Personal Interest.</w:t>
      </w:r>
    </w:p>
    <w:p w:rsidR="00F615DE" w:rsidRDefault="00F615DE">
      <w:pPr>
        <w:pStyle w:val="Header"/>
        <w:tabs>
          <w:tab w:val="clear" w:pos="8640"/>
          <w:tab w:val="left" w:pos="4320"/>
        </w:tabs>
      </w:pPr>
    </w:p>
    <w:p w:rsidR="00F615DE" w:rsidRDefault="00F615DE" w:rsidP="00F615DE">
      <w:pPr>
        <w:pStyle w:val="Header"/>
        <w:tabs>
          <w:tab w:val="clear" w:pos="8640"/>
          <w:tab w:val="left" w:pos="4320"/>
        </w:tabs>
        <w:jc w:val="center"/>
      </w:pPr>
      <w:r>
        <w:rPr>
          <w:b/>
        </w:rPr>
        <w:t>Remarks to be Printed</w:t>
      </w:r>
    </w:p>
    <w:p w:rsidR="00F615DE" w:rsidRDefault="00F615DE" w:rsidP="00F615DE">
      <w:pPr>
        <w:pStyle w:val="Header"/>
        <w:tabs>
          <w:tab w:val="clear" w:pos="8640"/>
          <w:tab w:val="left" w:pos="4320"/>
        </w:tabs>
      </w:pPr>
      <w:r>
        <w:tab/>
        <w:t>On motion of Senator SETZLER, with unanimous consent, the remarks of Senator HUTTO, when reduced to writing and made available to the Desk, would be printed in the Journal.</w:t>
      </w:r>
    </w:p>
    <w:p w:rsidR="00F615DE" w:rsidRDefault="00F615DE" w:rsidP="00F615DE">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150CA0">
      <w:pPr>
        <w:pStyle w:val="Header"/>
        <w:tabs>
          <w:tab w:val="clear" w:pos="8640"/>
          <w:tab w:val="left" w:pos="4320"/>
        </w:tabs>
      </w:pPr>
      <w:r>
        <w:t>S. 200</w:t>
      </w:r>
      <w:r>
        <w:tab/>
      </w:r>
      <w:r>
        <w:tab/>
        <w:t>Sen. Alexander</w:t>
      </w:r>
    </w:p>
    <w:p w:rsidR="00150CA0" w:rsidRDefault="00F615DE">
      <w:pPr>
        <w:pStyle w:val="Header"/>
        <w:tabs>
          <w:tab w:val="clear" w:pos="8640"/>
          <w:tab w:val="left" w:pos="4320"/>
        </w:tabs>
      </w:pPr>
      <w:r>
        <w:t>S. 301</w:t>
      </w:r>
      <w:r>
        <w:tab/>
      </w:r>
      <w:r>
        <w:tab/>
        <w:t>Sen.</w:t>
      </w:r>
      <w:r w:rsidR="00150CA0">
        <w:t xml:space="preserve"> Young</w:t>
      </w:r>
    </w:p>
    <w:p w:rsidR="00DB74A4" w:rsidRDefault="008A374D">
      <w:pPr>
        <w:pStyle w:val="Header"/>
        <w:tabs>
          <w:tab w:val="clear" w:pos="8640"/>
          <w:tab w:val="left" w:pos="4320"/>
        </w:tabs>
      </w:pPr>
      <w:r>
        <w:t>S. 404</w:t>
      </w:r>
      <w:r>
        <w:tab/>
      </w:r>
      <w:r>
        <w:tab/>
        <w:t>Sen. Reese</w:t>
      </w:r>
    </w:p>
    <w:p w:rsidR="008A374D" w:rsidRDefault="008A374D">
      <w:pPr>
        <w:pStyle w:val="Header"/>
        <w:tabs>
          <w:tab w:val="clear" w:pos="8640"/>
          <w:tab w:val="left" w:pos="4320"/>
        </w:tabs>
      </w:pPr>
    </w:p>
    <w:p w:rsidR="00DB74A4" w:rsidRDefault="000A7610" w:rsidP="004331FB">
      <w:pPr>
        <w:pStyle w:val="Header"/>
        <w:keepNext/>
        <w:keepLines/>
        <w:tabs>
          <w:tab w:val="clear" w:pos="8640"/>
          <w:tab w:val="left" w:pos="4320"/>
        </w:tabs>
        <w:jc w:val="center"/>
      </w:pPr>
      <w:r>
        <w:rPr>
          <w:b/>
        </w:rPr>
        <w:lastRenderedPageBreak/>
        <w:t>INTRODUCTION OF BILLS AND RESOLUTIONS</w:t>
      </w:r>
    </w:p>
    <w:p w:rsidR="00DB74A4" w:rsidRDefault="000A7610" w:rsidP="004331FB">
      <w:pPr>
        <w:pStyle w:val="Header"/>
        <w:keepNext/>
        <w:keepLines/>
        <w:tabs>
          <w:tab w:val="clear" w:pos="8640"/>
          <w:tab w:val="left" w:pos="4320"/>
        </w:tabs>
      </w:pPr>
      <w:r>
        <w:tab/>
        <w:t>The following were introduced:</w:t>
      </w:r>
    </w:p>
    <w:p w:rsidR="008A374D" w:rsidRDefault="008A374D" w:rsidP="004331FB">
      <w:pPr>
        <w:keepNext/>
        <w:keepLines/>
      </w:pPr>
    </w:p>
    <w:p w:rsidR="008A374D" w:rsidRDefault="008A374D" w:rsidP="004331FB">
      <w:pPr>
        <w:keepNext/>
        <w:keepLines/>
      </w:pPr>
      <w:r>
        <w:tab/>
        <w:t>S. 473</w:t>
      </w:r>
      <w:r>
        <w:fldChar w:fldCharType="begin"/>
      </w:r>
      <w:r>
        <w:instrText xml:space="preserve"> XE "</w:instrText>
      </w:r>
      <w:r>
        <w:tab/>
        <w:instrText>S. 473" \b</w:instrText>
      </w:r>
      <w:r>
        <w:fldChar w:fldCharType="end"/>
      </w:r>
      <w:r>
        <w:t xml:space="preserve"> -- Senator Kimpson:  A SENATE RESOLUTION TO RECOGNIZE AND HONOR WALLINGFORD PRESBYTERIAN CHURCH FOR ITS DEEP HERITAGE IN CHARLESTON AND TO COMMEND THE LEADERSHIP AND CONGREGATION FOR THEIR YEARS OF SERVICE TO THE COMMUNITY.</w:t>
      </w:r>
    </w:p>
    <w:p w:rsidR="008A374D" w:rsidRDefault="008A374D" w:rsidP="008A374D">
      <w:r>
        <w:t>l:\s-res\mek\025wall.kmm.mek.docx</w:t>
      </w:r>
    </w:p>
    <w:p w:rsidR="008A374D" w:rsidRDefault="008A374D" w:rsidP="008A374D">
      <w:r>
        <w:tab/>
        <w:t>The Senate Resolution was adopted.</w:t>
      </w:r>
    </w:p>
    <w:p w:rsidR="008A374D" w:rsidRDefault="008A374D" w:rsidP="008A374D"/>
    <w:p w:rsidR="008A374D" w:rsidRDefault="008A374D" w:rsidP="008A374D">
      <w:r>
        <w:tab/>
        <w:t>S. 474</w:t>
      </w:r>
      <w:r>
        <w:fldChar w:fldCharType="begin"/>
      </w:r>
      <w:r>
        <w:instrText xml:space="preserve"> XE "</w:instrText>
      </w:r>
      <w:r>
        <w:tab/>
        <w:instrText>S. 474" \b</w:instrText>
      </w:r>
      <w:r>
        <w:fldChar w:fldCharType="end"/>
      </w:r>
      <w:r>
        <w:t xml:space="preserve"> -- Senator Alexander:  A SENATE RESOLUTION TO CONGRATULATE THE WEST-OAK HIGH SCHOOL WRESTLING TEAM, COACHES, AND SCHOOL OFFICIALS FOR A STELLAR SEASON AND TO HONOR THEM FOR WINNING THE 2017 CLASS 3A STATE CHAMPIONSHIP TITLE.</w:t>
      </w:r>
    </w:p>
    <w:p w:rsidR="008A374D" w:rsidRDefault="008A374D" w:rsidP="008A374D">
      <w:r>
        <w:t>l:\s-res\tca\015west.kmm.tca.docx</w:t>
      </w:r>
    </w:p>
    <w:p w:rsidR="008A374D" w:rsidRDefault="008A374D" w:rsidP="008A374D">
      <w:r>
        <w:tab/>
        <w:t>The Senate Resolution was adopted.</w:t>
      </w:r>
    </w:p>
    <w:p w:rsidR="008A374D" w:rsidRDefault="008A374D" w:rsidP="008A374D"/>
    <w:p w:rsidR="008A374D" w:rsidRDefault="008A374D" w:rsidP="008A374D">
      <w:r>
        <w:tab/>
        <w:t>S. 475</w:t>
      </w:r>
      <w:r>
        <w:fldChar w:fldCharType="begin"/>
      </w:r>
      <w:r>
        <w:instrText xml:space="preserve"> XE "</w:instrText>
      </w:r>
      <w:r>
        <w:tab/>
        <w:instrText>S. 475" \b</w:instrText>
      </w:r>
      <w:r>
        <w:fldChar w:fldCharType="end"/>
      </w:r>
      <w:r>
        <w:t xml:space="preserve"> -- Senator Verdin:  A SENATE RESOLUTION TO DECLARE WEDNESDAY, MARCH 1, 2017</w:t>
      </w:r>
      <w:r w:rsidR="0088317C">
        <w:t>,</w:t>
      </w:r>
      <w:r>
        <w:t xml:space="preserve"> AS "SOUTH CAROLINA RECYCLERS' DAY" AND TO COMMEND AND RECOGNIZE SOUTH CAROLINA'S RECYCLERS FOR THEIR CONTRIBUTIONS TO OUR STATE'S ECONOMY, THEIR EFFORTS TO PROMOTE ENERGY EFFICIENCY, AND THEIR LEADERSHIP IN PROVIDING SUSTAINABLE MATERIAL-MANAGEMENT OPTIONS.</w:t>
      </w:r>
    </w:p>
    <w:p w:rsidR="008A374D" w:rsidRDefault="008A374D" w:rsidP="008A374D">
      <w:r>
        <w:t>l:\s-res\dbv\009recy.kmm.dbv.docx</w:t>
      </w:r>
    </w:p>
    <w:p w:rsidR="008A374D" w:rsidRDefault="008A374D" w:rsidP="008A374D">
      <w:r>
        <w:tab/>
        <w:t>The Senate Resolution was adopted.</w:t>
      </w:r>
    </w:p>
    <w:p w:rsidR="008A374D" w:rsidRDefault="008A374D" w:rsidP="008A374D"/>
    <w:p w:rsidR="008A374D" w:rsidRDefault="008A374D" w:rsidP="008A374D">
      <w:r>
        <w:tab/>
        <w:t>S. 476</w:t>
      </w:r>
      <w:r>
        <w:fldChar w:fldCharType="begin"/>
      </w:r>
      <w:r>
        <w:instrText xml:space="preserve"> XE "</w:instrText>
      </w:r>
      <w:r>
        <w:tab/>
        <w:instrText>S. 476" \b</w:instrText>
      </w:r>
      <w:r>
        <w:fldChar w:fldCharType="end"/>
      </w:r>
      <w:r>
        <w:t xml:space="preserve"> -- Senator Alexander:  A SENATE RESOLUTION TO CONGRATULATE THE CLEMSON UNIVERSITY FOOTBALL TEAMS' DEFENSIVE COORDINATOR BRENT VENABLES, ON BEING SELECTED TO RECEIVE THE FRANK BROYLES AWARD.</w:t>
      </w:r>
    </w:p>
    <w:p w:rsidR="008A374D" w:rsidRDefault="008A374D" w:rsidP="008A374D">
      <w:r>
        <w:t>l:\council\bills\rm\1101dg17.docx</w:t>
      </w:r>
    </w:p>
    <w:p w:rsidR="008A374D" w:rsidRDefault="008A374D" w:rsidP="008A374D">
      <w:r>
        <w:tab/>
        <w:t>The Senate Resolution was adopted.</w:t>
      </w:r>
    </w:p>
    <w:p w:rsidR="008A374D" w:rsidRDefault="008A374D" w:rsidP="008A374D"/>
    <w:p w:rsidR="008A374D" w:rsidRDefault="008A374D" w:rsidP="008A374D">
      <w:r>
        <w:lastRenderedPageBreak/>
        <w:tab/>
        <w:t>S. 477</w:t>
      </w:r>
      <w:r>
        <w:fldChar w:fldCharType="begin"/>
      </w:r>
      <w:r>
        <w:instrText xml:space="preserve"> XE "</w:instrText>
      </w:r>
      <w:r>
        <w:tab/>
        <w:instrText>S. 477" \b</w:instrText>
      </w:r>
      <w:r>
        <w:fldChar w:fldCharType="end"/>
      </w:r>
      <w:r>
        <w:t xml:space="preserve"> -- Senator Alexander:  A SENATE RESOLUTION TO HONOR CLEMSON UNIVERSITY FOOTBALL TEAMS' ASSOCIATE HEAD COACH AND DEFENSIVE TACKLES COACH, DAN BROOKS, ON THE OCCASION OF HIS RETIREMENT AND TO CONGRATULATE HIM ON BEING NAMED 2016 ASSISTANT COACH OF THE YEAR FOR THE FOOTBALL BOWL SUBDIVISION BY THE AMERICAN FOOTBALL COACHES ASSOCIATION.</w:t>
      </w:r>
    </w:p>
    <w:p w:rsidR="008A374D" w:rsidRDefault="008A374D" w:rsidP="008A374D">
      <w:r>
        <w:t>l:\council\bills\bbm\9626dg17.docx</w:t>
      </w:r>
    </w:p>
    <w:p w:rsidR="008A374D" w:rsidRDefault="008A374D" w:rsidP="008A374D">
      <w:r>
        <w:tab/>
        <w:t>The Senate Resolution was adopted.</w:t>
      </w:r>
    </w:p>
    <w:p w:rsidR="008A374D" w:rsidRDefault="008A374D" w:rsidP="008A374D"/>
    <w:p w:rsidR="008A374D" w:rsidRDefault="008A374D" w:rsidP="008A374D">
      <w:r>
        <w:tab/>
        <w:t>S. 478</w:t>
      </w:r>
      <w:r>
        <w:fldChar w:fldCharType="begin"/>
      </w:r>
      <w:r>
        <w:instrText xml:space="preserve"> XE "</w:instrText>
      </w:r>
      <w:r>
        <w:tab/>
        <w:instrText>S. 478" \b</w:instrText>
      </w:r>
      <w:r>
        <w:fldChar w:fldCharType="end"/>
      </w:r>
      <w:r>
        <w:t xml:space="preserve"> -- Senators Hutto, Jackson and Shealy: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8A374D" w:rsidRDefault="008A374D" w:rsidP="008A374D">
      <w:r>
        <w:t>l:\council\bills\gt\5309cm17.docx</w:t>
      </w:r>
    </w:p>
    <w:p w:rsidR="008A374D" w:rsidRDefault="008A374D" w:rsidP="008A374D">
      <w:r>
        <w:tab/>
        <w:t>Senator HUTTO spoke on the Bill.</w:t>
      </w:r>
    </w:p>
    <w:p w:rsidR="004331FB" w:rsidRDefault="004331FB" w:rsidP="008A374D"/>
    <w:p w:rsidR="008A374D" w:rsidRDefault="008A374D" w:rsidP="008A374D">
      <w:r>
        <w:tab/>
        <w:t>Read the first time and referred to the Committee on Transportation.</w:t>
      </w:r>
    </w:p>
    <w:p w:rsidR="008A374D" w:rsidRDefault="008A374D" w:rsidP="008A374D"/>
    <w:p w:rsidR="008A374D" w:rsidRDefault="008A374D" w:rsidP="008A374D">
      <w:r>
        <w:tab/>
        <w:t>S. 479</w:t>
      </w:r>
      <w:r>
        <w:fldChar w:fldCharType="begin"/>
      </w:r>
      <w:r>
        <w:instrText xml:space="preserve"> XE "</w:instrText>
      </w:r>
      <w:r>
        <w:tab/>
        <w:instrText>S. 479" \b</w:instrText>
      </w:r>
      <w:r>
        <w:fldChar w:fldCharType="end"/>
      </w:r>
      <w:r>
        <w:t xml:space="preserve"> -- Senator Hutto: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8A374D" w:rsidRDefault="008A374D" w:rsidP="008A374D">
      <w:r>
        <w:t>l:\s-res\cbh\005comm.dmr.cbh.docx</w:t>
      </w:r>
    </w:p>
    <w:p w:rsidR="008A374D" w:rsidRDefault="008A374D" w:rsidP="008A374D">
      <w:r>
        <w:tab/>
        <w:t>Read the first time and referred to the Committee on Transportation.</w:t>
      </w:r>
    </w:p>
    <w:p w:rsidR="008A374D" w:rsidRDefault="008A374D" w:rsidP="008A374D"/>
    <w:p w:rsidR="008A374D" w:rsidRDefault="008A374D" w:rsidP="008A374D">
      <w:r>
        <w:tab/>
        <w:t>S. 480</w:t>
      </w:r>
      <w:r>
        <w:fldChar w:fldCharType="begin"/>
      </w:r>
      <w:r>
        <w:instrText xml:space="preserve"> XE "</w:instrText>
      </w:r>
      <w:r>
        <w:tab/>
        <w:instrText>S. 480" \b</w:instrText>
      </w:r>
      <w:r>
        <w:fldChar w:fldCharType="end"/>
      </w:r>
      <w:r>
        <w:t xml:space="preserve"> -- Senators Hutto and M. B. Matthews: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8A374D" w:rsidRDefault="008A374D" w:rsidP="008A374D">
      <w:r>
        <w:t>l:\s-res\cbh\004denm.kmm.cbh.docx</w:t>
      </w:r>
    </w:p>
    <w:p w:rsidR="008A374D" w:rsidRDefault="008A374D" w:rsidP="008A374D">
      <w:r>
        <w:tab/>
        <w:t>Read the first time and referred to the Committee on Education.</w:t>
      </w:r>
    </w:p>
    <w:p w:rsidR="008A374D" w:rsidRDefault="008A374D" w:rsidP="008A374D"/>
    <w:p w:rsidR="008A374D" w:rsidRDefault="008A374D" w:rsidP="008A374D">
      <w:r>
        <w:tab/>
        <w:t>S. 481</w:t>
      </w:r>
      <w:r>
        <w:fldChar w:fldCharType="begin"/>
      </w:r>
      <w:r>
        <w:instrText xml:space="preserve"> XE "</w:instrText>
      </w:r>
      <w:r>
        <w:tab/>
        <w:instrText>S. 481" \b</w:instrText>
      </w:r>
      <w:r>
        <w:fldChar w:fldCharType="end"/>
      </w:r>
      <w:r>
        <w:t xml:space="preserve"> -- Senator Hembree:  A BILL TO AMEND SECTION 30-4-50, CODE OF LAWS OF SOUTH CAROLINA, 1976, RELATING TO THE FREEDOM OF INFORMATION ACT, SO AS TO INCLUDE CERTAIN DATA FROM LAW ENFORCEMENT VEHICLE MOUNTED VIDEO AND AUDIO RECORDINGS IN THE LIST OF SPECIFIC CATEGORIES OF PUBLIC INFORMATION, AND TO PROVIDE THAT LAW ENFORCEMENT MAY APPLY TO OBTAIN A COURT ORDER PREVENTING DISCLOSURE OF THIS INFORMATION IN CERTAIN CIRCUMSTANCES; AND TO AMEND SECTION 30-4-40, AS AMENDED, RELATING TO PUBLIC RECORDS EXEMPT FROM DISCLOSURE UNDER THE FREEDOM OF INFORMATION ACT, SO AS TO PROVIDE PUBLIC BODIES ARE NOT REQUIRED TO DISCLOSE ANY AUDIO RECORDING OF THE FINAL STATEMENTS OF A DYING VICTIM IN A CALL TO 911 EMERGENCY SERVICES, TO PROVIDE ANY SUCH STATEMENTS MUST BE REDACTED PRIOR TO RELEASE UNLESS THE PRIVACY INTEREST IS WAIVED BY THE VICTIM'S NEXT OF KIN, AND TO REVISE EXEMPTIONS FOR CERTAIN LAW ENFORCEMENT AND PUBLIC SAFETY AGENCY RECORDS ALSO TO EXEMPT RECORDS, VIDEO</w:t>
      </w:r>
      <w:r w:rsidR="0088317C">
        <w:t>,</w:t>
      </w:r>
      <w:r>
        <w:t xml:space="preserve"> OR AUDIO RECORDINGS, OR OTHER INFORMATION COMPILED FOR LAW ENFORCEMENT PURPOSES EXCEPT IN CERTAIN CIRCUMSTANCES.</w:t>
      </w:r>
    </w:p>
    <w:p w:rsidR="008A374D" w:rsidRDefault="008A374D" w:rsidP="008A374D">
      <w:r>
        <w:t>l:\council\bills\agm\19120wab17.docx</w:t>
      </w:r>
    </w:p>
    <w:p w:rsidR="008A374D" w:rsidRDefault="008A374D" w:rsidP="008A374D">
      <w:r>
        <w:lastRenderedPageBreak/>
        <w:tab/>
        <w:t>Read the first time and referred to the Committee on Judiciary.</w:t>
      </w:r>
    </w:p>
    <w:p w:rsidR="008A374D" w:rsidRDefault="008A374D" w:rsidP="008A374D"/>
    <w:p w:rsidR="008A374D" w:rsidRDefault="008A374D" w:rsidP="008A374D">
      <w:r>
        <w:tab/>
        <w:t>S. 482</w:t>
      </w:r>
      <w:r>
        <w:fldChar w:fldCharType="begin"/>
      </w:r>
      <w:r>
        <w:instrText xml:space="preserve"> XE "</w:instrText>
      </w:r>
      <w:r>
        <w:tab/>
        <w:instrText>S. 482" \b</w:instrText>
      </w:r>
      <w:r>
        <w:fldChar w:fldCharType="end"/>
      </w:r>
      <w:r>
        <w:t xml:space="preserve"> -- Senator Davis:  A BILL TO AMEND SECTION 4-10-330, AS AMENDED, CODE OF LAWS OF SOUTH CAROLINA, 1976, RELATING TO THE CAPITAL PROJECTS SALES TAX, SO AS TO PROVIDE THAT IF THE PROCEEDS OF THE TAX ARE ONLY FOR ONE PROJECT, THEN THE LOCAL GOVERNING BODY MAY PERFORM THE DUTIES OF ANOTHER COMMISSION, AND TO PROVIDE QUALIFICATIONS.</w:t>
      </w:r>
    </w:p>
    <w:p w:rsidR="008A374D" w:rsidRDefault="008A374D" w:rsidP="008A374D">
      <w:r>
        <w:t>l:\council\bills\bbm\9637dg17.docx</w:t>
      </w:r>
    </w:p>
    <w:p w:rsidR="008A374D" w:rsidRDefault="008A374D" w:rsidP="008A374D">
      <w:r>
        <w:tab/>
        <w:t>Read the first time and referred to the Committee on Finance.</w:t>
      </w:r>
    </w:p>
    <w:p w:rsidR="008A374D" w:rsidRDefault="008A374D" w:rsidP="008A374D"/>
    <w:p w:rsidR="008A374D" w:rsidRDefault="008A374D" w:rsidP="008A374D">
      <w:r>
        <w:tab/>
        <w:t>S. 483</w:t>
      </w:r>
      <w:r>
        <w:fldChar w:fldCharType="begin"/>
      </w:r>
      <w:r>
        <w:instrText xml:space="preserve"> XE "</w:instrText>
      </w:r>
      <w:r>
        <w:tab/>
        <w:instrText>S. 483" \b</w:instrText>
      </w:r>
      <w:r>
        <w:fldChar w:fldCharType="end"/>
      </w:r>
      <w:r>
        <w:t xml:space="preserve"> -- Senators Williams, Malloy, Setzler, Sheheen, Hembree and Rankin:  A JOINT RESOLUTION TO DIRECT THE TREASURER TO DISBURSE CERTAIN FUNDS TO THE TOWN OF NICHOLS FOR RECOVERY EXPENSES ASSOCIATED WITH THE AFTERMATH OF HURRICANE MATTHEW.</w:t>
      </w:r>
    </w:p>
    <w:p w:rsidR="008A374D" w:rsidRDefault="008A374D" w:rsidP="008A374D">
      <w:r>
        <w:t>l:\s-res\kmw\002town.kmm.kmw.docx</w:t>
      </w:r>
    </w:p>
    <w:p w:rsidR="008A374D" w:rsidRDefault="008A374D" w:rsidP="008A374D">
      <w:r>
        <w:tab/>
        <w:t>Read the first time and referred to the Committee on Finance.</w:t>
      </w:r>
    </w:p>
    <w:p w:rsidR="008A374D" w:rsidRDefault="008A374D" w:rsidP="008A374D"/>
    <w:p w:rsidR="008A374D" w:rsidRDefault="008A374D" w:rsidP="008A374D">
      <w:r>
        <w:tab/>
        <w:t>S. 484</w:t>
      </w:r>
      <w:r>
        <w:fldChar w:fldCharType="begin"/>
      </w:r>
      <w:r>
        <w:instrText xml:space="preserve"> XE "</w:instrText>
      </w:r>
      <w:r>
        <w:tab/>
        <w:instrText>S. 484" \b</w:instrText>
      </w:r>
      <w:r>
        <w:fldChar w:fldCharType="end"/>
      </w:r>
      <w:r>
        <w:t xml:space="preserve"> -- Finance Committee:  A JOINT RESOLUTION TO APPROVE REGULATIONS OF THE DEPARTMENT OF REVENUE, RELATING TO CIGARETTE TAXES, DESIGNATED AS REGULATION DOCUMENT NUMBER 4702, PURSUANT TO THE PROVISIONS OF ARTICLE 1, CHAPTER 23, TITLE 1 OF THE 1976 CODE.</w:t>
      </w:r>
    </w:p>
    <w:p w:rsidR="008A374D" w:rsidRDefault="008A374D" w:rsidP="008A374D">
      <w:r>
        <w:t>l:\council\bills\dbs\31399cz17.docx</w:t>
      </w:r>
    </w:p>
    <w:p w:rsidR="008A374D" w:rsidRDefault="008A374D" w:rsidP="008A374D">
      <w:r>
        <w:tab/>
        <w:t>Read the first time and ordered placed on the Calendar without reference.</w:t>
      </w:r>
    </w:p>
    <w:p w:rsidR="008A374D" w:rsidRDefault="008A374D" w:rsidP="008A374D"/>
    <w:p w:rsidR="008A374D" w:rsidRDefault="008A374D" w:rsidP="008A374D">
      <w:r>
        <w:tab/>
        <w:t>S. 485</w:t>
      </w:r>
      <w:r>
        <w:fldChar w:fldCharType="begin"/>
      </w:r>
      <w:r>
        <w:instrText xml:space="preserve"> XE "</w:instrText>
      </w:r>
      <w:r>
        <w:tab/>
        <w:instrText>S. 485" \b</w:instrText>
      </w:r>
      <w:r>
        <w:fldChar w:fldCharType="end"/>
      </w:r>
      <w:r>
        <w:t xml:space="preserve">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8A374D" w:rsidRDefault="008A374D" w:rsidP="008A374D">
      <w:r>
        <w:t>l:\council\bills\dbs\31398cz17.docx</w:t>
      </w:r>
    </w:p>
    <w:p w:rsidR="008A374D" w:rsidRDefault="008A374D" w:rsidP="008A374D">
      <w:r>
        <w:tab/>
        <w:t>Read the first time and ordered placed on the Calendar without reference.</w:t>
      </w:r>
    </w:p>
    <w:p w:rsidR="008A374D" w:rsidRDefault="008A374D" w:rsidP="008A374D"/>
    <w:p w:rsidR="008A374D" w:rsidRDefault="008A374D" w:rsidP="008A374D">
      <w:r>
        <w:tab/>
        <w:t>S. 486</w:t>
      </w:r>
      <w:r>
        <w:fldChar w:fldCharType="begin"/>
      </w:r>
      <w:r>
        <w:instrText xml:space="preserve"> XE "</w:instrText>
      </w:r>
      <w:r>
        <w:tab/>
        <w:instrText>S. 486" \b</w:instrText>
      </w:r>
      <w:r>
        <w:fldChar w:fldCharType="end"/>
      </w:r>
      <w:r>
        <w:t xml:space="preserve">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8A374D" w:rsidRDefault="008A374D" w:rsidP="008A374D">
      <w:r>
        <w:t>l:\council\bills\dbs\31397cz17.docx</w:t>
      </w:r>
    </w:p>
    <w:p w:rsidR="008A374D" w:rsidRDefault="008A374D" w:rsidP="008A374D">
      <w:r>
        <w:tab/>
        <w:t>Read the first time and ordered placed on the Calendar without reference.</w:t>
      </w:r>
    </w:p>
    <w:p w:rsidR="008A374D" w:rsidRDefault="008A374D" w:rsidP="008A374D"/>
    <w:p w:rsidR="008A374D" w:rsidRDefault="008A374D" w:rsidP="008A374D">
      <w:r>
        <w:tab/>
        <w:t>S. 487</w:t>
      </w:r>
      <w:r>
        <w:fldChar w:fldCharType="begin"/>
      </w:r>
      <w:r>
        <w:instrText xml:space="preserve"> XE "</w:instrText>
      </w:r>
      <w:r>
        <w:tab/>
        <w:instrText>S. 487" \b</w:instrText>
      </w:r>
      <w:r>
        <w:fldChar w:fldCharType="end"/>
      </w:r>
      <w:r>
        <w:t xml:space="preserve"> -- Senator Jackson:  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8A374D" w:rsidRDefault="008A374D" w:rsidP="008A374D">
      <w:r>
        <w:t>l:\council\bills\gt\5283cm17.docx</w:t>
      </w:r>
    </w:p>
    <w:p w:rsidR="008A374D" w:rsidRDefault="008A374D" w:rsidP="008A374D">
      <w:r>
        <w:tab/>
        <w:t>The Concurrent Resolution was introduced and referred to the Committee on Transportation.</w:t>
      </w:r>
    </w:p>
    <w:p w:rsidR="008A374D" w:rsidRDefault="008A374D" w:rsidP="008A374D"/>
    <w:p w:rsidR="008A374D" w:rsidRDefault="008A374D" w:rsidP="008A374D">
      <w:r>
        <w:tab/>
        <w:t>S. 488</w:t>
      </w:r>
      <w:r>
        <w:fldChar w:fldCharType="begin"/>
      </w:r>
      <w:r>
        <w:instrText xml:space="preserve"> XE "</w:instrText>
      </w:r>
      <w:r>
        <w:tab/>
        <w:instrText>S. 488" \b</w:instrText>
      </w:r>
      <w:r>
        <w:fldChar w:fldCharType="end"/>
      </w:r>
      <w:r>
        <w:t xml:space="preserve"> -- Senator Grooms: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8A374D" w:rsidRDefault="008A374D" w:rsidP="008A374D">
      <w:r>
        <w:t>l:\s-res\lkg\013deal.dmr.lkg.docx</w:t>
      </w:r>
    </w:p>
    <w:p w:rsidR="008A374D" w:rsidRDefault="008A374D" w:rsidP="008A374D">
      <w:r>
        <w:tab/>
        <w:t>Read the first time and referred to the Committee on Transportation.</w:t>
      </w:r>
    </w:p>
    <w:p w:rsidR="008A374D" w:rsidRDefault="008A374D" w:rsidP="008A374D"/>
    <w:p w:rsidR="008A374D" w:rsidRDefault="008A374D" w:rsidP="008A374D">
      <w:r>
        <w:tab/>
        <w:t>S. 489</w:t>
      </w:r>
      <w:r>
        <w:fldChar w:fldCharType="begin"/>
      </w:r>
      <w:r>
        <w:instrText xml:space="preserve"> XE "</w:instrText>
      </w:r>
      <w:r>
        <w:tab/>
        <w:instrText>S. 489" \b</w:instrText>
      </w:r>
      <w:r>
        <w:fldChar w:fldCharType="end"/>
      </w:r>
      <w:r>
        <w:t xml:space="preserve"> -- Senator Fanning:  A SENATE RESOLUTION TO HONOR DR. ROBERT M. SCOTLAND OF SHILOH FIRST PRESBYTERIAN CHURCH IN WINNSBORO ON THE OCCASION OF HIS FIFTIETH ANNIVERSARY OF GOSPEL MINISTRY AND TO EXTEND HIM BEST WISHES FOR GOD'S RICHEST BLESSINGS AS HE CONTINUES TO SERVE THE LORD.</w:t>
      </w:r>
    </w:p>
    <w:p w:rsidR="008A374D" w:rsidRDefault="008A374D" w:rsidP="008A374D">
      <w:r>
        <w:t>l:\council\bills\rm\1118cz17.docx</w:t>
      </w:r>
    </w:p>
    <w:p w:rsidR="008A374D" w:rsidRDefault="008A374D" w:rsidP="008A374D">
      <w:r>
        <w:tab/>
        <w:t>The Senate Resolution was adopted.</w:t>
      </w:r>
    </w:p>
    <w:p w:rsidR="008A374D" w:rsidRDefault="008A374D" w:rsidP="008A374D"/>
    <w:p w:rsidR="008A374D" w:rsidRDefault="008A374D" w:rsidP="008A374D">
      <w:r>
        <w:tab/>
        <w:t>S. 490</w:t>
      </w:r>
      <w:r>
        <w:fldChar w:fldCharType="begin"/>
      </w:r>
      <w:r>
        <w:instrText xml:space="preserve"> XE "</w:instrText>
      </w:r>
      <w:r>
        <w:tab/>
        <w:instrText>S. 490" \b</w:instrText>
      </w:r>
      <w:r>
        <w:fldChar w:fldCharType="end"/>
      </w:r>
      <w:r>
        <w:t xml:space="preserve"> -- Senator Cromer:  A SENATE RESOLUTION TO RECOGNIZE AND HONOR GERALD W. "JERRY" STOUDEMIRE UPON THE OCCASION OF HIS RECENT RETIREMENT AS A FIREFIGHTER WITH THE LITTLE MOUNTAIN VOLUNTEER FIRE DEPARTMENT, TO THANK HIM FOR HIS FIFTY-TWO YEARS OF SELFLESS SERVICE, AND TO WISH HIM MUCH SUCCESS AND HAPPINESS IN ALL HIS FUTURE ENDEAVORS.</w:t>
      </w:r>
    </w:p>
    <w:p w:rsidR="008A374D" w:rsidRDefault="008A374D" w:rsidP="008A374D">
      <w:r>
        <w:t>l:\council\bills\rm\1120vr17.docx</w:t>
      </w:r>
    </w:p>
    <w:p w:rsidR="008A374D" w:rsidRDefault="008A374D" w:rsidP="008A374D">
      <w:r>
        <w:tab/>
        <w:t>The Senate Resolution was adopted.</w:t>
      </w:r>
    </w:p>
    <w:p w:rsidR="008A374D" w:rsidRDefault="008A374D" w:rsidP="008A374D"/>
    <w:p w:rsidR="008A374D" w:rsidRDefault="008A374D" w:rsidP="008A374D">
      <w:r>
        <w:tab/>
        <w:t>S. 491</w:t>
      </w:r>
      <w:r>
        <w:fldChar w:fldCharType="begin"/>
      </w:r>
      <w:r>
        <w:instrText xml:space="preserve"> XE "</w:instrText>
      </w:r>
      <w:r>
        <w:tab/>
        <w:instrText>S. 491" \b</w:instrText>
      </w:r>
      <w:r>
        <w:fldChar w:fldCharType="end"/>
      </w:r>
      <w:r>
        <w:t xml:space="preserve"> -- Senator Alexander:  A SENATE RESOLUTION TO CELEBRATE THE CLEMSON UNIVERSITY FOOTBALL TEAM AND COACHES FOR CAPTURING THE 2016 COLLEGE FOOTBALL PLAYOFF NATIONAL CHAMPIONSHIP TITLE AND TO SALUTE THEM FOR THEIR POSTSEASON RANKING AS NUMBER 1 IN THE NATION.</w:t>
      </w:r>
    </w:p>
    <w:p w:rsidR="008A374D" w:rsidRDefault="008A374D" w:rsidP="008A374D">
      <w:r>
        <w:t>l:\council\bills\bbm\9601dg17.docx</w:t>
      </w:r>
    </w:p>
    <w:p w:rsidR="008A374D" w:rsidRDefault="008A374D" w:rsidP="008A374D">
      <w:r>
        <w:tab/>
        <w:t>The Senate Resolution was adopted.</w:t>
      </w:r>
    </w:p>
    <w:p w:rsidR="008A374D" w:rsidRDefault="008A374D" w:rsidP="008A374D"/>
    <w:p w:rsidR="008A374D" w:rsidRDefault="008A374D" w:rsidP="008A374D">
      <w:r>
        <w:tab/>
        <w:t>H. 3420</w:t>
      </w:r>
      <w:r>
        <w:fldChar w:fldCharType="begin"/>
      </w:r>
      <w:r>
        <w:instrText xml:space="preserve"> XE "</w:instrText>
      </w:r>
      <w:r>
        <w:tab/>
        <w:instrText>H. 3420" \b</w:instrText>
      </w:r>
      <w:r>
        <w:fldChar w:fldCharType="end"/>
      </w:r>
      <w:r>
        <w:t xml:space="preserve"> -- Reps. Herbkersman and Henderson:  A JOINT RESOLUTION TO CREATE THE "SHINGLES VACCINATION STUDY COMMITTEE" TO STUDY WHETHER IT IS IN THE PUBLIC INTEREST FOR THE DEPARTMENT OF HEALTH AND ENVIRONMENTAL CONTROL TO ESTABLISH A SHINGLES VACCINATION PROGRAM TO OFFER THE VACCINATION FOR SHINGLES (HERPES ZOSTER) TO CERTAIN PERSONS, TO PROVIDE FOR MEMBERSHIP OF THE STUDY COMMITTEE, TO REQUIRE THE STUDY COMMITTEE TO PREPARE A REPORT FOR THE GENERAL ASSEMBLY, AND TO </w:t>
      </w:r>
      <w:r>
        <w:lastRenderedPageBreak/>
        <w:t>INCLUDE A SUNSET PROVISION FOR THE STUDY COMMITTEE.</w:t>
      </w:r>
    </w:p>
    <w:p w:rsidR="008A374D" w:rsidRDefault="008A374D" w:rsidP="008A374D">
      <w:r>
        <w:tab/>
        <w:t>Read the first time and referred to the Committee on Medical Affairs.</w:t>
      </w:r>
    </w:p>
    <w:p w:rsidR="008A374D" w:rsidRDefault="008A374D" w:rsidP="008A374D"/>
    <w:p w:rsidR="008A374D" w:rsidRDefault="008A374D" w:rsidP="008A374D">
      <w:r>
        <w:tab/>
        <w:t>H. 3621</w:t>
      </w:r>
      <w:r>
        <w:fldChar w:fldCharType="begin"/>
      </w:r>
      <w:r>
        <w:instrText xml:space="preserve"> XE "</w:instrText>
      </w:r>
      <w:r>
        <w:tab/>
        <w:instrText>H. 3621" \b</w:instrText>
      </w:r>
      <w:r>
        <w:fldChar w:fldCharType="end"/>
      </w:r>
      <w:r>
        <w:t xml:space="preserve"> -- Rep. Gagnon:  A CONCURRENT RESOLUTION TO REQUEST THAT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rsidR="008A374D" w:rsidRDefault="008A374D" w:rsidP="008A374D">
      <w:r>
        <w:tab/>
        <w:t>The Concurrent Resolution was introduced and referred to the Committee on Transportation.</w:t>
      </w:r>
    </w:p>
    <w:p w:rsidR="008A374D" w:rsidRDefault="008A374D" w:rsidP="008A374D"/>
    <w:p w:rsidR="008A374D" w:rsidRDefault="008A374D" w:rsidP="008A374D">
      <w:r>
        <w:tab/>
        <w:t>H. 3719</w:t>
      </w:r>
      <w:r>
        <w:fldChar w:fldCharType="begin"/>
      </w:r>
      <w:r>
        <w:instrText xml:space="preserve"> XE "</w:instrText>
      </w:r>
      <w:r>
        <w:tab/>
        <w:instrText>H. 3719" \b</w:instrText>
      </w:r>
      <w:r>
        <w:fldChar w:fldCharType="end"/>
      </w:r>
      <w:r>
        <w:t xml:space="preserve"> -- Reps. Burns, Hiott, Hixon, Chumley, Bannister and G. R. Smith:  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8A374D" w:rsidRDefault="008A374D" w:rsidP="008A374D">
      <w:r>
        <w:tab/>
        <w:t>Read the first time and referred to the Committee on Fish, Game and Forestry.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 OF STANDING COMMITTEE</w:t>
      </w:r>
    </w:p>
    <w:p w:rsidR="003655EF" w:rsidRDefault="003655EF" w:rsidP="003655EF">
      <w:pPr>
        <w:pStyle w:val="Header"/>
        <w:tabs>
          <w:tab w:val="clear" w:pos="8640"/>
          <w:tab w:val="left" w:pos="4320"/>
        </w:tabs>
      </w:pPr>
      <w:r>
        <w:tab/>
        <w:t>Senator CROMER from the Committee on Banking and Insurance submitted a favorable report on:</w:t>
      </w:r>
    </w:p>
    <w:p w:rsidR="003655EF" w:rsidRPr="008F7059" w:rsidRDefault="003655EF" w:rsidP="003655EF">
      <w:r>
        <w:tab/>
      </w:r>
      <w:r w:rsidRPr="008F7059">
        <w:t>S. 366</w:t>
      </w:r>
      <w:r w:rsidRPr="008F7059">
        <w:fldChar w:fldCharType="begin"/>
      </w:r>
      <w:r w:rsidRPr="008F7059">
        <w:instrText xml:space="preserve"> XE "S. 366" \b </w:instrText>
      </w:r>
      <w:r w:rsidRPr="008F7059">
        <w:fldChar w:fldCharType="end"/>
      </w:r>
      <w:r w:rsidRPr="008F7059">
        <w:t xml:space="preserve"> -- Senator Cromer:  </w:t>
      </w:r>
      <w:r w:rsidRPr="008F7059">
        <w:rPr>
          <w:szCs w:val="30"/>
        </w:rPr>
        <w:t xml:space="preserve">A BILL </w:t>
      </w:r>
      <w:r w:rsidRPr="008F7059">
        <w:rPr>
          <w:color w:val="000000" w:themeColor="text1"/>
          <w:u w:color="000000" w:themeColor="text1"/>
        </w:rPr>
        <w:t>TO AMEND SECTION 37</w:t>
      </w:r>
      <w:r w:rsidRPr="008F7059">
        <w:rPr>
          <w:color w:val="000000" w:themeColor="text1"/>
          <w:u w:color="000000" w:themeColor="text1"/>
        </w:rPr>
        <w:noBreakHyphen/>
        <w:t>22</w:t>
      </w:r>
      <w:r w:rsidRPr="008F7059">
        <w:rPr>
          <w:color w:val="000000" w:themeColor="text1"/>
          <w:u w:color="000000" w:themeColor="text1"/>
        </w:rPr>
        <w:noBreakHyphen/>
        <w:t xml:space="preserve">110, CODE OF LAWS OF SOUTH CAROLINA, 1976, RELATING TO MORTGAGE LENDING DEFINITIONS, SO AS TO MAKE CERTAIN CHANGES AND DEFINE THE TERM </w:t>
      </w:r>
      <w:r>
        <w:rPr>
          <w:color w:val="000000" w:themeColor="text1"/>
          <w:u w:color="000000" w:themeColor="text1"/>
        </w:rPr>
        <w:t>“</w:t>
      </w:r>
      <w:r w:rsidRPr="008F7059">
        <w:rPr>
          <w:color w:val="000000" w:themeColor="text1"/>
          <w:u w:color="000000" w:themeColor="text1"/>
        </w:rPr>
        <w:t>LOAN CORRESPONDENT</w:t>
      </w:r>
      <w:r>
        <w:rPr>
          <w:color w:val="000000" w:themeColor="text1"/>
          <w:u w:color="000000" w:themeColor="text1"/>
        </w:rPr>
        <w:t>”</w:t>
      </w:r>
      <w:r w:rsidRPr="008F7059">
        <w:rPr>
          <w:color w:val="000000" w:themeColor="text1"/>
          <w:u w:color="000000" w:themeColor="text1"/>
        </w:rPr>
        <w:t>; TO AMEND SECTION 37</w:t>
      </w:r>
      <w:r w:rsidRPr="008F7059">
        <w:rPr>
          <w:color w:val="000000" w:themeColor="text1"/>
          <w:u w:color="000000" w:themeColor="text1"/>
        </w:rPr>
        <w:noBreakHyphen/>
        <w:t>22</w:t>
      </w:r>
      <w:r w:rsidRPr="008F7059">
        <w:rPr>
          <w:color w:val="000000" w:themeColor="text1"/>
          <w:u w:color="000000" w:themeColor="text1"/>
        </w:rPr>
        <w:noBreakHyphen/>
        <w:t>140, RELATING TO MORTGAGE LENDING LICENSE APPLICATIONS, SO AS TO REMOVE THE STATE FINGERPRINT</w:t>
      </w:r>
      <w:r w:rsidRPr="008F7059">
        <w:rPr>
          <w:color w:val="000000" w:themeColor="text1"/>
          <w:u w:color="000000" w:themeColor="text1"/>
        </w:rPr>
        <w:noBreakHyphen/>
        <w:t xml:space="preserve">BASED CRIMINAL HISTORY RECORD CHECK </w:t>
      </w:r>
      <w:r w:rsidRPr="008F7059">
        <w:rPr>
          <w:color w:val="000000" w:themeColor="text1"/>
          <w:u w:color="000000" w:themeColor="text1"/>
        </w:rPr>
        <w:lastRenderedPageBreak/>
        <w:t>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8F7059">
        <w:rPr>
          <w:color w:val="000000" w:themeColor="text1"/>
          <w:u w:color="000000" w:themeColor="text1"/>
        </w:rPr>
        <w:noBreakHyphen/>
        <w:t>22</w:t>
      </w:r>
      <w:r w:rsidRPr="008F7059">
        <w:rPr>
          <w:color w:val="000000" w:themeColor="text1"/>
          <w:u w:color="000000" w:themeColor="text1"/>
        </w:rPr>
        <w:noBreakHyphen/>
        <w:t>150, RELATING TO EXPIRATION AND RENEWAL OF LICENSES, SO AS TO REMOVE REFERENCES TO A STATE FINGERPRINT</w:t>
      </w:r>
      <w:r w:rsidRPr="008F7059">
        <w:rPr>
          <w:color w:val="000000" w:themeColor="text1"/>
          <w:u w:color="000000" w:themeColor="text1"/>
        </w:rPr>
        <w:noBreakHyphen/>
        <w:t>BASED CRIMINAL HISTORY RECORD CHECK; TO AMEND SECTION 37</w:t>
      </w:r>
      <w:r w:rsidRPr="008F7059">
        <w:rPr>
          <w:color w:val="000000" w:themeColor="text1"/>
          <w:u w:color="000000" w:themeColor="text1"/>
        </w:rPr>
        <w:noBreakHyphen/>
        <w:t>22</w:t>
      </w:r>
      <w:r w:rsidRPr="008F7059">
        <w:rPr>
          <w:color w:val="000000" w:themeColor="text1"/>
          <w:u w:color="000000" w:themeColor="text1"/>
        </w:rPr>
        <w:noBreakHyphen/>
        <w:t>160, RELATING TO CONTINUING PROFESSIONAL EDUCATION, SO AS TO REQUIRE AT LEAST ONE HOUR OF ANNUAL CONTINUING PROFESSIONAL EDUCATION ON SOUTH CAROLINA LAWS AND REGULATIONS; TO AMEND SECTION 37</w:t>
      </w:r>
      <w:r w:rsidRPr="008F7059">
        <w:rPr>
          <w:color w:val="000000" w:themeColor="text1"/>
          <w:u w:color="000000" w:themeColor="text1"/>
        </w:rPr>
        <w:noBreakHyphen/>
        <w:t>22</w:t>
      </w:r>
      <w:r w:rsidRPr="008F7059">
        <w:rPr>
          <w:color w:val="000000" w:themeColor="text1"/>
          <w:u w:color="000000" w:themeColor="text1"/>
        </w:rPr>
        <w:noBreakHyphen/>
        <w:t>190, RELATING TO PROHIBITED ACTIVITIES, SO AS TO REMOVE A REFERENCE TO THE SECRETARY OF THE DEPARTMENT OF HOUSING AND URBAN DEVELOPMENT; TO AMEND SECTION 37</w:t>
      </w:r>
      <w:r w:rsidRPr="008F7059">
        <w:rPr>
          <w:color w:val="000000" w:themeColor="text1"/>
          <w:u w:color="000000" w:themeColor="text1"/>
        </w:rPr>
        <w:noBreakHyphen/>
        <w:t>22</w:t>
      </w:r>
      <w:r w:rsidRPr="008F7059">
        <w:rPr>
          <w:color w:val="000000" w:themeColor="text1"/>
          <w:u w:color="000000" w:themeColor="text1"/>
        </w:rPr>
        <w:noBreakHyphen/>
        <w:t>210, RELATING TO THE COMMISSIONER</w:t>
      </w:r>
      <w:r>
        <w:rPr>
          <w:color w:val="000000" w:themeColor="text1"/>
          <w:u w:color="000000" w:themeColor="text1"/>
        </w:rPr>
        <w:t>’</w:t>
      </w:r>
      <w:r w:rsidRPr="008F7059">
        <w:rPr>
          <w:color w:val="000000" w:themeColor="text1"/>
          <w:u w:color="000000" w:themeColor="text1"/>
        </w:rPr>
        <w:t>S RECORDS, SO AS TO UPDATE A REFERENCE; TO AMEND SECTION 37</w:t>
      </w:r>
      <w:r w:rsidRPr="008F7059">
        <w:rPr>
          <w:color w:val="000000" w:themeColor="text1"/>
          <w:u w:color="000000" w:themeColor="text1"/>
        </w:rPr>
        <w:noBreakHyphen/>
        <w:t>22</w:t>
      </w:r>
      <w:r w:rsidRPr="008F7059">
        <w:rPr>
          <w:color w:val="000000" w:themeColor="text1"/>
          <w:u w:color="000000" w:themeColor="text1"/>
        </w:rPr>
        <w:noBreakHyphen/>
        <w:t>240, RELATING TO CRIMINAL BACKGROUND CHECKS, SO AS TO REMOVE CERTAIN REQUIREMENTS AND TO AUTHORIZE THE NATIONWIDE MORTGAGE LICENSING SYSTEM AND REGISTRY TO RETAIN FINGERPRINTS FOR CERTAIN PURPOSES; TO AMEND SECTION 37</w:t>
      </w:r>
      <w:r w:rsidRPr="008F7059">
        <w:rPr>
          <w:color w:val="000000" w:themeColor="text1"/>
          <w:u w:color="000000" w:themeColor="text1"/>
        </w:rPr>
        <w:noBreakHyphen/>
        <w:t>22</w:t>
      </w:r>
      <w:r w:rsidRPr="008F7059">
        <w:rPr>
          <w:color w:val="000000" w:themeColor="text1"/>
          <w:u w:color="000000" w:themeColor="text1"/>
        </w:rPr>
        <w:noBreakHyphen/>
        <w:t>270, RELATING TO PARTICIPATION IN THE NATIONWIDE MORTGAGE LICENSING SYSTEM AND REGISTRY, SO AS TO DELETE REFERENCES TO THE SOUTH CAROLINA LAW ENFORCEMENT DIVISION; TO AMEND SECTION 37</w:t>
      </w:r>
      <w:r w:rsidRPr="008F7059">
        <w:rPr>
          <w:color w:val="000000" w:themeColor="text1"/>
          <w:u w:color="000000" w:themeColor="text1"/>
        </w:rPr>
        <w:noBreakHyphen/>
        <w:t>23</w:t>
      </w:r>
      <w:r w:rsidRPr="008F7059">
        <w:rPr>
          <w:color w:val="000000" w:themeColor="text1"/>
          <w:u w:color="000000" w:themeColor="text1"/>
        </w:rPr>
        <w:noBreakHyphen/>
        <w:t>75, RELATING TO LOAN DISCLOSURES, SO AS TO REQUIRE A LOAN ESTIMATE TO BE MADE UNDER THE TILA</w:t>
      </w:r>
      <w:r w:rsidRPr="008F7059">
        <w:rPr>
          <w:color w:val="000000" w:themeColor="text1"/>
          <w:u w:color="000000" w:themeColor="text1"/>
        </w:rPr>
        <w:noBreakHyphen/>
        <w:t>RESPA INTEGRATED DISCLOSURE RULE, TO AMEND SECTION 40</w:t>
      </w:r>
      <w:r w:rsidRPr="008F7059">
        <w:rPr>
          <w:color w:val="000000" w:themeColor="text1"/>
          <w:u w:color="000000" w:themeColor="text1"/>
        </w:rPr>
        <w:noBreakHyphen/>
        <w:t>58</w:t>
      </w:r>
      <w:r w:rsidRPr="008F7059">
        <w:rPr>
          <w:color w:val="000000" w:themeColor="text1"/>
          <w:u w:color="000000" w:themeColor="text1"/>
        </w:rPr>
        <w:noBreakHyphen/>
        <w:t xml:space="preserve">20, RELATING TO DEFINITIONS CONCERNING THE LICENSING OF MORTGAGE BROKERS ACT, SO AS TO MAKE CERTAIN CHANGES AND DEFINE THE TERM </w:t>
      </w:r>
      <w:r>
        <w:rPr>
          <w:color w:val="000000" w:themeColor="text1"/>
          <w:u w:color="000000" w:themeColor="text1"/>
        </w:rPr>
        <w:t>“</w:t>
      </w:r>
      <w:r w:rsidRPr="008F7059">
        <w:rPr>
          <w:color w:val="000000" w:themeColor="text1"/>
          <w:u w:color="000000" w:themeColor="text1"/>
        </w:rPr>
        <w:t>LOAN CORRESPONDENT</w:t>
      </w:r>
      <w:r>
        <w:rPr>
          <w:color w:val="000000" w:themeColor="text1"/>
          <w:u w:color="000000" w:themeColor="text1"/>
        </w:rPr>
        <w:t>”</w:t>
      </w:r>
      <w:r w:rsidRPr="008F7059">
        <w:rPr>
          <w:color w:val="000000" w:themeColor="text1"/>
          <w:u w:color="000000" w:themeColor="text1"/>
        </w:rPr>
        <w:t>; TO AMEND SECTION 40</w:t>
      </w:r>
      <w:r w:rsidRPr="008F7059">
        <w:rPr>
          <w:color w:val="000000" w:themeColor="text1"/>
          <w:u w:color="000000" w:themeColor="text1"/>
        </w:rPr>
        <w:noBreakHyphen/>
        <w:t>58</w:t>
      </w:r>
      <w:r w:rsidRPr="008F7059">
        <w:rPr>
          <w:color w:val="000000" w:themeColor="text1"/>
          <w:u w:color="000000" w:themeColor="text1"/>
        </w:rPr>
        <w:noBreakHyphen/>
        <w:t xml:space="preserve">50, AS AMENDED, RELATING TO MORTGAGE BROKER LICENSE APPLICATIONS, SO AS TO REMOVE THE STATE CRIMINAL BACKGROUND CHECK REQUIREMENT, TO AUTHORIZE THE NATIONWIDE MORTGAGE LICENSING SYSTEM AND REGISTRY TO RETAIN FINGERPRINTS FOR CERTAIN </w:t>
      </w:r>
      <w:r w:rsidRPr="008F7059">
        <w:rPr>
          <w:color w:val="000000" w:themeColor="text1"/>
          <w:u w:color="000000" w:themeColor="text1"/>
        </w:rPr>
        <w:lastRenderedPageBreak/>
        <w:t>PURPOSES, AND TO REQUIRE AT LEAST THREE HOURS OF PRELICENSING EDUCATION ON SOUTH CAROLINA LAWS AND REGULATIONS; TO AMEND SECTION 40</w:t>
      </w:r>
      <w:r w:rsidRPr="008F7059">
        <w:rPr>
          <w:color w:val="000000" w:themeColor="text1"/>
          <w:u w:color="000000" w:themeColor="text1"/>
        </w:rPr>
        <w:noBreakHyphen/>
        <w:t>58</w:t>
      </w:r>
      <w:r w:rsidRPr="008F7059">
        <w:rPr>
          <w:color w:val="000000" w:themeColor="text1"/>
          <w:u w:color="000000" w:themeColor="text1"/>
        </w:rPr>
        <w:noBreakHyphen/>
        <w:t>60, RELATING TO THE ISSUING OF A MORTGAGE BROKERS LICENSE, SO AS TO AUTHORIZE THE GRANT OF TRANSITIONAL LICENSES; TO AMEND SECTION 40</w:t>
      </w:r>
      <w:r w:rsidRPr="008F7059">
        <w:rPr>
          <w:color w:val="000000" w:themeColor="text1"/>
          <w:u w:color="000000" w:themeColor="text1"/>
        </w:rPr>
        <w:noBreakHyphen/>
        <w:t>58</w:t>
      </w:r>
      <w:r w:rsidRPr="008F7059">
        <w:rPr>
          <w:color w:val="000000" w:themeColor="text1"/>
          <w:u w:color="000000" w:themeColor="text1"/>
        </w:rPr>
        <w:noBreakHyphen/>
        <w:t>65, RELATING TO THE MAINTENANCE OF RECORDS, SO AS TO REMOVE CERTAIN PHYSICAL PRESENCE REQUIREMENTS; TO AMEND SECTION 40</w:t>
      </w:r>
      <w:r w:rsidRPr="008F7059">
        <w:rPr>
          <w:color w:val="000000" w:themeColor="text1"/>
          <w:u w:color="000000" w:themeColor="text1"/>
        </w:rPr>
        <w:noBreakHyphen/>
        <w:t>58</w:t>
      </w:r>
      <w:r w:rsidRPr="008F7059">
        <w:rPr>
          <w:color w:val="000000" w:themeColor="text1"/>
          <w:u w:color="000000" w:themeColor="text1"/>
        </w:rPr>
        <w:noBreakHyphen/>
        <w:t>67, RELATING TO CONTINUING PROFESSIONAL EDUCATION REQUIREMENTS, SO AS TO REQUIRE AT LEAST ONE HOUR OF ANNUAL CONTINUING PROFESSIONAL EDUCATION ON SOUTH CAROLINA LAWS AND REGULATIONS; TO AMEND SECTION 40</w:t>
      </w:r>
      <w:r w:rsidRPr="008F7059">
        <w:rPr>
          <w:color w:val="000000" w:themeColor="text1"/>
          <w:u w:color="000000" w:themeColor="text1"/>
        </w:rPr>
        <w:noBreakHyphen/>
        <w:t>58</w:t>
      </w:r>
      <w:r w:rsidRPr="008F7059">
        <w:rPr>
          <w:color w:val="000000" w:themeColor="text1"/>
          <w:u w:color="000000" w:themeColor="text1"/>
        </w:rPr>
        <w:noBreakHyphen/>
        <w:t>110, RELATING TO LICENSE APPLICATIONS AND RENEWAL FEES, SO AS TO ALLOW FOR THE DEPARTMENT TO LICENSE A PERSONAL RESIDENCE UNDER CERTAIN CIRCUMSTANCES, AND TO AMEND SECTION 48</w:t>
      </w:r>
      <w:r w:rsidRPr="008F7059">
        <w:rPr>
          <w:color w:val="000000" w:themeColor="text1"/>
          <w:u w:color="000000" w:themeColor="text1"/>
        </w:rPr>
        <w:noBreakHyphen/>
        <w:t>58</w:t>
      </w:r>
      <w:r w:rsidRPr="008F7059">
        <w:rPr>
          <w:color w:val="000000" w:themeColor="text1"/>
          <w:u w:color="000000" w:themeColor="text1"/>
        </w:rPr>
        <w:noBreakHyphen/>
        <w:t>130, RELATING TO PARTICIPATION IN THE NATIONWIDE MORTGAGE LICENSING SYSTEM REGISTRY, SO AS TO DELETE REFERENCES TO THE SOUTH CAROLINA LAW ENFORCEMENT DIVISION.</w:t>
      </w:r>
    </w:p>
    <w:p w:rsidR="003655EF" w:rsidRDefault="003655EF" w:rsidP="003655EF">
      <w:pPr>
        <w:pStyle w:val="Header"/>
        <w:tabs>
          <w:tab w:val="clear" w:pos="8640"/>
          <w:tab w:val="left" w:pos="4320"/>
        </w:tabs>
      </w:pPr>
      <w:r>
        <w:tab/>
        <w:t>Ordered for consideration tomorrow.</w:t>
      </w:r>
    </w:p>
    <w:p w:rsidR="003655EF" w:rsidRDefault="003655EF">
      <w:pPr>
        <w:pStyle w:val="Header"/>
        <w:tabs>
          <w:tab w:val="clear" w:pos="8640"/>
          <w:tab w:val="left" w:pos="4320"/>
        </w:tabs>
        <w:jc w:val="center"/>
      </w:pPr>
    </w:p>
    <w:p w:rsidR="00DB74A4" w:rsidRDefault="000A7610">
      <w:pPr>
        <w:pStyle w:val="Header"/>
        <w:tabs>
          <w:tab w:val="clear" w:pos="8640"/>
          <w:tab w:val="left" w:pos="4320"/>
        </w:tabs>
      </w:pPr>
      <w:r>
        <w:rPr>
          <w:b/>
        </w:rPr>
        <w:t>THE SENATE PROCEEDED TO A CALL OF THE UNCONTESTED LOCAL AND STATEWIDE CALENDAR.</w:t>
      </w:r>
    </w:p>
    <w:p w:rsidR="00C80BBA" w:rsidRDefault="00C80BBA" w:rsidP="005A40AE">
      <w:pPr>
        <w:jc w:val="center"/>
        <w:rPr>
          <w:b/>
          <w:color w:val="auto"/>
          <w:szCs w:val="22"/>
        </w:rPr>
      </w:pPr>
    </w:p>
    <w:p w:rsidR="005A40AE" w:rsidRPr="005A40AE" w:rsidRDefault="005A40AE" w:rsidP="005A40AE">
      <w:pPr>
        <w:jc w:val="center"/>
        <w:rPr>
          <w:b/>
          <w:color w:val="auto"/>
          <w:szCs w:val="22"/>
        </w:rPr>
      </w:pPr>
      <w:r w:rsidRPr="005A40AE">
        <w:rPr>
          <w:b/>
          <w:color w:val="auto"/>
          <w:szCs w:val="22"/>
        </w:rPr>
        <w:t>READ THE THIRD TIME</w:t>
      </w:r>
    </w:p>
    <w:p w:rsidR="005A40AE" w:rsidRPr="005A40AE" w:rsidRDefault="005A40AE" w:rsidP="005A40AE">
      <w:pPr>
        <w:jc w:val="center"/>
        <w:rPr>
          <w:b/>
          <w:color w:val="auto"/>
          <w:szCs w:val="22"/>
        </w:rPr>
      </w:pPr>
      <w:r w:rsidRPr="005A40AE">
        <w:rPr>
          <w:b/>
          <w:color w:val="auto"/>
          <w:szCs w:val="22"/>
        </w:rPr>
        <w:t>SENT TO THE HOUSE</w:t>
      </w:r>
    </w:p>
    <w:p w:rsidR="005A40AE" w:rsidRPr="005A40AE" w:rsidRDefault="005A40AE" w:rsidP="005A40AE">
      <w:pPr>
        <w:pStyle w:val="Header"/>
        <w:tabs>
          <w:tab w:val="left" w:pos="4320"/>
        </w:tabs>
        <w:rPr>
          <w:color w:val="auto"/>
          <w:szCs w:val="22"/>
        </w:rPr>
      </w:pPr>
      <w:r w:rsidRPr="005A40AE">
        <w:rPr>
          <w:b/>
          <w:color w:val="auto"/>
          <w:szCs w:val="22"/>
        </w:rPr>
        <w:tab/>
      </w:r>
      <w:r w:rsidRPr="005A40AE">
        <w:rPr>
          <w:color w:val="auto"/>
          <w:szCs w:val="22"/>
        </w:rPr>
        <w:t>The following Resolution was read the third time and ordered sent to the House of Representatives:</w:t>
      </w:r>
    </w:p>
    <w:p w:rsidR="005A40AE" w:rsidRDefault="005A40AE" w:rsidP="005A40AE">
      <w:pPr>
        <w:suppressAutoHyphens/>
      </w:pPr>
      <w:r w:rsidRPr="005A40AE">
        <w:rPr>
          <w:color w:val="auto"/>
        </w:rPr>
        <w:tab/>
        <w:t>S. 453</w:t>
      </w:r>
      <w:r w:rsidRPr="005A40AE">
        <w:rPr>
          <w:color w:val="auto"/>
        </w:rPr>
        <w:fldChar w:fldCharType="begin"/>
      </w:r>
      <w:r w:rsidRPr="005A40AE">
        <w:rPr>
          <w:color w:val="auto"/>
        </w:rPr>
        <w:instrText xml:space="preserve"> XE "S. 453" \b </w:instrText>
      </w:r>
      <w:r w:rsidRPr="005A40AE">
        <w:rPr>
          <w:color w:val="auto"/>
        </w:rPr>
        <w:fldChar w:fldCharType="end"/>
      </w:r>
      <w:r w:rsidRPr="005A40AE">
        <w:rPr>
          <w:color w:val="auto"/>
        </w:rPr>
        <w:t xml:space="preserve"> -- Medical Affairs Committee:  </w:t>
      </w:r>
      <w:r w:rsidRPr="005A40AE">
        <w:rPr>
          <w:color w:val="auto"/>
          <w:szCs w:val="30"/>
        </w:rPr>
        <w:t xml:space="preserve">A JOINT RESOLUTION </w:t>
      </w:r>
      <w:r w:rsidRPr="005A40AE">
        <w:rPr>
          <w:color w:val="auto"/>
        </w:rPr>
        <w:t xml:space="preserve">TO </w:t>
      </w:r>
      <w:r w:rsidRPr="00A35E63">
        <w:t>APPROVE REGULATIONS OF THE DEPARTMENT OF HEALTH AND ENVIRONMENTAL CONTROL, RELATING TO WIC VENDORS, DESIGNATED AS REGULATION DOCUMENT NUMBER 4671, PURSUANT TO THE PROVISIONS OF ARTICLE 1, CHAPTER 23, TITLE 1 OF THE 1976 CODE.</w:t>
      </w:r>
    </w:p>
    <w:p w:rsidR="00435E7A" w:rsidRDefault="00435E7A" w:rsidP="00435E7A">
      <w:pPr>
        <w:pStyle w:val="Header"/>
        <w:jc w:val="center"/>
        <w:rPr>
          <w:bCs/>
          <w:color w:val="7030A0"/>
          <w:szCs w:val="22"/>
        </w:rPr>
      </w:pPr>
    </w:p>
    <w:p w:rsidR="00435E7A" w:rsidRPr="00E856BB" w:rsidRDefault="00435E7A" w:rsidP="00435E7A">
      <w:pPr>
        <w:jc w:val="center"/>
        <w:rPr>
          <w:b/>
          <w:color w:val="auto"/>
          <w:szCs w:val="22"/>
        </w:rPr>
      </w:pPr>
      <w:r w:rsidRPr="00E856BB">
        <w:rPr>
          <w:b/>
          <w:color w:val="auto"/>
          <w:szCs w:val="22"/>
        </w:rPr>
        <w:t xml:space="preserve">REMOVED FROM CONSENT CALENDAR </w:t>
      </w:r>
    </w:p>
    <w:p w:rsidR="00435E7A" w:rsidRDefault="00435E7A" w:rsidP="00435E7A">
      <w:pPr>
        <w:suppressAutoHyphens/>
        <w:rPr>
          <w:color w:val="auto"/>
        </w:rPr>
      </w:pPr>
      <w:r w:rsidRPr="00E856BB">
        <w:rPr>
          <w:color w:val="auto"/>
          <w:szCs w:val="22"/>
        </w:rPr>
        <w:tab/>
      </w:r>
      <w:r w:rsidRPr="00E856BB">
        <w:rPr>
          <w:color w:val="auto"/>
        </w:rPr>
        <w:t>S. 160</w:t>
      </w:r>
      <w:r w:rsidRPr="00E856BB">
        <w:rPr>
          <w:color w:val="auto"/>
        </w:rPr>
        <w:fldChar w:fldCharType="begin"/>
      </w:r>
      <w:r w:rsidRPr="00E856BB">
        <w:rPr>
          <w:color w:val="auto"/>
        </w:rPr>
        <w:instrText xml:space="preserve"> XE "S. 160" \b </w:instrText>
      </w:r>
      <w:r w:rsidRPr="00E856BB">
        <w:rPr>
          <w:color w:val="auto"/>
        </w:rPr>
        <w:fldChar w:fldCharType="end"/>
      </w:r>
      <w:r w:rsidRPr="00E856BB">
        <w:rPr>
          <w:color w:val="auto"/>
        </w:rPr>
        <w:t xml:space="preserve"> -- Senators Malloy and Campsen:  </w:t>
      </w:r>
      <w:r w:rsidRPr="00E856BB">
        <w:rPr>
          <w:color w:val="auto"/>
          <w:szCs w:val="30"/>
        </w:rPr>
        <w:t xml:space="preserve">A BILL </w:t>
      </w:r>
      <w:r w:rsidRPr="00E856BB">
        <w:rPr>
          <w:color w:val="auto"/>
        </w:rPr>
        <w:t xml:space="preserve">TO AMEND TITLE 24 OF THE 1976 CODE, RELATING TO CORRECTIONS, JAILS, PROBATIONS, PAROLES, AND </w:t>
      </w:r>
      <w:r w:rsidRPr="00E856BB">
        <w:rPr>
          <w:color w:val="auto"/>
        </w:rPr>
        <w:lastRenderedPageBreak/>
        <w:t>PARDONS, TO REESTABLISH THE SENTENCING REFORM OVERSIGHT COMMITTEE, AND TO PROVIDE FOR ITS MEMBERSHIP, POWERS, DUTIES, AND AUTHORITY.</w:t>
      </w:r>
    </w:p>
    <w:p w:rsidR="00E856BB" w:rsidRDefault="00E856BB" w:rsidP="00435E7A">
      <w:pPr>
        <w:suppressAutoHyphens/>
        <w:rPr>
          <w:color w:val="auto"/>
        </w:rPr>
      </w:pPr>
      <w:r>
        <w:rPr>
          <w:color w:val="auto"/>
        </w:rPr>
        <w:tab/>
        <w:t>Senator HEMBREE requested that the Bill be removed from the Consent Calendar.</w:t>
      </w:r>
    </w:p>
    <w:p w:rsidR="00E856BB" w:rsidRPr="00435E7A" w:rsidRDefault="00E856BB" w:rsidP="00435E7A">
      <w:pPr>
        <w:suppressAutoHyphens/>
        <w:rPr>
          <w:color w:val="C00000"/>
        </w:rPr>
      </w:pPr>
    </w:p>
    <w:p w:rsidR="00C214E3" w:rsidRPr="00C214E3" w:rsidRDefault="00C214E3" w:rsidP="007E65F6">
      <w:pPr>
        <w:pStyle w:val="Header"/>
        <w:keepNext/>
        <w:keepLines/>
        <w:tabs>
          <w:tab w:val="clear" w:pos="8640"/>
          <w:tab w:val="left" w:pos="4320"/>
        </w:tabs>
        <w:jc w:val="center"/>
        <w:rPr>
          <w:b/>
          <w:color w:val="auto"/>
          <w:szCs w:val="22"/>
        </w:rPr>
      </w:pPr>
      <w:r w:rsidRPr="00C214E3">
        <w:rPr>
          <w:b/>
          <w:color w:val="auto"/>
          <w:szCs w:val="22"/>
        </w:rPr>
        <w:t>READ THE SECOND TIME</w:t>
      </w:r>
    </w:p>
    <w:p w:rsidR="00C214E3" w:rsidRPr="00972BBC" w:rsidRDefault="00C214E3" w:rsidP="007E65F6">
      <w:pPr>
        <w:keepNext/>
        <w:keepLines/>
      </w:pPr>
      <w:r w:rsidRPr="00C214E3">
        <w:rPr>
          <w:bCs/>
          <w:color w:val="auto"/>
          <w:szCs w:val="22"/>
        </w:rPr>
        <w:tab/>
      </w:r>
      <w:r w:rsidRPr="00C214E3">
        <w:rPr>
          <w:color w:val="auto"/>
        </w:rPr>
        <w:t>S. 381</w:t>
      </w:r>
      <w:r w:rsidRPr="00C214E3">
        <w:rPr>
          <w:color w:val="auto"/>
        </w:rPr>
        <w:fldChar w:fldCharType="begin"/>
      </w:r>
      <w:r w:rsidRPr="00C214E3">
        <w:rPr>
          <w:color w:val="auto"/>
        </w:rPr>
        <w:instrText xml:space="preserve"> XE "S. 381" \b </w:instrText>
      </w:r>
      <w:r w:rsidRPr="00C214E3">
        <w:rPr>
          <w:color w:val="auto"/>
        </w:rPr>
        <w:fldChar w:fldCharType="end"/>
      </w:r>
      <w:r w:rsidRPr="00C214E3">
        <w:rPr>
          <w:color w:val="auto"/>
        </w:rPr>
        <w:t xml:space="preserve"> -- Senator Alexander:  </w:t>
      </w:r>
      <w:r w:rsidRPr="00C214E3">
        <w:rPr>
          <w:color w:val="auto"/>
          <w:szCs w:val="30"/>
        </w:rPr>
        <w:t xml:space="preserve">A BILL </w:t>
      </w:r>
      <w:r w:rsidRPr="00C214E3">
        <w:rPr>
          <w:color w:val="auto"/>
          <w:u w:color="000000" w:themeColor="text1"/>
        </w:rPr>
        <w:t xml:space="preserve">TO AMEND SECTION </w:t>
      </w:r>
      <w:r w:rsidRPr="00972BBC">
        <w:rPr>
          <w:color w:val="000000" w:themeColor="text1"/>
          <w:u w:color="000000" w:themeColor="text1"/>
        </w:rPr>
        <w:t>12</w:t>
      </w:r>
      <w:r w:rsidRPr="00972BBC">
        <w:rPr>
          <w:color w:val="000000" w:themeColor="text1"/>
          <w:u w:color="000000" w:themeColor="text1"/>
        </w:rPr>
        <w:noBreakHyphen/>
        <w:t>21</w:t>
      </w:r>
      <w:r w:rsidRPr="00972BBC">
        <w:rPr>
          <w:color w:val="000000" w:themeColor="text1"/>
          <w:u w:color="000000" w:themeColor="text1"/>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C214E3" w:rsidRPr="0063614E" w:rsidRDefault="00C214E3" w:rsidP="00C214E3">
      <w:pPr>
        <w:pStyle w:val="Header"/>
        <w:rPr>
          <w:bCs/>
          <w:color w:val="auto"/>
          <w:szCs w:val="22"/>
        </w:rPr>
      </w:pPr>
      <w:r w:rsidRPr="0063614E">
        <w:rPr>
          <w:bCs/>
          <w:color w:val="auto"/>
          <w:szCs w:val="22"/>
        </w:rPr>
        <w:tab/>
        <w:t>The Senate proceeded to a consideration of the Bill</w:t>
      </w:r>
      <w:r>
        <w:rPr>
          <w:bCs/>
          <w:color w:val="auto"/>
          <w:szCs w:val="22"/>
        </w:rPr>
        <w:t>.</w:t>
      </w:r>
    </w:p>
    <w:p w:rsidR="00C214E3" w:rsidRPr="0063614E" w:rsidRDefault="00C214E3" w:rsidP="00C214E3">
      <w:pPr>
        <w:pStyle w:val="Header"/>
        <w:rPr>
          <w:bCs/>
          <w:color w:val="auto"/>
          <w:szCs w:val="22"/>
        </w:rPr>
      </w:pPr>
    </w:p>
    <w:p w:rsidR="00C214E3" w:rsidRPr="0063614E" w:rsidRDefault="00C214E3" w:rsidP="00C214E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C214E3" w:rsidRPr="0063614E" w:rsidRDefault="00C214E3" w:rsidP="00C214E3">
      <w:pPr>
        <w:pStyle w:val="Header"/>
        <w:rPr>
          <w:bCs/>
          <w:color w:val="auto"/>
          <w:szCs w:val="22"/>
        </w:rPr>
      </w:pPr>
    </w:p>
    <w:p w:rsidR="00C214E3" w:rsidRPr="0063614E" w:rsidRDefault="00C214E3" w:rsidP="00C214E3">
      <w:pPr>
        <w:pStyle w:val="Header"/>
        <w:rPr>
          <w:bCs/>
          <w:color w:val="auto"/>
          <w:szCs w:val="22"/>
        </w:rPr>
      </w:pPr>
      <w:r w:rsidRPr="0063614E">
        <w:rPr>
          <w:bCs/>
          <w:color w:val="auto"/>
          <w:szCs w:val="22"/>
        </w:rPr>
        <w:tab/>
        <w:t>The "ayes" and "nays" were demanded and taken, resulting as follows:</w:t>
      </w:r>
    </w:p>
    <w:p w:rsidR="00C214E3" w:rsidRPr="00C214E3" w:rsidRDefault="00C214E3" w:rsidP="00C214E3">
      <w:pPr>
        <w:pStyle w:val="Header"/>
        <w:jc w:val="center"/>
        <w:rPr>
          <w:b/>
          <w:bCs/>
          <w:color w:val="auto"/>
          <w:szCs w:val="22"/>
        </w:rPr>
      </w:pPr>
      <w:r w:rsidRPr="00C214E3">
        <w:rPr>
          <w:b/>
          <w:bCs/>
          <w:color w:val="auto"/>
          <w:szCs w:val="22"/>
        </w:rPr>
        <w:t>Ayes 39; Nays 0; Present 1</w:t>
      </w:r>
    </w:p>
    <w:p w:rsidR="00C214E3" w:rsidRDefault="00C214E3" w:rsidP="00C214E3">
      <w:pPr>
        <w:pStyle w:val="Header"/>
        <w:rPr>
          <w:bCs/>
          <w:color w:val="auto"/>
          <w:szCs w:val="22"/>
        </w:rPr>
      </w:pP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AYES</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Alexander</w:t>
      </w:r>
      <w:r>
        <w:rPr>
          <w:bCs/>
          <w:color w:val="auto"/>
          <w:szCs w:val="22"/>
        </w:rPr>
        <w:tab/>
      </w:r>
      <w:r w:rsidRPr="00C214E3">
        <w:rPr>
          <w:bCs/>
          <w:color w:val="auto"/>
          <w:szCs w:val="22"/>
        </w:rPr>
        <w:t>Allen</w:t>
      </w:r>
      <w:r>
        <w:rPr>
          <w:bCs/>
          <w:color w:val="auto"/>
          <w:szCs w:val="22"/>
        </w:rPr>
        <w:tab/>
      </w:r>
      <w:r w:rsidRPr="00C214E3">
        <w:rPr>
          <w:bCs/>
          <w:color w:val="auto"/>
          <w:szCs w:val="22"/>
        </w:rPr>
        <w:t>Bennett</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Campbell</w:t>
      </w:r>
      <w:r>
        <w:rPr>
          <w:bCs/>
          <w:color w:val="auto"/>
          <w:szCs w:val="22"/>
        </w:rPr>
        <w:tab/>
      </w:r>
      <w:r w:rsidRPr="00C214E3">
        <w:rPr>
          <w:bCs/>
          <w:color w:val="auto"/>
          <w:szCs w:val="22"/>
        </w:rPr>
        <w:t>Climer</w:t>
      </w:r>
      <w:r>
        <w:rPr>
          <w:bCs/>
          <w:color w:val="auto"/>
          <w:szCs w:val="22"/>
        </w:rPr>
        <w:tab/>
      </w:r>
      <w:r w:rsidRPr="00C214E3">
        <w:rPr>
          <w:bCs/>
          <w:color w:val="auto"/>
          <w:szCs w:val="22"/>
        </w:rPr>
        <w:t>Corbin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Courson</w:t>
      </w:r>
      <w:r>
        <w:rPr>
          <w:bCs/>
          <w:color w:val="auto"/>
          <w:szCs w:val="22"/>
        </w:rPr>
        <w:tab/>
      </w:r>
      <w:r w:rsidRPr="00C214E3">
        <w:rPr>
          <w:bCs/>
          <w:color w:val="auto"/>
          <w:szCs w:val="22"/>
        </w:rPr>
        <w:t>Cromer</w:t>
      </w:r>
      <w:r>
        <w:rPr>
          <w:bCs/>
          <w:color w:val="auto"/>
          <w:szCs w:val="22"/>
        </w:rPr>
        <w:tab/>
      </w:r>
      <w:r w:rsidRPr="00C214E3">
        <w:rPr>
          <w:bCs/>
          <w:color w:val="auto"/>
          <w:szCs w:val="22"/>
        </w:rPr>
        <w:t>Davis</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Fanning</w:t>
      </w:r>
      <w:r>
        <w:rPr>
          <w:bCs/>
          <w:color w:val="auto"/>
          <w:szCs w:val="22"/>
        </w:rPr>
        <w:tab/>
      </w:r>
      <w:r w:rsidRPr="00C214E3">
        <w:rPr>
          <w:bCs/>
          <w:color w:val="auto"/>
          <w:szCs w:val="22"/>
        </w:rPr>
        <w:t>Gambrell</w:t>
      </w:r>
      <w:r>
        <w:rPr>
          <w:bCs/>
          <w:color w:val="auto"/>
          <w:szCs w:val="22"/>
        </w:rPr>
        <w:tab/>
      </w:r>
      <w:r w:rsidRPr="00C214E3">
        <w:rPr>
          <w:bCs/>
          <w:color w:val="auto"/>
          <w:szCs w:val="22"/>
        </w:rPr>
        <w:t>Goldfinch</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Gregory</w:t>
      </w:r>
      <w:r>
        <w:rPr>
          <w:bCs/>
          <w:color w:val="auto"/>
          <w:szCs w:val="22"/>
        </w:rPr>
        <w:tab/>
      </w:r>
      <w:r w:rsidRPr="00C214E3">
        <w:rPr>
          <w:bCs/>
          <w:color w:val="auto"/>
          <w:szCs w:val="22"/>
        </w:rPr>
        <w:t>Grooms</w:t>
      </w:r>
      <w:r>
        <w:rPr>
          <w:bCs/>
          <w:color w:val="auto"/>
          <w:szCs w:val="22"/>
        </w:rPr>
        <w:tab/>
      </w:r>
      <w:r w:rsidRPr="00C214E3">
        <w:rPr>
          <w:bCs/>
          <w:color w:val="auto"/>
          <w:szCs w:val="22"/>
        </w:rPr>
        <w:t>Hembree</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Hutto</w:t>
      </w:r>
      <w:r>
        <w:rPr>
          <w:bCs/>
          <w:color w:val="auto"/>
          <w:szCs w:val="22"/>
        </w:rPr>
        <w:tab/>
      </w:r>
      <w:r w:rsidRPr="00C214E3">
        <w:rPr>
          <w:bCs/>
          <w:color w:val="auto"/>
          <w:szCs w:val="22"/>
        </w:rPr>
        <w:t>Kimpson</w:t>
      </w:r>
      <w:r>
        <w:rPr>
          <w:bCs/>
          <w:color w:val="auto"/>
          <w:szCs w:val="22"/>
        </w:rPr>
        <w:tab/>
      </w:r>
      <w:r w:rsidRPr="00C214E3">
        <w:rPr>
          <w:bCs/>
          <w:color w:val="auto"/>
          <w:szCs w:val="22"/>
        </w:rPr>
        <w:t>Leatherman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Malloy</w:t>
      </w:r>
      <w:r>
        <w:rPr>
          <w:bCs/>
          <w:color w:val="auto"/>
          <w:szCs w:val="22"/>
        </w:rPr>
        <w:tab/>
      </w:r>
      <w:r w:rsidRPr="00C214E3">
        <w:rPr>
          <w:bCs/>
          <w:color w:val="auto"/>
          <w:szCs w:val="22"/>
        </w:rPr>
        <w:t>Martin</w:t>
      </w:r>
      <w:r>
        <w:rPr>
          <w:bCs/>
          <w:color w:val="auto"/>
          <w:szCs w:val="22"/>
        </w:rPr>
        <w:tab/>
      </w:r>
      <w:r w:rsidRPr="00C214E3">
        <w:rPr>
          <w:bCs/>
          <w:color w:val="auto"/>
          <w:szCs w:val="22"/>
        </w:rPr>
        <w:t>Massey</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i/>
          <w:color w:val="auto"/>
          <w:szCs w:val="22"/>
        </w:rPr>
        <w:t>Matthews, John</w:t>
      </w:r>
      <w:r>
        <w:rPr>
          <w:bCs/>
          <w:i/>
          <w:color w:val="auto"/>
          <w:szCs w:val="22"/>
        </w:rPr>
        <w:tab/>
      </w:r>
      <w:r w:rsidRPr="00C214E3">
        <w:rPr>
          <w:bCs/>
          <w:color w:val="auto"/>
          <w:szCs w:val="22"/>
        </w:rPr>
        <w:t>McLeod</w:t>
      </w:r>
      <w:r>
        <w:rPr>
          <w:bCs/>
          <w:color w:val="auto"/>
          <w:szCs w:val="22"/>
        </w:rPr>
        <w:tab/>
      </w:r>
      <w:r w:rsidRPr="00C214E3">
        <w:rPr>
          <w:bCs/>
          <w:color w:val="auto"/>
          <w:szCs w:val="22"/>
        </w:rPr>
        <w:t>Nicholson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Peeler</w:t>
      </w:r>
      <w:r>
        <w:rPr>
          <w:bCs/>
          <w:color w:val="auto"/>
          <w:szCs w:val="22"/>
        </w:rPr>
        <w:tab/>
      </w:r>
      <w:r w:rsidRPr="00C214E3">
        <w:rPr>
          <w:bCs/>
          <w:color w:val="auto"/>
          <w:szCs w:val="22"/>
        </w:rPr>
        <w:t>Rankin</w:t>
      </w:r>
      <w:r>
        <w:rPr>
          <w:bCs/>
          <w:color w:val="auto"/>
          <w:szCs w:val="22"/>
        </w:rPr>
        <w:tab/>
      </w:r>
      <w:r w:rsidRPr="00C214E3">
        <w:rPr>
          <w:bCs/>
          <w:color w:val="auto"/>
          <w:szCs w:val="22"/>
        </w:rPr>
        <w:t>Rice</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Sabb</w:t>
      </w:r>
      <w:r>
        <w:rPr>
          <w:bCs/>
          <w:color w:val="auto"/>
          <w:szCs w:val="22"/>
        </w:rPr>
        <w:tab/>
      </w:r>
      <w:r w:rsidRPr="00C214E3">
        <w:rPr>
          <w:bCs/>
          <w:color w:val="auto"/>
          <w:szCs w:val="22"/>
        </w:rPr>
        <w:t>Scott</w:t>
      </w:r>
      <w:r>
        <w:rPr>
          <w:bCs/>
          <w:color w:val="auto"/>
          <w:szCs w:val="22"/>
        </w:rPr>
        <w:tab/>
      </w:r>
      <w:r w:rsidRPr="00C214E3">
        <w:rPr>
          <w:bCs/>
          <w:color w:val="auto"/>
          <w:szCs w:val="22"/>
        </w:rPr>
        <w:t>Senn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Setzler</w:t>
      </w:r>
      <w:r>
        <w:rPr>
          <w:bCs/>
          <w:color w:val="auto"/>
          <w:szCs w:val="22"/>
        </w:rPr>
        <w:tab/>
      </w:r>
      <w:r w:rsidRPr="00C214E3">
        <w:rPr>
          <w:bCs/>
          <w:color w:val="auto"/>
          <w:szCs w:val="22"/>
        </w:rPr>
        <w:t>Shealy</w:t>
      </w:r>
      <w:r>
        <w:rPr>
          <w:bCs/>
          <w:color w:val="auto"/>
          <w:szCs w:val="22"/>
        </w:rPr>
        <w:tab/>
      </w:r>
      <w:r w:rsidRPr="00C214E3">
        <w:rPr>
          <w:bCs/>
          <w:color w:val="auto"/>
          <w:szCs w:val="22"/>
        </w:rPr>
        <w:t>Sheheen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Talley</w:t>
      </w:r>
      <w:r>
        <w:rPr>
          <w:bCs/>
          <w:color w:val="auto"/>
          <w:szCs w:val="22"/>
        </w:rPr>
        <w:tab/>
      </w:r>
      <w:r w:rsidRPr="00C214E3">
        <w:rPr>
          <w:bCs/>
          <w:color w:val="auto"/>
          <w:szCs w:val="22"/>
        </w:rPr>
        <w:t>Timmons</w:t>
      </w:r>
      <w:r>
        <w:rPr>
          <w:bCs/>
          <w:color w:val="auto"/>
          <w:szCs w:val="22"/>
        </w:rPr>
        <w:tab/>
      </w:r>
      <w:r w:rsidRPr="00C214E3">
        <w:rPr>
          <w:bCs/>
          <w:color w:val="auto"/>
          <w:szCs w:val="22"/>
        </w:rPr>
        <w:t>Turner</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Verdin</w:t>
      </w:r>
      <w:r>
        <w:rPr>
          <w:bCs/>
          <w:color w:val="auto"/>
          <w:szCs w:val="22"/>
        </w:rPr>
        <w:tab/>
      </w:r>
      <w:r w:rsidRPr="00C214E3">
        <w:rPr>
          <w:bCs/>
          <w:color w:val="auto"/>
          <w:szCs w:val="22"/>
        </w:rPr>
        <w:t>Williams</w:t>
      </w:r>
      <w:r>
        <w:rPr>
          <w:bCs/>
          <w:color w:val="auto"/>
          <w:szCs w:val="22"/>
        </w:rPr>
        <w:tab/>
      </w:r>
      <w:r w:rsidRPr="00C214E3">
        <w:rPr>
          <w:bCs/>
          <w:color w:val="auto"/>
          <w:szCs w:val="22"/>
        </w:rPr>
        <w:t>Young</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214E3" w:rsidRP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214E3">
        <w:rPr>
          <w:b/>
          <w:bCs/>
          <w:color w:val="auto"/>
          <w:szCs w:val="22"/>
        </w:rPr>
        <w:t>Total--39</w:t>
      </w:r>
    </w:p>
    <w:p w:rsidR="00C214E3" w:rsidRPr="00C214E3" w:rsidRDefault="00C214E3" w:rsidP="00C214E3">
      <w:pPr>
        <w:pStyle w:val="Header"/>
        <w:tabs>
          <w:tab w:val="clear" w:pos="8640"/>
          <w:tab w:val="left" w:pos="4320"/>
        </w:tabs>
        <w:rPr>
          <w:bCs/>
          <w:color w:val="auto"/>
          <w:szCs w:val="22"/>
        </w:rPr>
      </w:pP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NAYS</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214E3" w:rsidRP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lastRenderedPageBreak/>
        <w:t>Total--0</w:t>
      </w:r>
    </w:p>
    <w:p w:rsidR="00C214E3" w:rsidRPr="00C214E3" w:rsidRDefault="00C214E3" w:rsidP="00C214E3">
      <w:pPr>
        <w:pStyle w:val="Header"/>
        <w:tabs>
          <w:tab w:val="clear" w:pos="8640"/>
          <w:tab w:val="left" w:pos="4320"/>
        </w:tabs>
        <w:rPr>
          <w:bCs/>
          <w:color w:val="auto"/>
          <w:szCs w:val="22"/>
        </w:rPr>
      </w:pP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PRESENT</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McElveen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214E3" w:rsidRP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214E3">
        <w:rPr>
          <w:b/>
          <w:bCs/>
          <w:color w:val="auto"/>
          <w:szCs w:val="22"/>
        </w:rPr>
        <w:t>Total--1</w:t>
      </w:r>
    </w:p>
    <w:p w:rsidR="00C214E3" w:rsidRPr="00C214E3" w:rsidRDefault="00C214E3" w:rsidP="00C214E3">
      <w:pPr>
        <w:pStyle w:val="Header"/>
        <w:tabs>
          <w:tab w:val="clear" w:pos="8640"/>
          <w:tab w:val="left" w:pos="4320"/>
        </w:tabs>
        <w:rPr>
          <w:bCs/>
          <w:color w:val="auto"/>
          <w:szCs w:val="22"/>
        </w:rPr>
      </w:pPr>
    </w:p>
    <w:p w:rsidR="00C214E3" w:rsidRDefault="00C214E3" w:rsidP="00C214E3">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C214E3" w:rsidRPr="0063614E" w:rsidRDefault="00C214E3" w:rsidP="00C214E3">
      <w:pPr>
        <w:pStyle w:val="Header"/>
        <w:rPr>
          <w:bCs/>
          <w:color w:val="auto"/>
          <w:szCs w:val="22"/>
        </w:rPr>
      </w:pPr>
    </w:p>
    <w:p w:rsidR="00C214E3" w:rsidRPr="00C214E3" w:rsidRDefault="00C214E3" w:rsidP="00C214E3">
      <w:pPr>
        <w:pStyle w:val="Header"/>
        <w:tabs>
          <w:tab w:val="clear" w:pos="8640"/>
          <w:tab w:val="left" w:pos="4320"/>
        </w:tabs>
        <w:jc w:val="center"/>
        <w:rPr>
          <w:b/>
          <w:color w:val="auto"/>
          <w:szCs w:val="22"/>
        </w:rPr>
      </w:pPr>
      <w:r w:rsidRPr="00C214E3">
        <w:rPr>
          <w:b/>
          <w:color w:val="auto"/>
          <w:szCs w:val="22"/>
        </w:rPr>
        <w:t>READ THE SECOND TIME</w:t>
      </w:r>
    </w:p>
    <w:p w:rsidR="00C214E3" w:rsidRPr="00F942FD" w:rsidRDefault="00C214E3" w:rsidP="00C214E3">
      <w:pPr>
        <w:suppressAutoHyphens/>
      </w:pPr>
      <w:r>
        <w:rPr>
          <w:bCs/>
          <w:color w:val="7030A0"/>
          <w:szCs w:val="22"/>
        </w:rPr>
        <w:tab/>
      </w:r>
      <w:r w:rsidRPr="00F942FD">
        <w:t>S. 411</w:t>
      </w:r>
      <w:r w:rsidRPr="00F942FD">
        <w:fldChar w:fldCharType="begin"/>
      </w:r>
      <w:r w:rsidRPr="00F942FD">
        <w:instrText xml:space="preserve"> XE "S. 411" \b </w:instrText>
      </w:r>
      <w:r w:rsidRPr="00F942FD">
        <w:fldChar w:fldCharType="end"/>
      </w:r>
      <w:r w:rsidRPr="00F942FD">
        <w:t xml:space="preserve"> -- Senator Sheheen:  </w:t>
      </w:r>
      <w:r w:rsidRPr="00F942FD">
        <w:rPr>
          <w:szCs w:val="30"/>
        </w:rPr>
        <w:t xml:space="preserve">A BILL </w:t>
      </w:r>
      <w:r w:rsidRPr="00F942FD">
        <w:t>TO AMEND SECTION 59-53-1410 OF THE 1976 CODE, RELATING TO THE CENTRAL CAROLINA TECHNICAL COLLEGE COMMISSION, TO INCREASE THE TOTAL NUMBER OF COMMISSION MEMBERS, AND TO INCREASE THE NUMBER OF MEMBERS APPOINTED FROM KERSHAW COUNTY.</w:t>
      </w:r>
    </w:p>
    <w:p w:rsidR="00C214E3" w:rsidRPr="0063614E" w:rsidRDefault="00C214E3" w:rsidP="00C214E3">
      <w:pPr>
        <w:pStyle w:val="Header"/>
        <w:rPr>
          <w:bCs/>
          <w:color w:val="auto"/>
          <w:szCs w:val="22"/>
        </w:rPr>
      </w:pPr>
      <w:r w:rsidRPr="0063614E">
        <w:rPr>
          <w:bCs/>
          <w:color w:val="auto"/>
          <w:szCs w:val="22"/>
        </w:rPr>
        <w:tab/>
        <w:t>The Senate proceeded to a consideration of the Bill</w:t>
      </w:r>
      <w:r>
        <w:rPr>
          <w:bCs/>
          <w:color w:val="auto"/>
          <w:szCs w:val="22"/>
        </w:rPr>
        <w:t>.</w:t>
      </w:r>
    </w:p>
    <w:p w:rsidR="00C214E3" w:rsidRPr="0063614E" w:rsidRDefault="00C214E3" w:rsidP="00C214E3">
      <w:pPr>
        <w:pStyle w:val="Header"/>
        <w:rPr>
          <w:bCs/>
          <w:color w:val="auto"/>
          <w:szCs w:val="22"/>
        </w:rPr>
      </w:pPr>
    </w:p>
    <w:p w:rsidR="00C214E3" w:rsidRPr="0063614E" w:rsidRDefault="00C214E3" w:rsidP="00C214E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C214E3" w:rsidRPr="0063614E" w:rsidRDefault="00C214E3" w:rsidP="00C214E3">
      <w:pPr>
        <w:pStyle w:val="Header"/>
        <w:rPr>
          <w:bCs/>
          <w:color w:val="auto"/>
          <w:szCs w:val="22"/>
        </w:rPr>
      </w:pPr>
    </w:p>
    <w:p w:rsidR="00C214E3" w:rsidRPr="0063614E" w:rsidRDefault="00C214E3" w:rsidP="00C214E3">
      <w:pPr>
        <w:pStyle w:val="Header"/>
        <w:rPr>
          <w:bCs/>
          <w:color w:val="auto"/>
          <w:szCs w:val="22"/>
        </w:rPr>
      </w:pPr>
      <w:r w:rsidRPr="0063614E">
        <w:rPr>
          <w:bCs/>
          <w:color w:val="auto"/>
          <w:szCs w:val="22"/>
        </w:rPr>
        <w:tab/>
        <w:t>The "ayes" and "nays" were demanded and taken, resulting as follows:</w:t>
      </w:r>
    </w:p>
    <w:p w:rsidR="00C214E3" w:rsidRPr="00C214E3" w:rsidRDefault="00C214E3" w:rsidP="00C214E3">
      <w:pPr>
        <w:pStyle w:val="Header"/>
        <w:jc w:val="center"/>
        <w:rPr>
          <w:b/>
          <w:bCs/>
          <w:color w:val="auto"/>
          <w:szCs w:val="22"/>
        </w:rPr>
      </w:pPr>
      <w:r w:rsidRPr="00C214E3">
        <w:rPr>
          <w:b/>
          <w:bCs/>
          <w:color w:val="auto"/>
          <w:szCs w:val="22"/>
        </w:rPr>
        <w:t>Ayes 39; Nays 0; Present 1</w:t>
      </w:r>
    </w:p>
    <w:p w:rsidR="00C214E3" w:rsidRDefault="00C214E3" w:rsidP="00C214E3">
      <w:pPr>
        <w:pStyle w:val="Header"/>
        <w:rPr>
          <w:bCs/>
          <w:color w:val="auto"/>
          <w:szCs w:val="22"/>
        </w:rPr>
      </w:pP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AYES</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Alexander</w:t>
      </w:r>
      <w:r>
        <w:rPr>
          <w:bCs/>
          <w:color w:val="auto"/>
          <w:szCs w:val="22"/>
        </w:rPr>
        <w:tab/>
      </w:r>
      <w:r w:rsidRPr="00C214E3">
        <w:rPr>
          <w:bCs/>
          <w:color w:val="auto"/>
          <w:szCs w:val="22"/>
        </w:rPr>
        <w:t>Allen</w:t>
      </w:r>
      <w:r>
        <w:rPr>
          <w:bCs/>
          <w:color w:val="auto"/>
          <w:szCs w:val="22"/>
        </w:rPr>
        <w:tab/>
      </w:r>
      <w:r w:rsidRPr="00C214E3">
        <w:rPr>
          <w:bCs/>
          <w:color w:val="auto"/>
          <w:szCs w:val="22"/>
        </w:rPr>
        <w:t>Bennett</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Campbell</w:t>
      </w:r>
      <w:r>
        <w:rPr>
          <w:bCs/>
          <w:color w:val="auto"/>
          <w:szCs w:val="22"/>
        </w:rPr>
        <w:tab/>
      </w:r>
      <w:r w:rsidRPr="00C214E3">
        <w:rPr>
          <w:bCs/>
          <w:color w:val="auto"/>
          <w:szCs w:val="22"/>
        </w:rPr>
        <w:t>Climer</w:t>
      </w:r>
      <w:r>
        <w:rPr>
          <w:bCs/>
          <w:color w:val="auto"/>
          <w:szCs w:val="22"/>
        </w:rPr>
        <w:tab/>
      </w:r>
      <w:r w:rsidRPr="00C214E3">
        <w:rPr>
          <w:bCs/>
          <w:color w:val="auto"/>
          <w:szCs w:val="22"/>
        </w:rPr>
        <w:t>Corbin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Courson</w:t>
      </w:r>
      <w:r>
        <w:rPr>
          <w:bCs/>
          <w:color w:val="auto"/>
          <w:szCs w:val="22"/>
        </w:rPr>
        <w:tab/>
      </w:r>
      <w:r w:rsidRPr="00C214E3">
        <w:rPr>
          <w:bCs/>
          <w:color w:val="auto"/>
          <w:szCs w:val="22"/>
        </w:rPr>
        <w:t>Cromer</w:t>
      </w:r>
      <w:r>
        <w:rPr>
          <w:bCs/>
          <w:color w:val="auto"/>
          <w:szCs w:val="22"/>
        </w:rPr>
        <w:tab/>
      </w:r>
      <w:r w:rsidRPr="00C214E3">
        <w:rPr>
          <w:bCs/>
          <w:color w:val="auto"/>
          <w:szCs w:val="22"/>
        </w:rPr>
        <w:t>Davis</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Fanning</w:t>
      </w:r>
      <w:r>
        <w:rPr>
          <w:bCs/>
          <w:color w:val="auto"/>
          <w:szCs w:val="22"/>
        </w:rPr>
        <w:tab/>
      </w:r>
      <w:r w:rsidRPr="00C214E3">
        <w:rPr>
          <w:bCs/>
          <w:color w:val="auto"/>
          <w:szCs w:val="22"/>
        </w:rPr>
        <w:t>Gambrell</w:t>
      </w:r>
      <w:r>
        <w:rPr>
          <w:bCs/>
          <w:color w:val="auto"/>
          <w:szCs w:val="22"/>
        </w:rPr>
        <w:tab/>
      </w:r>
      <w:r w:rsidRPr="00C214E3">
        <w:rPr>
          <w:bCs/>
          <w:color w:val="auto"/>
          <w:szCs w:val="22"/>
        </w:rPr>
        <w:t>Goldfinch</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Gregory</w:t>
      </w:r>
      <w:r>
        <w:rPr>
          <w:bCs/>
          <w:color w:val="auto"/>
          <w:szCs w:val="22"/>
        </w:rPr>
        <w:tab/>
      </w:r>
      <w:r w:rsidRPr="00C214E3">
        <w:rPr>
          <w:bCs/>
          <w:color w:val="auto"/>
          <w:szCs w:val="22"/>
        </w:rPr>
        <w:t>Grooms</w:t>
      </w:r>
      <w:r>
        <w:rPr>
          <w:bCs/>
          <w:color w:val="auto"/>
          <w:szCs w:val="22"/>
        </w:rPr>
        <w:tab/>
      </w:r>
      <w:r w:rsidRPr="00C214E3">
        <w:rPr>
          <w:bCs/>
          <w:color w:val="auto"/>
          <w:szCs w:val="22"/>
        </w:rPr>
        <w:t>Hembree</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Hutto</w:t>
      </w:r>
      <w:r>
        <w:rPr>
          <w:bCs/>
          <w:color w:val="auto"/>
          <w:szCs w:val="22"/>
        </w:rPr>
        <w:tab/>
      </w:r>
      <w:r w:rsidRPr="00C214E3">
        <w:rPr>
          <w:bCs/>
          <w:color w:val="auto"/>
          <w:szCs w:val="22"/>
        </w:rPr>
        <w:t>Kimpson</w:t>
      </w:r>
      <w:r>
        <w:rPr>
          <w:bCs/>
          <w:color w:val="auto"/>
          <w:szCs w:val="22"/>
        </w:rPr>
        <w:tab/>
      </w:r>
      <w:r w:rsidRPr="00C214E3">
        <w:rPr>
          <w:bCs/>
          <w:color w:val="auto"/>
          <w:szCs w:val="22"/>
        </w:rPr>
        <w:t>Leatherman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Malloy</w:t>
      </w:r>
      <w:r>
        <w:rPr>
          <w:bCs/>
          <w:color w:val="auto"/>
          <w:szCs w:val="22"/>
        </w:rPr>
        <w:tab/>
      </w:r>
      <w:r w:rsidRPr="00C214E3">
        <w:rPr>
          <w:bCs/>
          <w:color w:val="auto"/>
          <w:szCs w:val="22"/>
        </w:rPr>
        <w:t>Martin</w:t>
      </w:r>
      <w:r>
        <w:rPr>
          <w:bCs/>
          <w:color w:val="auto"/>
          <w:szCs w:val="22"/>
        </w:rPr>
        <w:tab/>
      </w:r>
      <w:r w:rsidRPr="00C214E3">
        <w:rPr>
          <w:bCs/>
          <w:color w:val="auto"/>
          <w:szCs w:val="22"/>
        </w:rPr>
        <w:t>Massey</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i/>
          <w:color w:val="auto"/>
          <w:szCs w:val="22"/>
        </w:rPr>
        <w:t>Matthews, John</w:t>
      </w:r>
      <w:r>
        <w:rPr>
          <w:bCs/>
          <w:i/>
          <w:color w:val="auto"/>
          <w:szCs w:val="22"/>
        </w:rPr>
        <w:tab/>
      </w:r>
      <w:r w:rsidRPr="00C214E3">
        <w:rPr>
          <w:bCs/>
          <w:color w:val="auto"/>
          <w:szCs w:val="22"/>
        </w:rPr>
        <w:t>McLeod</w:t>
      </w:r>
      <w:r>
        <w:rPr>
          <w:bCs/>
          <w:color w:val="auto"/>
          <w:szCs w:val="22"/>
        </w:rPr>
        <w:tab/>
      </w:r>
      <w:r w:rsidRPr="00C214E3">
        <w:rPr>
          <w:bCs/>
          <w:color w:val="auto"/>
          <w:szCs w:val="22"/>
        </w:rPr>
        <w:t>Nicholson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Peeler</w:t>
      </w:r>
      <w:r>
        <w:rPr>
          <w:bCs/>
          <w:color w:val="auto"/>
          <w:szCs w:val="22"/>
        </w:rPr>
        <w:tab/>
      </w:r>
      <w:r w:rsidRPr="00C214E3">
        <w:rPr>
          <w:bCs/>
          <w:color w:val="auto"/>
          <w:szCs w:val="22"/>
        </w:rPr>
        <w:t>Rankin</w:t>
      </w:r>
      <w:r>
        <w:rPr>
          <w:bCs/>
          <w:color w:val="auto"/>
          <w:szCs w:val="22"/>
        </w:rPr>
        <w:tab/>
      </w:r>
      <w:r w:rsidRPr="00C214E3">
        <w:rPr>
          <w:bCs/>
          <w:color w:val="auto"/>
          <w:szCs w:val="22"/>
        </w:rPr>
        <w:t>Rice</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Sabb</w:t>
      </w:r>
      <w:r>
        <w:rPr>
          <w:bCs/>
          <w:color w:val="auto"/>
          <w:szCs w:val="22"/>
        </w:rPr>
        <w:tab/>
      </w:r>
      <w:r w:rsidRPr="00C214E3">
        <w:rPr>
          <w:bCs/>
          <w:color w:val="auto"/>
          <w:szCs w:val="22"/>
        </w:rPr>
        <w:t>Scott</w:t>
      </w:r>
      <w:r>
        <w:rPr>
          <w:bCs/>
          <w:color w:val="auto"/>
          <w:szCs w:val="22"/>
        </w:rPr>
        <w:tab/>
      </w:r>
      <w:r w:rsidRPr="00C214E3">
        <w:rPr>
          <w:bCs/>
          <w:color w:val="auto"/>
          <w:szCs w:val="22"/>
        </w:rPr>
        <w:t>Senn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Setzler</w:t>
      </w:r>
      <w:r>
        <w:rPr>
          <w:bCs/>
          <w:color w:val="auto"/>
          <w:szCs w:val="22"/>
        </w:rPr>
        <w:tab/>
      </w:r>
      <w:r w:rsidRPr="00C214E3">
        <w:rPr>
          <w:bCs/>
          <w:color w:val="auto"/>
          <w:szCs w:val="22"/>
        </w:rPr>
        <w:t>Shealy</w:t>
      </w:r>
      <w:r>
        <w:rPr>
          <w:bCs/>
          <w:color w:val="auto"/>
          <w:szCs w:val="22"/>
        </w:rPr>
        <w:tab/>
      </w:r>
      <w:r w:rsidRPr="00C214E3">
        <w:rPr>
          <w:bCs/>
          <w:color w:val="auto"/>
          <w:szCs w:val="22"/>
        </w:rPr>
        <w:t>Sheheen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Talley</w:t>
      </w:r>
      <w:r>
        <w:rPr>
          <w:bCs/>
          <w:color w:val="auto"/>
          <w:szCs w:val="22"/>
        </w:rPr>
        <w:tab/>
      </w:r>
      <w:r w:rsidRPr="00C214E3">
        <w:rPr>
          <w:bCs/>
          <w:color w:val="auto"/>
          <w:szCs w:val="22"/>
        </w:rPr>
        <w:t>Timmons</w:t>
      </w:r>
      <w:r>
        <w:rPr>
          <w:bCs/>
          <w:color w:val="auto"/>
          <w:szCs w:val="22"/>
        </w:rPr>
        <w:tab/>
      </w:r>
      <w:r w:rsidRPr="00C214E3">
        <w:rPr>
          <w:bCs/>
          <w:color w:val="auto"/>
          <w:szCs w:val="22"/>
        </w:rPr>
        <w:t>Turner</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Verdin</w:t>
      </w:r>
      <w:r>
        <w:rPr>
          <w:bCs/>
          <w:color w:val="auto"/>
          <w:szCs w:val="22"/>
        </w:rPr>
        <w:tab/>
      </w:r>
      <w:r w:rsidRPr="00C214E3">
        <w:rPr>
          <w:bCs/>
          <w:color w:val="auto"/>
          <w:szCs w:val="22"/>
        </w:rPr>
        <w:t>Williams</w:t>
      </w:r>
      <w:r>
        <w:rPr>
          <w:bCs/>
          <w:color w:val="auto"/>
          <w:szCs w:val="22"/>
        </w:rPr>
        <w:tab/>
      </w:r>
      <w:r w:rsidRPr="00C214E3">
        <w:rPr>
          <w:bCs/>
          <w:color w:val="auto"/>
          <w:szCs w:val="22"/>
        </w:rPr>
        <w:t>Young</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214E3" w:rsidRP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214E3">
        <w:rPr>
          <w:b/>
          <w:bCs/>
          <w:color w:val="auto"/>
          <w:szCs w:val="22"/>
        </w:rPr>
        <w:t>Total--39</w:t>
      </w:r>
    </w:p>
    <w:p w:rsidR="00C214E3" w:rsidRPr="00C214E3" w:rsidRDefault="00C214E3" w:rsidP="00C214E3">
      <w:pPr>
        <w:pStyle w:val="Header"/>
        <w:tabs>
          <w:tab w:val="clear" w:pos="8640"/>
          <w:tab w:val="left" w:pos="4320"/>
        </w:tabs>
        <w:rPr>
          <w:bCs/>
          <w:color w:val="auto"/>
          <w:szCs w:val="22"/>
        </w:rPr>
      </w:pP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NAYS</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214E3" w:rsidRP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Total--0</w:t>
      </w:r>
    </w:p>
    <w:p w:rsidR="00C214E3" w:rsidRPr="00C214E3" w:rsidRDefault="00C214E3" w:rsidP="00C214E3">
      <w:pPr>
        <w:pStyle w:val="Header"/>
        <w:tabs>
          <w:tab w:val="clear" w:pos="8640"/>
          <w:tab w:val="left" w:pos="4320"/>
        </w:tabs>
        <w:rPr>
          <w:bCs/>
          <w:color w:val="auto"/>
          <w:szCs w:val="22"/>
        </w:rPr>
      </w:pP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214E3">
        <w:rPr>
          <w:b/>
          <w:bCs/>
          <w:color w:val="auto"/>
          <w:szCs w:val="22"/>
        </w:rPr>
        <w:t>PRESENT</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214E3">
        <w:rPr>
          <w:bCs/>
          <w:color w:val="auto"/>
          <w:szCs w:val="22"/>
        </w:rPr>
        <w:t>McElveen</w:t>
      </w:r>
    </w:p>
    <w:p w:rsid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214E3" w:rsidRPr="00C214E3" w:rsidRDefault="00C214E3" w:rsidP="00C214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214E3">
        <w:rPr>
          <w:b/>
          <w:bCs/>
          <w:color w:val="auto"/>
          <w:szCs w:val="22"/>
        </w:rPr>
        <w:t>Total--1</w:t>
      </w:r>
    </w:p>
    <w:p w:rsidR="00C214E3" w:rsidRPr="00C214E3" w:rsidRDefault="00C214E3" w:rsidP="00C214E3">
      <w:pPr>
        <w:pStyle w:val="Header"/>
        <w:tabs>
          <w:tab w:val="clear" w:pos="8640"/>
          <w:tab w:val="left" w:pos="4320"/>
        </w:tabs>
        <w:rPr>
          <w:bCs/>
          <w:color w:val="auto"/>
          <w:szCs w:val="22"/>
        </w:rPr>
      </w:pPr>
    </w:p>
    <w:p w:rsidR="00C214E3" w:rsidRPr="0063614E" w:rsidRDefault="00C214E3" w:rsidP="00C214E3">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C214E3" w:rsidRDefault="00C214E3" w:rsidP="005A40AE">
      <w:pPr>
        <w:suppressAutoHyphens/>
      </w:pPr>
    </w:p>
    <w:p w:rsidR="00157B6A" w:rsidRDefault="00157B6A" w:rsidP="00157B6A">
      <w:pPr>
        <w:suppressAutoHyphens/>
        <w:jc w:val="center"/>
        <w:rPr>
          <w:b/>
        </w:rPr>
      </w:pPr>
      <w:r>
        <w:rPr>
          <w:b/>
        </w:rPr>
        <w:t>AMENDMENT PROPOSED, OBJECTION</w:t>
      </w:r>
    </w:p>
    <w:p w:rsidR="00157B6A" w:rsidRDefault="00157B6A" w:rsidP="00157B6A">
      <w:pPr>
        <w:suppressAutoHyphens/>
        <w:rPr>
          <w:color w:val="000000" w:themeColor="text1"/>
          <w:u w:color="000000" w:themeColor="text1"/>
        </w:rPr>
      </w:pPr>
      <w:r>
        <w:rPr>
          <w:b/>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BF64F8" w:rsidRDefault="00BF64F8" w:rsidP="00157B6A">
      <w:pPr>
        <w:suppressAutoHyphens/>
        <w:rPr>
          <w:color w:val="000000" w:themeColor="text1"/>
          <w:u w:color="000000" w:themeColor="text1"/>
        </w:rPr>
      </w:pPr>
      <w:r>
        <w:rPr>
          <w:color w:val="000000" w:themeColor="text1"/>
          <w:u w:color="000000" w:themeColor="text1"/>
        </w:rPr>
        <w:tab/>
        <w:t>The Senate proceeded to a consideration of the Bill.</w:t>
      </w:r>
    </w:p>
    <w:p w:rsidR="00BF64F8" w:rsidRDefault="00BF64F8" w:rsidP="00157B6A">
      <w:pPr>
        <w:suppressAutoHyphens/>
        <w:rPr>
          <w:color w:val="000000" w:themeColor="text1"/>
          <w:u w:color="000000" w:themeColor="text1"/>
        </w:rPr>
      </w:pPr>
    </w:p>
    <w:p w:rsidR="00BF64F8" w:rsidRDefault="00BF64F8" w:rsidP="00BF64F8">
      <w:pPr>
        <w:rPr>
          <w:snapToGrid w:val="0"/>
        </w:rPr>
      </w:pPr>
      <w:r>
        <w:rPr>
          <w:snapToGrid w:val="0"/>
        </w:rPr>
        <w:tab/>
        <w:t>Senator MALLOY proposed the following amendment (JUD0245.004):</w:t>
      </w:r>
    </w:p>
    <w:p w:rsidR="00BF64F8" w:rsidRPr="00EA39DD" w:rsidRDefault="00BF64F8" w:rsidP="00BF64F8">
      <w:pPr>
        <w:rPr>
          <w:snapToGrid w:val="0"/>
          <w:color w:val="auto"/>
        </w:rPr>
      </w:pPr>
      <w:r w:rsidRPr="00EA39DD">
        <w:rPr>
          <w:snapToGrid w:val="0"/>
          <w:color w:val="auto"/>
        </w:rPr>
        <w:tab/>
        <w:t>Amend the bill, as and if amended, by adding an appropriately numbered new SECTION to read:</w:t>
      </w:r>
    </w:p>
    <w:p w:rsidR="00BF64F8" w:rsidRPr="00EA39DD" w:rsidRDefault="00BF64F8" w:rsidP="00BF64F8">
      <w:pPr>
        <w:rPr>
          <w:snapToGrid w:val="0"/>
          <w:color w:val="auto"/>
        </w:rPr>
      </w:pPr>
      <w:r>
        <w:rPr>
          <w:snapToGrid w:val="0"/>
        </w:rPr>
        <w:tab/>
      </w:r>
      <w:r w:rsidRPr="00EA39DD">
        <w:rPr>
          <w:snapToGrid w:val="0"/>
          <w:color w:val="auto"/>
        </w:rPr>
        <w:t>/</w:t>
      </w:r>
      <w:r w:rsidRPr="00EA39DD">
        <w:rPr>
          <w:snapToGrid w:val="0"/>
          <w:color w:val="auto"/>
        </w:rPr>
        <w:tab/>
      </w:r>
      <w:r w:rsidRPr="00EA39DD">
        <w:rPr>
          <w:snapToGrid w:val="0"/>
          <w:color w:val="auto"/>
        </w:rPr>
        <w:tab/>
        <w:t>SECTION __.</w:t>
      </w:r>
      <w:r w:rsidRPr="00EA39DD">
        <w:rPr>
          <w:snapToGrid w:val="0"/>
          <w:color w:val="auto"/>
        </w:rPr>
        <w:tab/>
        <w:t>Section 44-53-190(B) of the 1976 Code is amended to read:</w:t>
      </w:r>
    </w:p>
    <w:p w:rsidR="00BF64F8" w:rsidRPr="00EA39DD" w:rsidRDefault="00BF64F8" w:rsidP="00BF64F8">
      <w:pPr>
        <w:rPr>
          <w:snapToGrid w:val="0"/>
          <w:color w:val="auto"/>
        </w:rPr>
      </w:pPr>
      <w:r w:rsidRPr="00EA39DD">
        <w:rPr>
          <w:snapToGrid w:val="0"/>
          <w:color w:val="auto"/>
        </w:rPr>
        <w:tab/>
        <w:t>“(B)</w:t>
      </w:r>
      <w:r w:rsidRPr="00EA39DD">
        <w:rPr>
          <w:snapToGrid w:val="0"/>
          <w:color w:val="auto"/>
        </w:rPr>
        <w:tab/>
        <w:t>Any of the following opiates, including their isomers, esters, ethers, salts, and salts of isomers, esters, and ethers, unless specifically excepted, whenever the existence of such isomers, esters, ethers, and salts is possible within the specific chemical designation:</w:t>
      </w:r>
    </w:p>
    <w:p w:rsidR="00BF64F8" w:rsidRPr="00EA39DD" w:rsidRDefault="0088317C" w:rsidP="00BF64F8">
      <w:pPr>
        <w:rPr>
          <w:snapToGrid w:val="0"/>
          <w:color w:val="auto"/>
        </w:rPr>
      </w:pPr>
      <w:r>
        <w:rPr>
          <w:snapToGrid w:val="0"/>
          <w:color w:val="auto"/>
        </w:rPr>
        <w:tab/>
      </w:r>
      <w:r>
        <w:rPr>
          <w:snapToGrid w:val="0"/>
          <w:color w:val="auto"/>
        </w:rPr>
        <w:tab/>
      </w:r>
      <w:r w:rsidR="00BF64F8" w:rsidRPr="00EA39DD">
        <w:rPr>
          <w:snapToGrid w:val="0"/>
          <w:color w:val="auto"/>
        </w:rPr>
        <w:t>1.</w:t>
      </w:r>
      <w:r w:rsidR="00BF64F8" w:rsidRPr="00EA39DD">
        <w:rPr>
          <w:snapToGrid w:val="0"/>
          <w:color w:val="auto"/>
        </w:rPr>
        <w:tab/>
        <w:t>Acetylmethadol</w:t>
      </w:r>
    </w:p>
    <w:p w:rsidR="00BF64F8" w:rsidRPr="00EA39DD" w:rsidRDefault="0088317C" w:rsidP="00BF64F8">
      <w:pPr>
        <w:rPr>
          <w:snapToGrid w:val="0"/>
          <w:color w:val="auto"/>
        </w:rPr>
      </w:pPr>
      <w:r>
        <w:rPr>
          <w:snapToGrid w:val="0"/>
          <w:color w:val="auto"/>
        </w:rPr>
        <w:tab/>
      </w:r>
      <w:r>
        <w:rPr>
          <w:snapToGrid w:val="0"/>
          <w:color w:val="auto"/>
        </w:rPr>
        <w:tab/>
      </w:r>
      <w:r w:rsidR="00BF64F8" w:rsidRPr="00EA39DD">
        <w:rPr>
          <w:snapToGrid w:val="0"/>
          <w:color w:val="auto"/>
        </w:rPr>
        <w:t>2.</w:t>
      </w:r>
      <w:r w:rsidR="00BF64F8" w:rsidRPr="00EA39DD">
        <w:rPr>
          <w:snapToGrid w:val="0"/>
          <w:color w:val="auto"/>
        </w:rPr>
        <w:tab/>
        <w:t>Allylprodine</w:t>
      </w:r>
    </w:p>
    <w:p w:rsidR="00BF64F8" w:rsidRPr="00EA39DD" w:rsidRDefault="0088317C" w:rsidP="00BF64F8">
      <w:pPr>
        <w:rPr>
          <w:snapToGrid w:val="0"/>
          <w:color w:val="auto"/>
        </w:rPr>
      </w:pPr>
      <w:r>
        <w:rPr>
          <w:snapToGrid w:val="0"/>
          <w:color w:val="auto"/>
        </w:rPr>
        <w:tab/>
      </w:r>
      <w:r>
        <w:rPr>
          <w:snapToGrid w:val="0"/>
          <w:color w:val="auto"/>
        </w:rPr>
        <w:tab/>
      </w:r>
      <w:r w:rsidR="00BF64F8" w:rsidRPr="00EA39DD">
        <w:rPr>
          <w:snapToGrid w:val="0"/>
          <w:color w:val="auto"/>
        </w:rPr>
        <w:t>3.</w:t>
      </w:r>
      <w:r w:rsidR="00BF64F8" w:rsidRPr="00EA39DD">
        <w:rPr>
          <w:snapToGrid w:val="0"/>
          <w:color w:val="auto"/>
        </w:rPr>
        <w:tab/>
        <w:t>Alphacetylmethadol</w:t>
      </w:r>
    </w:p>
    <w:p w:rsidR="00BF64F8" w:rsidRPr="00EA39DD" w:rsidRDefault="0088317C" w:rsidP="00BF64F8">
      <w:pPr>
        <w:rPr>
          <w:snapToGrid w:val="0"/>
          <w:color w:val="auto"/>
        </w:rPr>
      </w:pPr>
      <w:r>
        <w:rPr>
          <w:snapToGrid w:val="0"/>
          <w:color w:val="auto"/>
        </w:rPr>
        <w:tab/>
      </w:r>
      <w:r>
        <w:rPr>
          <w:snapToGrid w:val="0"/>
          <w:color w:val="auto"/>
        </w:rPr>
        <w:tab/>
      </w:r>
      <w:r w:rsidR="00BF64F8" w:rsidRPr="00EA39DD">
        <w:rPr>
          <w:snapToGrid w:val="0"/>
          <w:color w:val="auto"/>
        </w:rPr>
        <w:t>4.</w:t>
      </w:r>
      <w:r w:rsidR="00BF64F8" w:rsidRPr="00EA39DD">
        <w:rPr>
          <w:snapToGrid w:val="0"/>
          <w:color w:val="auto"/>
        </w:rPr>
        <w:tab/>
        <w:t>Alphameprodine</w:t>
      </w:r>
    </w:p>
    <w:p w:rsidR="00BF64F8" w:rsidRPr="00EA39DD" w:rsidRDefault="0088317C" w:rsidP="00BF64F8">
      <w:pPr>
        <w:rPr>
          <w:snapToGrid w:val="0"/>
          <w:color w:val="auto"/>
        </w:rPr>
      </w:pPr>
      <w:r>
        <w:rPr>
          <w:snapToGrid w:val="0"/>
          <w:color w:val="auto"/>
        </w:rPr>
        <w:tab/>
      </w:r>
      <w:r>
        <w:rPr>
          <w:snapToGrid w:val="0"/>
          <w:color w:val="auto"/>
        </w:rPr>
        <w:tab/>
      </w:r>
      <w:r w:rsidR="00BF64F8" w:rsidRPr="00EA39DD">
        <w:rPr>
          <w:snapToGrid w:val="0"/>
          <w:color w:val="auto"/>
        </w:rPr>
        <w:t>5.</w:t>
      </w:r>
      <w:r w:rsidR="00BF64F8" w:rsidRPr="00EA39DD">
        <w:rPr>
          <w:snapToGrid w:val="0"/>
          <w:color w:val="auto"/>
        </w:rPr>
        <w:tab/>
        <w:t>Alphamethadol</w:t>
      </w:r>
    </w:p>
    <w:p w:rsidR="00BF64F8" w:rsidRPr="00EA39DD" w:rsidRDefault="0088317C" w:rsidP="00BF64F8">
      <w:pPr>
        <w:rPr>
          <w:snapToGrid w:val="0"/>
          <w:color w:val="auto"/>
        </w:rPr>
      </w:pPr>
      <w:r>
        <w:rPr>
          <w:snapToGrid w:val="0"/>
          <w:color w:val="auto"/>
        </w:rPr>
        <w:lastRenderedPageBreak/>
        <w:tab/>
      </w:r>
      <w:r>
        <w:rPr>
          <w:snapToGrid w:val="0"/>
          <w:color w:val="auto"/>
        </w:rPr>
        <w:tab/>
      </w:r>
      <w:r w:rsidR="00BF64F8" w:rsidRPr="00EA39DD">
        <w:rPr>
          <w:snapToGrid w:val="0"/>
          <w:color w:val="auto"/>
        </w:rPr>
        <w:t>6.</w:t>
      </w:r>
      <w:r w:rsidR="00BF64F8" w:rsidRPr="00EA39DD">
        <w:rPr>
          <w:snapToGrid w:val="0"/>
          <w:color w:val="auto"/>
        </w:rPr>
        <w:tab/>
        <w:t>Benzethidine</w:t>
      </w:r>
    </w:p>
    <w:p w:rsidR="00BF64F8" w:rsidRPr="00EA39DD" w:rsidRDefault="0088317C" w:rsidP="00BF64F8">
      <w:pPr>
        <w:rPr>
          <w:snapToGrid w:val="0"/>
          <w:color w:val="auto"/>
        </w:rPr>
      </w:pPr>
      <w:r>
        <w:rPr>
          <w:snapToGrid w:val="0"/>
          <w:color w:val="auto"/>
        </w:rPr>
        <w:tab/>
      </w:r>
      <w:r>
        <w:rPr>
          <w:snapToGrid w:val="0"/>
          <w:color w:val="auto"/>
        </w:rPr>
        <w:tab/>
      </w:r>
      <w:r w:rsidR="00BF64F8" w:rsidRPr="00EA39DD">
        <w:rPr>
          <w:snapToGrid w:val="0"/>
          <w:color w:val="auto"/>
        </w:rPr>
        <w:t>7.</w:t>
      </w:r>
      <w:r w:rsidR="00BF64F8" w:rsidRPr="00EA39DD">
        <w:rPr>
          <w:snapToGrid w:val="0"/>
          <w:color w:val="auto"/>
        </w:rPr>
        <w:tab/>
        <w:t>Betacetylmethadol</w:t>
      </w:r>
    </w:p>
    <w:p w:rsidR="00BF64F8" w:rsidRPr="00EA39DD" w:rsidRDefault="0088317C" w:rsidP="00BF64F8">
      <w:pPr>
        <w:rPr>
          <w:snapToGrid w:val="0"/>
          <w:color w:val="auto"/>
        </w:rPr>
      </w:pPr>
      <w:r>
        <w:rPr>
          <w:snapToGrid w:val="0"/>
          <w:color w:val="auto"/>
        </w:rPr>
        <w:tab/>
      </w:r>
      <w:r>
        <w:rPr>
          <w:snapToGrid w:val="0"/>
          <w:color w:val="auto"/>
        </w:rPr>
        <w:tab/>
      </w:r>
      <w:r w:rsidR="00BF64F8" w:rsidRPr="00EA39DD">
        <w:rPr>
          <w:snapToGrid w:val="0"/>
          <w:color w:val="auto"/>
        </w:rPr>
        <w:t>8.</w:t>
      </w:r>
      <w:r w:rsidR="00BF64F8" w:rsidRPr="00EA39DD">
        <w:rPr>
          <w:snapToGrid w:val="0"/>
          <w:color w:val="auto"/>
        </w:rPr>
        <w:tab/>
        <w:t>Betameprodine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9.</w:t>
      </w:r>
      <w:r w:rsidRPr="00EA39DD">
        <w:rPr>
          <w:snapToGrid w:val="0"/>
          <w:color w:val="auto"/>
        </w:rPr>
        <w:tab/>
        <w:t>Betamethadol</w:t>
      </w:r>
    </w:p>
    <w:p w:rsidR="00BF64F8" w:rsidRPr="00EA39DD" w:rsidRDefault="00BF64F8" w:rsidP="00BF64F8">
      <w:pPr>
        <w:rPr>
          <w:snapToGrid w:val="0"/>
          <w:color w:val="auto"/>
        </w:rPr>
      </w:pPr>
      <w:r w:rsidRPr="00EA39DD">
        <w:rPr>
          <w:snapToGrid w:val="0"/>
          <w:color w:val="auto"/>
        </w:rPr>
        <w:tab/>
      </w:r>
      <w:r w:rsidRPr="00EA39DD">
        <w:rPr>
          <w:snapToGrid w:val="0"/>
          <w:color w:val="auto"/>
        </w:rPr>
        <w:tab/>
        <w:t>10.</w:t>
      </w:r>
      <w:r w:rsidRPr="00EA39DD">
        <w:rPr>
          <w:snapToGrid w:val="0"/>
          <w:color w:val="auto"/>
        </w:rPr>
        <w:tab/>
        <w:t>Betaprodine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11.</w:t>
      </w:r>
      <w:r w:rsidRPr="00EA39DD">
        <w:rPr>
          <w:snapToGrid w:val="0"/>
          <w:color w:val="auto"/>
        </w:rPr>
        <w:tab/>
        <w:t>Clonitazene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12.</w:t>
      </w:r>
      <w:r w:rsidRPr="00EA39DD">
        <w:rPr>
          <w:snapToGrid w:val="0"/>
          <w:color w:val="auto"/>
        </w:rPr>
        <w:tab/>
        <w:t>Dextromoramide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13.</w:t>
      </w:r>
      <w:r w:rsidRPr="00EA39DD">
        <w:rPr>
          <w:snapToGrid w:val="0"/>
          <w:color w:val="auto"/>
        </w:rPr>
        <w:tab/>
        <w:t>[Deleted]</w:t>
      </w:r>
    </w:p>
    <w:p w:rsidR="00BF64F8" w:rsidRPr="00EA39DD" w:rsidRDefault="00BF64F8" w:rsidP="00BF64F8">
      <w:pPr>
        <w:rPr>
          <w:snapToGrid w:val="0"/>
          <w:color w:val="auto"/>
        </w:rPr>
      </w:pPr>
      <w:r w:rsidRPr="00EA39DD">
        <w:rPr>
          <w:snapToGrid w:val="0"/>
          <w:color w:val="auto"/>
        </w:rPr>
        <w:tab/>
      </w:r>
      <w:r w:rsidRPr="00EA39DD">
        <w:rPr>
          <w:snapToGrid w:val="0"/>
          <w:color w:val="auto"/>
        </w:rPr>
        <w:tab/>
        <w:t>14.</w:t>
      </w:r>
      <w:r w:rsidRPr="00EA39DD">
        <w:rPr>
          <w:snapToGrid w:val="0"/>
          <w:color w:val="auto"/>
        </w:rPr>
        <w:tab/>
        <w:t>Diampromide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15.</w:t>
      </w:r>
      <w:r w:rsidRPr="00EA39DD">
        <w:rPr>
          <w:snapToGrid w:val="0"/>
          <w:color w:val="auto"/>
        </w:rPr>
        <w:tab/>
        <w:t>Diethylthiambutene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16.</w:t>
      </w:r>
      <w:r w:rsidRPr="00EA39DD">
        <w:rPr>
          <w:snapToGrid w:val="0"/>
          <w:color w:val="auto"/>
        </w:rPr>
        <w:tab/>
        <w:t>Dimenoxadol</w:t>
      </w:r>
    </w:p>
    <w:p w:rsidR="00BF64F8" w:rsidRPr="00EA39DD" w:rsidRDefault="00BF64F8" w:rsidP="00BF64F8">
      <w:pPr>
        <w:rPr>
          <w:snapToGrid w:val="0"/>
          <w:color w:val="auto"/>
        </w:rPr>
      </w:pPr>
      <w:r w:rsidRPr="00EA39DD">
        <w:rPr>
          <w:snapToGrid w:val="0"/>
          <w:color w:val="auto"/>
        </w:rPr>
        <w:tab/>
      </w:r>
      <w:r w:rsidRPr="00EA39DD">
        <w:rPr>
          <w:snapToGrid w:val="0"/>
          <w:color w:val="auto"/>
        </w:rPr>
        <w:tab/>
        <w:t>17.</w:t>
      </w:r>
      <w:r w:rsidRPr="00EA39DD">
        <w:rPr>
          <w:snapToGrid w:val="0"/>
          <w:color w:val="auto"/>
        </w:rPr>
        <w:tab/>
        <w:t>Dimepheptanol</w:t>
      </w:r>
    </w:p>
    <w:p w:rsidR="00BF64F8" w:rsidRPr="00EA39DD" w:rsidRDefault="00BF64F8" w:rsidP="00BF64F8">
      <w:pPr>
        <w:rPr>
          <w:snapToGrid w:val="0"/>
          <w:color w:val="auto"/>
        </w:rPr>
      </w:pPr>
      <w:r w:rsidRPr="00EA39DD">
        <w:rPr>
          <w:snapToGrid w:val="0"/>
          <w:color w:val="auto"/>
        </w:rPr>
        <w:tab/>
      </w:r>
      <w:r w:rsidRPr="00EA39DD">
        <w:rPr>
          <w:snapToGrid w:val="0"/>
          <w:color w:val="auto"/>
        </w:rPr>
        <w:tab/>
        <w:t>18.</w:t>
      </w:r>
      <w:r w:rsidRPr="00EA39DD">
        <w:rPr>
          <w:snapToGrid w:val="0"/>
          <w:color w:val="auto"/>
        </w:rPr>
        <w:tab/>
        <w:t>Dimethylthiambutene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19.</w:t>
      </w:r>
      <w:r w:rsidRPr="00EA39DD">
        <w:rPr>
          <w:snapToGrid w:val="0"/>
          <w:color w:val="auto"/>
        </w:rPr>
        <w:tab/>
        <w:t>Dioxaphetyl butyrate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20.</w:t>
      </w:r>
      <w:r w:rsidRPr="00EA39DD">
        <w:rPr>
          <w:snapToGrid w:val="0"/>
          <w:color w:val="auto"/>
        </w:rPr>
        <w:tab/>
        <w:t>Dipipanone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21.</w:t>
      </w:r>
      <w:r w:rsidRPr="00EA39DD">
        <w:rPr>
          <w:snapToGrid w:val="0"/>
          <w:color w:val="auto"/>
        </w:rPr>
        <w:tab/>
        <w:t>Ethylmethylthiambutene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22.</w:t>
      </w:r>
      <w:r w:rsidRPr="00EA39DD">
        <w:rPr>
          <w:snapToGrid w:val="0"/>
          <w:color w:val="auto"/>
        </w:rPr>
        <w:tab/>
        <w:t>Etonitazene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23.</w:t>
      </w:r>
      <w:r w:rsidRPr="00EA39DD">
        <w:rPr>
          <w:snapToGrid w:val="0"/>
          <w:color w:val="auto"/>
        </w:rPr>
        <w:tab/>
        <w:t>Etoxeridine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24.</w:t>
      </w:r>
      <w:r w:rsidRPr="00EA39DD">
        <w:rPr>
          <w:snapToGrid w:val="0"/>
          <w:color w:val="auto"/>
        </w:rPr>
        <w:tab/>
        <w:t>Furethidine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25.</w:t>
      </w:r>
      <w:r w:rsidRPr="00EA39DD">
        <w:rPr>
          <w:snapToGrid w:val="0"/>
          <w:color w:val="auto"/>
        </w:rPr>
        <w:tab/>
        <w:t>Hydroxypethidine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26.</w:t>
      </w:r>
      <w:r w:rsidRPr="00EA39DD">
        <w:rPr>
          <w:snapToGrid w:val="0"/>
          <w:color w:val="auto"/>
        </w:rPr>
        <w:tab/>
        <w:t>Ketobemidone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27.</w:t>
      </w:r>
      <w:r w:rsidRPr="00EA39DD">
        <w:rPr>
          <w:snapToGrid w:val="0"/>
          <w:color w:val="auto"/>
        </w:rPr>
        <w:tab/>
        <w:t>Levomoramide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28.</w:t>
      </w:r>
      <w:r w:rsidRPr="00EA39DD">
        <w:rPr>
          <w:snapToGrid w:val="0"/>
          <w:color w:val="auto"/>
        </w:rPr>
        <w:tab/>
        <w:t>Levophenacylmorphan</w:t>
      </w:r>
    </w:p>
    <w:p w:rsidR="00BF64F8" w:rsidRPr="00EA39DD" w:rsidRDefault="00BF64F8" w:rsidP="00BF64F8">
      <w:pPr>
        <w:rPr>
          <w:snapToGrid w:val="0"/>
          <w:color w:val="auto"/>
        </w:rPr>
      </w:pPr>
      <w:r w:rsidRPr="00EA39DD">
        <w:rPr>
          <w:snapToGrid w:val="0"/>
          <w:color w:val="auto"/>
        </w:rPr>
        <w:tab/>
      </w:r>
      <w:r w:rsidRPr="00EA39DD">
        <w:rPr>
          <w:snapToGrid w:val="0"/>
          <w:color w:val="auto"/>
        </w:rPr>
        <w:tab/>
        <w:t>29.</w:t>
      </w:r>
      <w:r w:rsidRPr="00EA39DD">
        <w:rPr>
          <w:snapToGrid w:val="0"/>
          <w:color w:val="auto"/>
        </w:rPr>
        <w:tab/>
        <w:t>Morpheridine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30.</w:t>
      </w:r>
      <w:r w:rsidRPr="00EA39DD">
        <w:rPr>
          <w:snapToGrid w:val="0"/>
          <w:color w:val="auto"/>
        </w:rPr>
        <w:tab/>
        <w:t>Noracymethadol</w:t>
      </w:r>
    </w:p>
    <w:p w:rsidR="00BF64F8" w:rsidRPr="00EA39DD" w:rsidRDefault="00BF64F8" w:rsidP="00BF64F8">
      <w:pPr>
        <w:rPr>
          <w:snapToGrid w:val="0"/>
          <w:color w:val="auto"/>
        </w:rPr>
      </w:pPr>
      <w:r w:rsidRPr="00EA39DD">
        <w:rPr>
          <w:snapToGrid w:val="0"/>
          <w:color w:val="auto"/>
        </w:rPr>
        <w:tab/>
      </w:r>
      <w:r w:rsidRPr="00EA39DD">
        <w:rPr>
          <w:snapToGrid w:val="0"/>
          <w:color w:val="auto"/>
        </w:rPr>
        <w:tab/>
        <w:t>31.</w:t>
      </w:r>
      <w:r w:rsidRPr="00EA39DD">
        <w:rPr>
          <w:snapToGrid w:val="0"/>
          <w:color w:val="auto"/>
        </w:rPr>
        <w:tab/>
        <w:t>Norlevorphanol</w:t>
      </w:r>
    </w:p>
    <w:p w:rsidR="00BF64F8" w:rsidRPr="00EA39DD" w:rsidRDefault="00BF64F8" w:rsidP="00BF64F8">
      <w:pPr>
        <w:rPr>
          <w:snapToGrid w:val="0"/>
          <w:color w:val="auto"/>
        </w:rPr>
      </w:pPr>
      <w:r w:rsidRPr="00EA39DD">
        <w:rPr>
          <w:snapToGrid w:val="0"/>
          <w:color w:val="auto"/>
        </w:rPr>
        <w:tab/>
      </w:r>
      <w:r w:rsidRPr="00EA39DD">
        <w:rPr>
          <w:snapToGrid w:val="0"/>
          <w:color w:val="auto"/>
        </w:rPr>
        <w:tab/>
        <w:t>32.</w:t>
      </w:r>
      <w:r w:rsidRPr="00EA39DD">
        <w:rPr>
          <w:snapToGrid w:val="0"/>
          <w:color w:val="auto"/>
        </w:rPr>
        <w:tab/>
        <w:t>Normethadone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33.</w:t>
      </w:r>
      <w:r w:rsidRPr="00EA39DD">
        <w:rPr>
          <w:snapToGrid w:val="0"/>
          <w:color w:val="auto"/>
        </w:rPr>
        <w:tab/>
        <w:t>Norpipanone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34.</w:t>
      </w:r>
      <w:r w:rsidRPr="00EA39DD">
        <w:rPr>
          <w:snapToGrid w:val="0"/>
          <w:color w:val="auto"/>
        </w:rPr>
        <w:tab/>
        <w:t>Phenadoxone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35.</w:t>
      </w:r>
      <w:r w:rsidRPr="00EA39DD">
        <w:rPr>
          <w:snapToGrid w:val="0"/>
          <w:color w:val="auto"/>
        </w:rPr>
        <w:tab/>
        <w:t>Phenampromide</w:t>
      </w:r>
    </w:p>
    <w:p w:rsidR="00BF64F8" w:rsidRPr="00EA39DD" w:rsidRDefault="00BF64F8" w:rsidP="00BF64F8">
      <w:pPr>
        <w:rPr>
          <w:snapToGrid w:val="0"/>
          <w:color w:val="auto"/>
        </w:rPr>
      </w:pPr>
      <w:r w:rsidRPr="00EA39DD">
        <w:rPr>
          <w:snapToGrid w:val="0"/>
          <w:color w:val="auto"/>
        </w:rPr>
        <w:tab/>
      </w:r>
      <w:r w:rsidRPr="00EA39DD">
        <w:rPr>
          <w:snapToGrid w:val="0"/>
          <w:color w:val="auto"/>
        </w:rPr>
        <w:tab/>
        <w:t>36.</w:t>
      </w:r>
      <w:r w:rsidRPr="00EA39DD">
        <w:rPr>
          <w:snapToGrid w:val="0"/>
          <w:color w:val="auto"/>
        </w:rPr>
        <w:tab/>
        <w:t>Phenomorphan</w:t>
      </w:r>
    </w:p>
    <w:p w:rsidR="00BF64F8" w:rsidRPr="00EA39DD" w:rsidRDefault="00BF64F8" w:rsidP="00BF64F8">
      <w:pPr>
        <w:rPr>
          <w:snapToGrid w:val="0"/>
          <w:color w:val="auto"/>
        </w:rPr>
      </w:pPr>
      <w:r w:rsidRPr="00EA39DD">
        <w:rPr>
          <w:snapToGrid w:val="0"/>
          <w:color w:val="auto"/>
        </w:rPr>
        <w:tab/>
      </w:r>
      <w:r w:rsidRPr="00EA39DD">
        <w:rPr>
          <w:snapToGrid w:val="0"/>
          <w:color w:val="auto"/>
        </w:rPr>
        <w:tab/>
        <w:t>37.</w:t>
      </w:r>
      <w:r w:rsidRPr="00EA39DD">
        <w:rPr>
          <w:snapToGrid w:val="0"/>
          <w:color w:val="auto"/>
        </w:rPr>
        <w:tab/>
        <w:t>Phenoperidine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38.</w:t>
      </w:r>
      <w:r w:rsidRPr="00EA39DD">
        <w:rPr>
          <w:snapToGrid w:val="0"/>
          <w:color w:val="auto"/>
        </w:rPr>
        <w:tab/>
        <w:t>Piritramide</w:t>
      </w:r>
    </w:p>
    <w:p w:rsidR="00BF64F8" w:rsidRPr="00EA39DD" w:rsidRDefault="00BF64F8" w:rsidP="00BF64F8">
      <w:pPr>
        <w:rPr>
          <w:snapToGrid w:val="0"/>
          <w:color w:val="auto"/>
        </w:rPr>
      </w:pPr>
      <w:r w:rsidRPr="00EA39DD">
        <w:rPr>
          <w:snapToGrid w:val="0"/>
          <w:color w:val="auto"/>
        </w:rPr>
        <w:tab/>
      </w:r>
      <w:r w:rsidRPr="00EA39DD">
        <w:rPr>
          <w:snapToGrid w:val="0"/>
          <w:color w:val="auto"/>
        </w:rPr>
        <w:tab/>
        <w:t>39.</w:t>
      </w:r>
      <w:r w:rsidRPr="00EA39DD">
        <w:rPr>
          <w:snapToGrid w:val="0"/>
          <w:color w:val="auto"/>
        </w:rPr>
        <w:tab/>
        <w:t>Proheptazine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40.</w:t>
      </w:r>
      <w:r w:rsidRPr="00EA39DD">
        <w:rPr>
          <w:snapToGrid w:val="0"/>
          <w:color w:val="auto"/>
        </w:rPr>
        <w:tab/>
        <w:t>Properidine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41.</w:t>
      </w:r>
      <w:r w:rsidRPr="00EA39DD">
        <w:rPr>
          <w:snapToGrid w:val="0"/>
          <w:color w:val="auto"/>
        </w:rPr>
        <w:tab/>
        <w:t>Racemoramide</w:t>
      </w:r>
    </w:p>
    <w:p w:rsidR="00BF64F8" w:rsidRPr="00EA39DD" w:rsidRDefault="00BF64F8" w:rsidP="00BF64F8">
      <w:pPr>
        <w:rPr>
          <w:snapToGrid w:val="0"/>
          <w:color w:val="auto"/>
        </w:rPr>
      </w:pPr>
      <w:r w:rsidRPr="00EA39DD">
        <w:rPr>
          <w:snapToGrid w:val="0"/>
          <w:color w:val="auto"/>
        </w:rPr>
        <w:tab/>
      </w:r>
      <w:r w:rsidRPr="00EA39DD">
        <w:rPr>
          <w:snapToGrid w:val="0"/>
          <w:color w:val="auto"/>
        </w:rPr>
        <w:tab/>
        <w:t>42.</w:t>
      </w:r>
      <w:r w:rsidRPr="00EA39DD">
        <w:rPr>
          <w:snapToGrid w:val="0"/>
          <w:color w:val="auto"/>
        </w:rPr>
        <w:tab/>
        <w:t>Trimeperidine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43.</w:t>
      </w:r>
      <w:r w:rsidRPr="00EA39DD">
        <w:rPr>
          <w:snapToGrid w:val="0"/>
          <w:color w:val="auto"/>
        </w:rPr>
        <w:tab/>
        <w:t>Propiram</w:t>
      </w:r>
    </w:p>
    <w:p w:rsidR="00BF64F8" w:rsidRPr="00EA39DD" w:rsidRDefault="00BF64F8" w:rsidP="00BF64F8">
      <w:pPr>
        <w:rPr>
          <w:snapToGrid w:val="0"/>
          <w:color w:val="auto"/>
        </w:rPr>
      </w:pPr>
      <w:r w:rsidRPr="00EA39DD">
        <w:rPr>
          <w:snapToGrid w:val="0"/>
          <w:color w:val="auto"/>
        </w:rPr>
        <w:tab/>
      </w:r>
      <w:r w:rsidRPr="00EA39DD">
        <w:rPr>
          <w:snapToGrid w:val="0"/>
          <w:color w:val="auto"/>
        </w:rPr>
        <w:tab/>
        <w:t>44.</w:t>
      </w:r>
      <w:r w:rsidRPr="00EA39DD">
        <w:rPr>
          <w:snapToGrid w:val="0"/>
          <w:color w:val="auto"/>
        </w:rPr>
        <w:tab/>
        <w:t>Difenoxin</w:t>
      </w:r>
    </w:p>
    <w:p w:rsidR="00BF64F8" w:rsidRPr="00EA39DD" w:rsidRDefault="00BF64F8" w:rsidP="00BF64F8">
      <w:pPr>
        <w:rPr>
          <w:snapToGrid w:val="0"/>
          <w:color w:val="auto"/>
        </w:rPr>
      </w:pPr>
      <w:r w:rsidRPr="00EA39DD">
        <w:rPr>
          <w:snapToGrid w:val="0"/>
          <w:color w:val="auto"/>
        </w:rPr>
        <w:tab/>
      </w:r>
      <w:r w:rsidRPr="00EA39DD">
        <w:rPr>
          <w:snapToGrid w:val="0"/>
          <w:color w:val="auto"/>
        </w:rPr>
        <w:tab/>
        <w:t>45.</w:t>
      </w:r>
      <w:r w:rsidRPr="00EA39DD">
        <w:rPr>
          <w:snapToGrid w:val="0"/>
          <w:color w:val="auto"/>
        </w:rPr>
        <w:tab/>
        <w:t>Alfentanyl</w:t>
      </w:r>
    </w:p>
    <w:p w:rsidR="00BF64F8" w:rsidRPr="00EA39DD" w:rsidRDefault="00BF64F8" w:rsidP="00BF64F8">
      <w:pPr>
        <w:rPr>
          <w:snapToGrid w:val="0"/>
          <w:color w:val="auto"/>
        </w:rPr>
      </w:pPr>
      <w:r w:rsidRPr="00EA39DD">
        <w:rPr>
          <w:snapToGrid w:val="0"/>
          <w:color w:val="auto"/>
        </w:rPr>
        <w:lastRenderedPageBreak/>
        <w:tab/>
      </w:r>
      <w:r w:rsidRPr="00EA39DD">
        <w:rPr>
          <w:snapToGrid w:val="0"/>
          <w:color w:val="auto"/>
        </w:rPr>
        <w:tab/>
        <w:t>46.</w:t>
      </w:r>
      <w:r w:rsidRPr="00EA39DD">
        <w:rPr>
          <w:snapToGrid w:val="0"/>
          <w:color w:val="auto"/>
        </w:rPr>
        <w:tab/>
        <w:t>Tilidine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47.</w:t>
      </w:r>
      <w:r w:rsidRPr="00EA39DD">
        <w:rPr>
          <w:snapToGrid w:val="0"/>
          <w:color w:val="auto"/>
        </w:rPr>
        <w:tab/>
        <w:t>Alphamethylfentanyl (N</w:t>
      </w:r>
      <w:r w:rsidRPr="00EA39DD">
        <w:rPr>
          <w:snapToGrid w:val="0"/>
          <w:color w:val="auto"/>
        </w:rPr>
        <w:noBreakHyphen/>
        <w:t>[1</w:t>
      </w:r>
      <w:r w:rsidRPr="00EA39DD">
        <w:rPr>
          <w:snapToGrid w:val="0"/>
          <w:color w:val="auto"/>
        </w:rPr>
        <w:noBreakHyphen/>
        <w:t>(alpha</w:t>
      </w:r>
      <w:r w:rsidRPr="00EA39DD">
        <w:rPr>
          <w:snapToGrid w:val="0"/>
          <w:color w:val="auto"/>
        </w:rPr>
        <w:noBreakHyphen/>
        <w:t>methyl</w:t>
      </w:r>
      <w:r w:rsidRPr="00EA39DD">
        <w:rPr>
          <w:snapToGrid w:val="0"/>
          <w:color w:val="auto"/>
        </w:rPr>
        <w:noBreakHyphen/>
        <w:t>beta</w:t>
      </w:r>
      <w:r w:rsidRPr="00EA39DD">
        <w:rPr>
          <w:snapToGrid w:val="0"/>
          <w:color w:val="auto"/>
        </w:rPr>
        <w:noBreakHyphen/>
        <w:t>phenyl) ethyl</w:t>
      </w:r>
      <w:r w:rsidRPr="00EA39DD">
        <w:rPr>
          <w:snapToGrid w:val="0"/>
          <w:color w:val="auto"/>
        </w:rPr>
        <w:noBreakHyphen/>
        <w:t>4</w:t>
      </w:r>
      <w:r w:rsidRPr="00EA39DD">
        <w:rPr>
          <w:snapToGrid w:val="0"/>
          <w:color w:val="auto"/>
        </w:rPr>
        <w:noBreakHyphen/>
        <w:t>piperidyl] propionanilide; 1</w:t>
      </w:r>
      <w:r w:rsidRPr="00EA39DD">
        <w:rPr>
          <w:snapToGrid w:val="0"/>
          <w:color w:val="auto"/>
        </w:rPr>
        <w:noBreakHyphen/>
        <w:t>(1</w:t>
      </w:r>
      <w:r w:rsidRPr="00EA39DD">
        <w:rPr>
          <w:snapToGrid w:val="0"/>
          <w:color w:val="auto"/>
        </w:rPr>
        <w:noBreakHyphen/>
        <w:t>methyl</w:t>
      </w:r>
      <w:r w:rsidRPr="00EA39DD">
        <w:rPr>
          <w:snapToGrid w:val="0"/>
          <w:color w:val="auto"/>
        </w:rPr>
        <w:noBreakHyphen/>
        <w:t>2</w:t>
      </w:r>
      <w:r w:rsidRPr="00EA39DD">
        <w:rPr>
          <w:snapToGrid w:val="0"/>
          <w:color w:val="auto"/>
        </w:rPr>
        <w:noBreakHyphen/>
        <w:t>phenylethyl</w:t>
      </w:r>
      <w:r w:rsidRPr="00EA39DD">
        <w:rPr>
          <w:snapToGrid w:val="0"/>
          <w:color w:val="auto"/>
        </w:rPr>
        <w:noBreakHyphen/>
        <w:t>4</w:t>
      </w:r>
      <w:r w:rsidRPr="00EA39DD">
        <w:rPr>
          <w:snapToGrid w:val="0"/>
          <w:color w:val="auto"/>
        </w:rPr>
        <w:noBreakHyphen/>
        <w:t>(N</w:t>
      </w:r>
      <w:r w:rsidRPr="00EA39DD">
        <w:rPr>
          <w:snapToGrid w:val="0"/>
          <w:color w:val="auto"/>
        </w:rPr>
        <w:noBreakHyphen/>
        <w:t>pro</w:t>
      </w:r>
      <w:r w:rsidRPr="00EA39DD">
        <w:rPr>
          <w:snapToGrid w:val="0"/>
          <w:color w:val="auto"/>
        </w:rPr>
        <w:noBreakHyphen/>
        <w:t>panilido) piperidine).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48.</w:t>
      </w:r>
      <w:r w:rsidRPr="00EA39DD">
        <w:rPr>
          <w:snapToGrid w:val="0"/>
          <w:color w:val="auto"/>
          <w:u w:val="single"/>
        </w:rPr>
        <w:tab/>
        <w:t>Acetyl-alpha-methylfentanyl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49.</w:t>
      </w:r>
      <w:r w:rsidRPr="00EA39DD">
        <w:rPr>
          <w:snapToGrid w:val="0"/>
          <w:color w:val="auto"/>
          <w:u w:val="single"/>
        </w:rPr>
        <w:tab/>
        <w:t>Alpha-methylthiofentanyl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50.</w:t>
      </w:r>
      <w:r w:rsidRPr="00EA39DD">
        <w:rPr>
          <w:snapToGrid w:val="0"/>
          <w:color w:val="auto"/>
          <w:u w:val="single"/>
        </w:rPr>
        <w:tab/>
        <w:t>Beta-hydroxyfentanyl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51.</w:t>
      </w:r>
      <w:r w:rsidRPr="00EA39DD">
        <w:rPr>
          <w:snapToGrid w:val="0"/>
          <w:color w:val="auto"/>
          <w:u w:val="single"/>
        </w:rPr>
        <w:tab/>
        <w:t>Beta-hydroxy-3-methylfentanyl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52.</w:t>
      </w:r>
      <w:r w:rsidRPr="00EA39DD">
        <w:rPr>
          <w:snapToGrid w:val="0"/>
          <w:color w:val="auto"/>
          <w:u w:val="single"/>
        </w:rPr>
        <w:tab/>
        <w:t>3-Methylfentanyl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53.</w:t>
      </w:r>
      <w:r w:rsidRPr="00EA39DD">
        <w:rPr>
          <w:snapToGrid w:val="0"/>
          <w:color w:val="auto"/>
          <w:u w:val="single"/>
        </w:rPr>
        <w:tab/>
        <w:t>1-Methyl-4-phenyl-4-propionoxypiperidine (MPPP)</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54.</w:t>
      </w:r>
      <w:r w:rsidRPr="00EA39DD">
        <w:rPr>
          <w:snapToGrid w:val="0"/>
          <w:color w:val="auto"/>
          <w:u w:val="single"/>
        </w:rPr>
        <w:tab/>
        <w:t>3-Methylthiofentanyl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55.</w:t>
      </w:r>
      <w:r w:rsidRPr="00EA39DD">
        <w:rPr>
          <w:snapToGrid w:val="0"/>
          <w:color w:val="auto"/>
          <w:u w:val="single"/>
        </w:rPr>
        <w:tab/>
        <w:t>Para-Fluorofentanyl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56.</w:t>
      </w:r>
      <w:r w:rsidRPr="00EA39DD">
        <w:rPr>
          <w:snapToGrid w:val="0"/>
          <w:color w:val="auto"/>
          <w:u w:val="single"/>
        </w:rPr>
        <w:tab/>
        <w:t>1-(2-phenethyl)-4-phenyl-4-acetoxypiperidine (PEPAP)</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57.</w:t>
      </w:r>
      <w:r w:rsidRPr="00EA39DD">
        <w:rPr>
          <w:snapToGrid w:val="0"/>
          <w:color w:val="auto"/>
          <w:u w:val="single"/>
        </w:rPr>
        <w:tab/>
        <w:t>Thiofentanyl.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58.</w:t>
      </w:r>
      <w:r w:rsidRPr="00EA39DD">
        <w:rPr>
          <w:snapToGrid w:val="0"/>
          <w:color w:val="auto"/>
          <w:u w:val="single"/>
        </w:rPr>
        <w:tab/>
        <w:t>N-(1-phenethylpiperidin-4-yl)-N-phenylacetamide (acetyl fentanyl).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59.</w:t>
      </w:r>
      <w:r w:rsidRPr="00EA39DD">
        <w:rPr>
          <w:snapToGrid w:val="0"/>
          <w:color w:val="auto"/>
          <w:u w:val="single"/>
        </w:rPr>
        <w:tab/>
        <w:t>AH-7921 (Systematic IUPAC Name: 3,4-dichloro-N-[(1dimethylamino)cyclohexylmethyl]benzamide), including its isomers, esters, ethers, salts, and salts of isomers, esters and ethers.</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60.</w:t>
      </w:r>
      <w:r w:rsidRPr="00EA39DD">
        <w:rPr>
          <w:snapToGrid w:val="0"/>
          <w:color w:val="auto"/>
          <w:u w:val="single"/>
        </w:rPr>
        <w:tab/>
        <w:t>Thiafentanil (4-(methoxycarbonyl)- 4-(Npherunethoxyacetamido)-1-[2-(thienyl)ethyl]piperidine), including its isomers, esters, ethers, salts and salts of isomers, esters and ethers whenever the existences of such isomers, esters, ethers and salts is possible.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61.</w:t>
      </w:r>
      <w:r w:rsidRPr="00EA39DD">
        <w:rPr>
          <w:snapToGrid w:val="0"/>
          <w:color w:val="auto"/>
          <w:u w:val="single"/>
        </w:rPr>
        <w:tab/>
        <w:t>3,4-Dichloro-N-[2-(dimethylamino)cyclohexyl]-N-methylbenzamide, its isomers, esters, ethers, salts and salts of isomers, esters and ethers (Other names: U-47700)—(9547), “PINK”)</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u w:val="single"/>
        </w:rPr>
        <w:t>62.</w:t>
      </w:r>
      <w:r w:rsidRPr="00EA39DD">
        <w:rPr>
          <w:snapToGrid w:val="0"/>
          <w:color w:val="auto"/>
          <w:u w:val="single"/>
        </w:rPr>
        <w:tab/>
        <w:t>N-(l­ phenethylpiperidin-4-yl)-N-phenylfuran-2-carboxamide (furanyl fentanyl).</w:t>
      </w:r>
      <w:r w:rsidRPr="00EA39DD">
        <w:rPr>
          <w:snapToGrid w:val="0"/>
          <w:color w:val="auto"/>
        </w:rPr>
        <w:t>”</w:t>
      </w:r>
      <w:r w:rsidRPr="00EA39DD">
        <w:rPr>
          <w:snapToGrid w:val="0"/>
          <w:color w:val="auto"/>
        </w:rPr>
        <w:tab/>
      </w:r>
      <w:r w:rsidRPr="00EA39DD">
        <w:rPr>
          <w:snapToGrid w:val="0"/>
          <w:color w:val="auto"/>
        </w:rPr>
        <w:tab/>
        <w:t>/</w:t>
      </w:r>
    </w:p>
    <w:p w:rsidR="00BF64F8" w:rsidRPr="00EA39DD" w:rsidRDefault="00BF64F8" w:rsidP="00BF64F8">
      <w:pPr>
        <w:rPr>
          <w:snapToGrid w:val="0"/>
          <w:color w:val="auto"/>
        </w:rPr>
      </w:pPr>
      <w:r w:rsidRPr="00EA39DD">
        <w:rPr>
          <w:snapToGrid w:val="0"/>
          <w:color w:val="auto"/>
        </w:rPr>
        <w:tab/>
        <w:t>Amend the bill further, as and if amended, by adding an appropriately numbered new SECTION to read:</w:t>
      </w:r>
    </w:p>
    <w:p w:rsidR="00BF64F8" w:rsidRPr="00EA39DD" w:rsidRDefault="00BF64F8" w:rsidP="00BF64F8">
      <w:pPr>
        <w:rPr>
          <w:snapToGrid w:val="0"/>
          <w:color w:val="auto"/>
        </w:rPr>
      </w:pPr>
      <w:r>
        <w:rPr>
          <w:snapToGrid w:val="0"/>
        </w:rPr>
        <w:tab/>
      </w:r>
      <w:r w:rsidRPr="00EA39DD">
        <w:rPr>
          <w:snapToGrid w:val="0"/>
          <w:color w:val="auto"/>
        </w:rPr>
        <w:t>/</w:t>
      </w:r>
      <w:r w:rsidRPr="00EA39DD">
        <w:rPr>
          <w:snapToGrid w:val="0"/>
          <w:color w:val="auto"/>
        </w:rPr>
        <w:tab/>
      </w:r>
      <w:r w:rsidRPr="00EA39DD">
        <w:rPr>
          <w:snapToGrid w:val="0"/>
          <w:color w:val="auto"/>
        </w:rPr>
        <w:tab/>
        <w:t>SECTION __.</w:t>
      </w:r>
      <w:r w:rsidRPr="00EA39DD">
        <w:rPr>
          <w:snapToGrid w:val="0"/>
          <w:color w:val="auto"/>
        </w:rPr>
        <w:tab/>
        <w:t>Section 44-53-190(D) of the 1976 Code is amended to read:</w:t>
      </w:r>
    </w:p>
    <w:p w:rsidR="00BF64F8" w:rsidRPr="00EA39DD" w:rsidRDefault="00BF64F8" w:rsidP="00BF64F8">
      <w:pPr>
        <w:rPr>
          <w:snapToGrid w:val="0"/>
          <w:color w:val="auto"/>
        </w:rPr>
      </w:pPr>
      <w:r w:rsidRPr="00EA39DD">
        <w:rPr>
          <w:snapToGrid w:val="0"/>
          <w:color w:val="auto"/>
        </w:rPr>
        <w:tab/>
        <w:t>“(D)</w:t>
      </w:r>
      <w:r w:rsidRPr="00EA39DD">
        <w:rPr>
          <w:snapToGrid w:val="0"/>
          <w:color w:val="auto"/>
        </w:rPr>
        <w:tab/>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BF64F8" w:rsidRPr="00EA39DD" w:rsidRDefault="00BF64F8" w:rsidP="00BF64F8">
      <w:pPr>
        <w:rPr>
          <w:snapToGrid w:val="0"/>
          <w:color w:val="auto"/>
        </w:rPr>
      </w:pPr>
      <w:r w:rsidRPr="00EA39DD">
        <w:rPr>
          <w:snapToGrid w:val="0"/>
          <w:color w:val="auto"/>
        </w:rPr>
        <w:tab/>
      </w:r>
      <w:r w:rsidRPr="00EA39DD">
        <w:rPr>
          <w:snapToGrid w:val="0"/>
          <w:color w:val="auto"/>
        </w:rPr>
        <w:tab/>
        <w:t>1.</w:t>
      </w:r>
      <w:r w:rsidRPr="00EA39DD">
        <w:rPr>
          <w:snapToGrid w:val="0"/>
          <w:color w:val="auto"/>
        </w:rPr>
        <w:tab/>
        <w:t>3,4</w:t>
      </w:r>
      <w:r w:rsidRPr="00EA39DD">
        <w:rPr>
          <w:snapToGrid w:val="0"/>
          <w:color w:val="auto"/>
        </w:rPr>
        <w:noBreakHyphen/>
        <w:t>methylenedioxy amphetamine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w:t>
      </w:r>
      <w:r w:rsidRPr="00EA39DD">
        <w:rPr>
          <w:snapToGrid w:val="0"/>
          <w:color w:val="auto"/>
        </w:rPr>
        <w:tab/>
        <w:t>5</w:t>
      </w:r>
      <w:r w:rsidRPr="00EA39DD">
        <w:rPr>
          <w:snapToGrid w:val="0"/>
          <w:color w:val="auto"/>
        </w:rPr>
        <w:noBreakHyphen/>
        <w:t>methoxy</w:t>
      </w:r>
      <w:r w:rsidRPr="00EA39DD">
        <w:rPr>
          <w:snapToGrid w:val="0"/>
          <w:color w:val="auto"/>
        </w:rPr>
        <w:noBreakHyphen/>
        <w:t>3,4</w:t>
      </w:r>
      <w:r w:rsidRPr="00EA39DD">
        <w:rPr>
          <w:snapToGrid w:val="0"/>
          <w:color w:val="auto"/>
        </w:rPr>
        <w:noBreakHyphen/>
        <w:t>methylenedioxy amphetamine</w:t>
      </w:r>
    </w:p>
    <w:p w:rsidR="00BF64F8" w:rsidRPr="00EA39DD" w:rsidRDefault="00BF64F8" w:rsidP="00BF64F8">
      <w:pPr>
        <w:rPr>
          <w:snapToGrid w:val="0"/>
          <w:color w:val="auto"/>
        </w:rPr>
      </w:pPr>
      <w:r w:rsidRPr="00EA39DD">
        <w:rPr>
          <w:snapToGrid w:val="0"/>
          <w:color w:val="auto"/>
        </w:rPr>
        <w:lastRenderedPageBreak/>
        <w:tab/>
      </w:r>
      <w:r w:rsidRPr="00EA39DD">
        <w:rPr>
          <w:snapToGrid w:val="0"/>
          <w:color w:val="auto"/>
        </w:rPr>
        <w:tab/>
        <w:t>3.</w:t>
      </w:r>
      <w:r w:rsidRPr="00EA39DD">
        <w:rPr>
          <w:snapToGrid w:val="0"/>
          <w:color w:val="auto"/>
        </w:rPr>
        <w:tab/>
        <w:t>3,4</w:t>
      </w:r>
      <w:r w:rsidRPr="00EA39DD">
        <w:rPr>
          <w:snapToGrid w:val="0"/>
          <w:color w:val="auto"/>
        </w:rPr>
        <w:noBreakHyphen/>
        <w:t>methylenedioxymethamphetamine (MDMA)</w:t>
      </w:r>
    </w:p>
    <w:p w:rsidR="00BF64F8" w:rsidRPr="00EA39DD" w:rsidRDefault="00BF64F8" w:rsidP="00BF64F8">
      <w:pPr>
        <w:rPr>
          <w:snapToGrid w:val="0"/>
          <w:color w:val="auto"/>
        </w:rPr>
      </w:pPr>
      <w:r w:rsidRPr="00EA39DD">
        <w:rPr>
          <w:snapToGrid w:val="0"/>
          <w:color w:val="auto"/>
        </w:rPr>
        <w:tab/>
      </w:r>
      <w:r w:rsidRPr="00EA39DD">
        <w:rPr>
          <w:snapToGrid w:val="0"/>
          <w:color w:val="auto"/>
        </w:rPr>
        <w:tab/>
        <w:t>4.</w:t>
      </w:r>
      <w:r w:rsidRPr="00EA39DD">
        <w:rPr>
          <w:snapToGrid w:val="0"/>
          <w:color w:val="auto"/>
        </w:rPr>
        <w:tab/>
        <w:t>3,4,5</w:t>
      </w:r>
      <w:r w:rsidRPr="00EA39DD">
        <w:rPr>
          <w:snapToGrid w:val="0"/>
          <w:color w:val="auto"/>
        </w:rPr>
        <w:noBreakHyphen/>
        <w:t>trimethoxy amphetamine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5.</w:t>
      </w:r>
      <w:r w:rsidRPr="00EA39DD">
        <w:rPr>
          <w:snapToGrid w:val="0"/>
          <w:color w:val="auto"/>
        </w:rPr>
        <w:tab/>
        <w:t>Bufotenine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6.</w:t>
      </w:r>
      <w:r w:rsidRPr="00EA39DD">
        <w:rPr>
          <w:snapToGrid w:val="0"/>
          <w:color w:val="auto"/>
        </w:rPr>
        <w:tab/>
        <w:t>Diethyltryptamine (DET)</w:t>
      </w:r>
    </w:p>
    <w:p w:rsidR="00BF64F8" w:rsidRPr="00EA39DD" w:rsidRDefault="00BF64F8" w:rsidP="00BF64F8">
      <w:pPr>
        <w:rPr>
          <w:snapToGrid w:val="0"/>
          <w:color w:val="auto"/>
        </w:rPr>
      </w:pPr>
      <w:r w:rsidRPr="00EA39DD">
        <w:rPr>
          <w:snapToGrid w:val="0"/>
          <w:color w:val="auto"/>
        </w:rPr>
        <w:tab/>
      </w:r>
      <w:r w:rsidRPr="00EA39DD">
        <w:rPr>
          <w:snapToGrid w:val="0"/>
          <w:color w:val="auto"/>
        </w:rPr>
        <w:tab/>
        <w:t>7.</w:t>
      </w:r>
      <w:r w:rsidRPr="00EA39DD">
        <w:rPr>
          <w:snapToGrid w:val="0"/>
          <w:color w:val="auto"/>
        </w:rPr>
        <w:tab/>
        <w:t>Dimethyltryptamine (DMT)</w:t>
      </w:r>
    </w:p>
    <w:p w:rsidR="00BF64F8" w:rsidRPr="00EA39DD" w:rsidRDefault="00BF64F8" w:rsidP="00BF64F8">
      <w:pPr>
        <w:rPr>
          <w:snapToGrid w:val="0"/>
          <w:color w:val="auto"/>
        </w:rPr>
      </w:pPr>
      <w:r w:rsidRPr="00EA39DD">
        <w:rPr>
          <w:snapToGrid w:val="0"/>
          <w:color w:val="auto"/>
        </w:rPr>
        <w:tab/>
      </w:r>
      <w:r w:rsidRPr="00EA39DD">
        <w:rPr>
          <w:snapToGrid w:val="0"/>
          <w:color w:val="auto"/>
        </w:rPr>
        <w:tab/>
        <w:t>8.</w:t>
      </w:r>
      <w:r w:rsidRPr="00EA39DD">
        <w:rPr>
          <w:snapToGrid w:val="0"/>
          <w:color w:val="auto"/>
        </w:rPr>
        <w:tab/>
        <w:t>4</w:t>
      </w:r>
      <w:r w:rsidRPr="00EA39DD">
        <w:rPr>
          <w:snapToGrid w:val="0"/>
          <w:color w:val="auto"/>
        </w:rPr>
        <w:noBreakHyphen/>
        <w:t>methyl</w:t>
      </w:r>
      <w:r w:rsidRPr="00EA39DD">
        <w:rPr>
          <w:snapToGrid w:val="0"/>
          <w:color w:val="auto"/>
        </w:rPr>
        <w:noBreakHyphen/>
        <w:t>2,5</w:t>
      </w:r>
      <w:r w:rsidRPr="00EA39DD">
        <w:rPr>
          <w:snapToGrid w:val="0"/>
          <w:color w:val="auto"/>
        </w:rPr>
        <w:noBreakHyphen/>
        <w:t>dimethoxyamphetamine (STP)</w:t>
      </w:r>
    </w:p>
    <w:p w:rsidR="00BF64F8" w:rsidRPr="00EA39DD" w:rsidRDefault="00BF64F8" w:rsidP="00BF64F8">
      <w:pPr>
        <w:rPr>
          <w:snapToGrid w:val="0"/>
          <w:color w:val="auto"/>
        </w:rPr>
      </w:pPr>
      <w:r w:rsidRPr="00EA39DD">
        <w:rPr>
          <w:snapToGrid w:val="0"/>
          <w:color w:val="auto"/>
        </w:rPr>
        <w:tab/>
      </w:r>
      <w:r w:rsidRPr="00EA39DD">
        <w:rPr>
          <w:snapToGrid w:val="0"/>
          <w:color w:val="auto"/>
        </w:rPr>
        <w:tab/>
        <w:t>9.</w:t>
      </w:r>
      <w:r w:rsidRPr="00EA39DD">
        <w:rPr>
          <w:snapToGrid w:val="0"/>
          <w:color w:val="auto"/>
        </w:rPr>
        <w:tab/>
        <w:t>Ibogaine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10.</w:t>
      </w:r>
      <w:r w:rsidRPr="00EA39DD">
        <w:rPr>
          <w:snapToGrid w:val="0"/>
          <w:color w:val="auto"/>
        </w:rPr>
        <w:tab/>
        <w:t>Lysergic acid diethylamide (LSD)</w:t>
      </w:r>
    </w:p>
    <w:p w:rsidR="00BF64F8" w:rsidRPr="00EA39DD" w:rsidRDefault="00BF64F8" w:rsidP="00BF64F8">
      <w:pPr>
        <w:rPr>
          <w:snapToGrid w:val="0"/>
          <w:color w:val="auto"/>
        </w:rPr>
      </w:pPr>
      <w:r w:rsidRPr="00EA39DD">
        <w:rPr>
          <w:snapToGrid w:val="0"/>
          <w:color w:val="auto"/>
        </w:rPr>
        <w:tab/>
      </w:r>
      <w:r w:rsidRPr="00EA39DD">
        <w:rPr>
          <w:snapToGrid w:val="0"/>
          <w:color w:val="auto"/>
        </w:rPr>
        <w:tab/>
        <w:t>11.</w:t>
      </w:r>
      <w:r w:rsidRPr="00EA39DD">
        <w:rPr>
          <w:snapToGrid w:val="0"/>
          <w:color w:val="auto"/>
        </w:rPr>
        <w:tab/>
        <w:t>Marijuana</w:t>
      </w:r>
    </w:p>
    <w:p w:rsidR="00BF64F8" w:rsidRPr="00EA39DD" w:rsidRDefault="00BF64F8" w:rsidP="00BF64F8">
      <w:pPr>
        <w:rPr>
          <w:snapToGrid w:val="0"/>
          <w:color w:val="auto"/>
        </w:rPr>
      </w:pPr>
      <w:r w:rsidRPr="00EA39DD">
        <w:rPr>
          <w:snapToGrid w:val="0"/>
          <w:color w:val="auto"/>
        </w:rPr>
        <w:tab/>
      </w:r>
      <w:r w:rsidRPr="00EA39DD">
        <w:rPr>
          <w:snapToGrid w:val="0"/>
          <w:color w:val="auto"/>
        </w:rPr>
        <w:tab/>
        <w:t>12.</w:t>
      </w:r>
      <w:r w:rsidRPr="00EA39DD">
        <w:rPr>
          <w:snapToGrid w:val="0"/>
          <w:color w:val="auto"/>
        </w:rPr>
        <w:tab/>
        <w:t>Mescaline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13.</w:t>
      </w:r>
      <w:r w:rsidRPr="00EA39DD">
        <w:rPr>
          <w:snapToGrid w:val="0"/>
          <w:color w:val="auto"/>
        </w:rPr>
        <w:tab/>
        <w:t>Peyote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14.</w:t>
      </w:r>
      <w:r w:rsidRPr="00EA39DD">
        <w:rPr>
          <w:snapToGrid w:val="0"/>
          <w:color w:val="auto"/>
        </w:rPr>
        <w:tab/>
        <w:t>N</w:t>
      </w:r>
      <w:r w:rsidRPr="00EA39DD">
        <w:rPr>
          <w:snapToGrid w:val="0"/>
          <w:color w:val="auto"/>
        </w:rPr>
        <w:noBreakHyphen/>
        <w:t>ethyl</w:t>
      </w:r>
      <w:r w:rsidRPr="00EA39DD">
        <w:rPr>
          <w:snapToGrid w:val="0"/>
          <w:color w:val="auto"/>
        </w:rPr>
        <w:noBreakHyphen/>
        <w:t>3</w:t>
      </w:r>
      <w:r w:rsidRPr="00EA39DD">
        <w:rPr>
          <w:snapToGrid w:val="0"/>
          <w:color w:val="auto"/>
        </w:rPr>
        <w:noBreakHyphen/>
        <w:t>piperidyl benzilate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15.</w:t>
      </w:r>
      <w:r w:rsidRPr="00EA39DD">
        <w:rPr>
          <w:snapToGrid w:val="0"/>
          <w:color w:val="auto"/>
        </w:rPr>
        <w:tab/>
        <w:t>N</w:t>
      </w:r>
      <w:r w:rsidRPr="00EA39DD">
        <w:rPr>
          <w:snapToGrid w:val="0"/>
          <w:color w:val="auto"/>
        </w:rPr>
        <w:noBreakHyphen/>
        <w:t>methyl</w:t>
      </w:r>
      <w:r w:rsidRPr="00EA39DD">
        <w:rPr>
          <w:snapToGrid w:val="0"/>
          <w:color w:val="auto"/>
        </w:rPr>
        <w:noBreakHyphen/>
        <w:t>3</w:t>
      </w:r>
      <w:r w:rsidRPr="00EA39DD">
        <w:rPr>
          <w:snapToGrid w:val="0"/>
          <w:color w:val="auto"/>
        </w:rPr>
        <w:noBreakHyphen/>
        <w:t>piperidyl benzilate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16.</w:t>
      </w:r>
      <w:r w:rsidRPr="00EA39DD">
        <w:rPr>
          <w:snapToGrid w:val="0"/>
          <w:color w:val="auto"/>
        </w:rPr>
        <w:tab/>
        <w:t>Psilocybin</w:t>
      </w:r>
    </w:p>
    <w:p w:rsidR="00BF64F8" w:rsidRPr="00EA39DD" w:rsidRDefault="00BF64F8" w:rsidP="00BF64F8">
      <w:pPr>
        <w:rPr>
          <w:snapToGrid w:val="0"/>
          <w:color w:val="auto"/>
        </w:rPr>
      </w:pPr>
      <w:r w:rsidRPr="00EA39DD">
        <w:rPr>
          <w:snapToGrid w:val="0"/>
          <w:color w:val="auto"/>
        </w:rPr>
        <w:tab/>
      </w:r>
      <w:r w:rsidRPr="00EA39DD">
        <w:rPr>
          <w:snapToGrid w:val="0"/>
          <w:color w:val="auto"/>
        </w:rPr>
        <w:tab/>
        <w:t>17.</w:t>
      </w:r>
      <w:r w:rsidRPr="00EA39DD">
        <w:rPr>
          <w:snapToGrid w:val="0"/>
          <w:color w:val="auto"/>
        </w:rPr>
        <w:tab/>
        <w:t>Psilocyn</w:t>
      </w:r>
    </w:p>
    <w:p w:rsidR="00BF64F8" w:rsidRPr="00EA39DD" w:rsidRDefault="00BF64F8" w:rsidP="00BF64F8">
      <w:pPr>
        <w:rPr>
          <w:snapToGrid w:val="0"/>
          <w:color w:val="auto"/>
        </w:rPr>
      </w:pPr>
      <w:r w:rsidRPr="00EA39DD">
        <w:rPr>
          <w:snapToGrid w:val="0"/>
          <w:color w:val="auto"/>
        </w:rPr>
        <w:tab/>
      </w:r>
      <w:r w:rsidRPr="00EA39DD">
        <w:rPr>
          <w:snapToGrid w:val="0"/>
          <w:color w:val="auto"/>
        </w:rPr>
        <w:tab/>
        <w:t>18.</w:t>
      </w:r>
      <w:r w:rsidRPr="00EA39DD">
        <w:rPr>
          <w:snapToGrid w:val="0"/>
          <w:color w:val="auto"/>
        </w:rPr>
        <w:tab/>
        <w:t>Tetrahydrocannabinol (THC)</w:t>
      </w:r>
    </w:p>
    <w:p w:rsidR="00BF64F8" w:rsidRPr="00EA39DD" w:rsidRDefault="00BF64F8" w:rsidP="00BF64F8">
      <w:pPr>
        <w:rPr>
          <w:snapToGrid w:val="0"/>
          <w:color w:val="auto"/>
        </w:rPr>
      </w:pPr>
      <w:r w:rsidRPr="00EA39DD">
        <w:rPr>
          <w:snapToGrid w:val="0"/>
          <w:color w:val="auto"/>
        </w:rPr>
        <w:tab/>
      </w:r>
      <w:r w:rsidRPr="00EA39DD">
        <w:rPr>
          <w:snapToGrid w:val="0"/>
          <w:color w:val="auto"/>
        </w:rPr>
        <w:tab/>
        <w:t>19.</w:t>
      </w:r>
      <w:r w:rsidRPr="00EA39DD">
        <w:rPr>
          <w:snapToGrid w:val="0"/>
          <w:color w:val="auto"/>
        </w:rPr>
        <w:tab/>
        <w:t>2,5</w:t>
      </w:r>
      <w:r w:rsidRPr="00EA39DD">
        <w:rPr>
          <w:snapToGrid w:val="0"/>
          <w:color w:val="auto"/>
        </w:rPr>
        <w:noBreakHyphen/>
        <w:t>dimethoxyamphetamine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20.</w:t>
      </w:r>
      <w:r w:rsidRPr="00EA39DD">
        <w:rPr>
          <w:snapToGrid w:val="0"/>
          <w:color w:val="auto"/>
        </w:rPr>
        <w:tab/>
        <w:t>4</w:t>
      </w:r>
      <w:r w:rsidRPr="00EA39DD">
        <w:rPr>
          <w:snapToGrid w:val="0"/>
          <w:color w:val="auto"/>
        </w:rPr>
        <w:noBreakHyphen/>
        <w:t>bromo</w:t>
      </w:r>
      <w:r w:rsidRPr="00EA39DD">
        <w:rPr>
          <w:snapToGrid w:val="0"/>
          <w:color w:val="auto"/>
        </w:rPr>
        <w:noBreakHyphen/>
        <w:t>2,5</w:t>
      </w:r>
      <w:r w:rsidRPr="00EA39DD">
        <w:rPr>
          <w:snapToGrid w:val="0"/>
          <w:color w:val="auto"/>
        </w:rPr>
        <w:noBreakHyphen/>
        <w:t>dimethoxyamphetamine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21.</w:t>
      </w:r>
      <w:r w:rsidRPr="00EA39DD">
        <w:rPr>
          <w:snapToGrid w:val="0"/>
          <w:color w:val="auto"/>
        </w:rPr>
        <w:tab/>
        <w:t>4</w:t>
      </w:r>
      <w:r w:rsidRPr="00EA39DD">
        <w:rPr>
          <w:snapToGrid w:val="0"/>
          <w:color w:val="auto"/>
        </w:rPr>
        <w:noBreakHyphen/>
        <w:t>Methoxyamphetamine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22.</w:t>
      </w:r>
      <w:r w:rsidRPr="00EA39DD">
        <w:rPr>
          <w:snapToGrid w:val="0"/>
          <w:color w:val="auto"/>
        </w:rPr>
        <w:tab/>
        <w:t>Thiophene analog of phencyclidine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23.</w:t>
      </w:r>
      <w:r w:rsidRPr="00EA39DD">
        <w:rPr>
          <w:snapToGrid w:val="0"/>
          <w:color w:val="auto"/>
        </w:rPr>
        <w:tab/>
        <w:t>Parahexyl</w:t>
      </w:r>
    </w:p>
    <w:p w:rsidR="00BF64F8" w:rsidRPr="00EA39DD" w:rsidRDefault="00BF64F8" w:rsidP="00BF64F8">
      <w:pPr>
        <w:rPr>
          <w:snapToGrid w:val="0"/>
          <w:color w:val="auto"/>
        </w:rPr>
      </w:pPr>
      <w:r w:rsidRPr="00EA39DD">
        <w:rPr>
          <w:snapToGrid w:val="0"/>
          <w:color w:val="auto"/>
        </w:rPr>
        <w:tab/>
      </w:r>
      <w:r w:rsidRPr="00EA39DD">
        <w:rPr>
          <w:snapToGrid w:val="0"/>
          <w:color w:val="auto"/>
        </w:rPr>
        <w:tab/>
        <w:t>24.</w:t>
      </w:r>
      <w:r w:rsidRPr="00EA39DD">
        <w:rPr>
          <w:snapToGrid w:val="0"/>
          <w:color w:val="auto"/>
        </w:rPr>
        <w:tab/>
        <w:t>Synthetic cannabinoids.—Any material, compound, mixture, or preparation that is not listed as a controlled substance in Schedule I through V, is not an FDA</w:t>
      </w:r>
      <w:r w:rsidRPr="00EA39DD">
        <w:rPr>
          <w:snapToGrid w:val="0"/>
          <w:color w:val="auto"/>
        </w:rPr>
        <w:noBreakHyphen/>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a.</w:t>
      </w:r>
      <w:r w:rsidRPr="00EA39DD">
        <w:rPr>
          <w:snapToGrid w:val="0"/>
          <w:color w:val="auto"/>
        </w:rPr>
        <w:tab/>
        <w:t>Naphthoylindoles. Any compound containing a 3</w:t>
      </w:r>
      <w:r w:rsidRPr="00EA39DD">
        <w:rPr>
          <w:snapToGrid w:val="0"/>
          <w:color w:val="auto"/>
        </w:rPr>
        <w:noBreakHyphen/>
        <w:t>(1</w:t>
      </w:r>
      <w:r w:rsidRPr="00EA39DD">
        <w:rPr>
          <w:snapToGrid w:val="0"/>
          <w:color w:val="auto"/>
        </w:rPr>
        <w:noBreakHyphen/>
        <w:t>naphthoyl)indole structure with substitution at the nitrogen atom of the indole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indole ring to any extent and whether or not substituted in the naphthyl ring to any extent. Including, but not limited to, JWH</w:t>
      </w:r>
      <w:r w:rsidRPr="00EA39DD">
        <w:rPr>
          <w:snapToGrid w:val="0"/>
          <w:color w:val="auto"/>
        </w:rPr>
        <w:noBreakHyphen/>
        <w:t>015, JWH</w:t>
      </w:r>
      <w:r w:rsidRPr="00EA39DD">
        <w:rPr>
          <w:snapToGrid w:val="0"/>
          <w:color w:val="auto"/>
        </w:rPr>
        <w:noBreakHyphen/>
        <w:t>018, JWH</w:t>
      </w:r>
      <w:r w:rsidRPr="00EA39DD">
        <w:rPr>
          <w:snapToGrid w:val="0"/>
          <w:color w:val="auto"/>
        </w:rPr>
        <w:noBreakHyphen/>
        <w:t>019, JWH</w:t>
      </w:r>
      <w:r w:rsidRPr="00EA39DD">
        <w:rPr>
          <w:snapToGrid w:val="0"/>
          <w:color w:val="auto"/>
        </w:rPr>
        <w:noBreakHyphen/>
        <w:t>073, JWH</w:t>
      </w:r>
      <w:r w:rsidRPr="00EA39DD">
        <w:rPr>
          <w:snapToGrid w:val="0"/>
          <w:color w:val="auto"/>
        </w:rPr>
        <w:noBreakHyphen/>
        <w:t>081, JWH</w:t>
      </w:r>
      <w:r w:rsidRPr="00EA39DD">
        <w:rPr>
          <w:snapToGrid w:val="0"/>
          <w:color w:val="auto"/>
        </w:rPr>
        <w:noBreakHyphen/>
        <w:t>122, JWH</w:t>
      </w:r>
      <w:r w:rsidRPr="00EA39DD">
        <w:rPr>
          <w:snapToGrid w:val="0"/>
          <w:color w:val="auto"/>
        </w:rPr>
        <w:noBreakHyphen/>
        <w:t>200, JWH</w:t>
      </w:r>
      <w:r w:rsidRPr="00EA39DD">
        <w:rPr>
          <w:snapToGrid w:val="0"/>
          <w:color w:val="auto"/>
        </w:rPr>
        <w:noBreakHyphen/>
        <w:t>210, JWH</w:t>
      </w:r>
      <w:r w:rsidRPr="00EA39DD">
        <w:rPr>
          <w:snapToGrid w:val="0"/>
          <w:color w:val="auto"/>
        </w:rPr>
        <w:noBreakHyphen/>
        <w:t>398, AM</w:t>
      </w:r>
      <w:r w:rsidRPr="00EA39DD">
        <w:rPr>
          <w:snapToGrid w:val="0"/>
          <w:color w:val="auto"/>
        </w:rPr>
        <w:noBreakHyphen/>
        <w:t>2201, WIN 55</w:t>
      </w:r>
      <w:r w:rsidRPr="00EA39DD">
        <w:rPr>
          <w:snapToGrid w:val="0"/>
          <w:color w:val="auto"/>
        </w:rPr>
        <w:noBreakHyphen/>
        <w:t>212, AM</w:t>
      </w:r>
      <w:r w:rsidRPr="00EA39DD">
        <w:rPr>
          <w:snapToGrid w:val="0"/>
          <w:color w:val="auto"/>
        </w:rPr>
        <w:noBreakHyphen/>
        <w:t>2201 (C1 analog), AM</w:t>
      </w:r>
      <w:r w:rsidRPr="00EA39DD">
        <w:rPr>
          <w:snapToGrid w:val="0"/>
          <w:color w:val="auto"/>
        </w:rPr>
        <w:noBreakHyphen/>
        <w:t>1220.</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b.</w:t>
      </w:r>
      <w:r w:rsidRPr="00EA39DD">
        <w:rPr>
          <w:snapToGrid w:val="0"/>
          <w:color w:val="auto"/>
        </w:rPr>
        <w:tab/>
        <w:t>Naphthylmethylindoles. Any compound containing a 1H</w:t>
      </w:r>
      <w:r w:rsidRPr="00EA39DD">
        <w:rPr>
          <w:snapToGrid w:val="0"/>
          <w:color w:val="auto"/>
        </w:rPr>
        <w:noBreakHyphen/>
        <w:t>indol</w:t>
      </w:r>
      <w:r w:rsidRPr="00EA39DD">
        <w:rPr>
          <w:snapToGrid w:val="0"/>
          <w:color w:val="auto"/>
        </w:rPr>
        <w:noBreakHyphen/>
        <w:t>3</w:t>
      </w:r>
      <w:r w:rsidRPr="00EA39DD">
        <w:rPr>
          <w:snapToGrid w:val="0"/>
          <w:color w:val="auto"/>
        </w:rPr>
        <w:noBreakHyphen/>
        <w:t>yl</w:t>
      </w:r>
      <w:r w:rsidRPr="00EA39DD">
        <w:rPr>
          <w:snapToGrid w:val="0"/>
          <w:color w:val="auto"/>
        </w:rPr>
        <w:noBreakHyphen/>
        <w:t>(1</w:t>
      </w:r>
      <w:r w:rsidRPr="00EA39DD">
        <w:rPr>
          <w:snapToGrid w:val="0"/>
          <w:color w:val="auto"/>
        </w:rPr>
        <w:noBreakHyphen/>
        <w:t xml:space="preserve">naphthyl)methane structure with substitution at the </w:t>
      </w:r>
      <w:r w:rsidRPr="00EA39DD">
        <w:rPr>
          <w:snapToGrid w:val="0"/>
          <w:color w:val="auto"/>
        </w:rPr>
        <w:lastRenderedPageBreak/>
        <w:t>nitrogen atom of the indole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indole ring to any extent and whether or not substituted in the naphthyl ring to any extent.</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c.</w:t>
      </w:r>
      <w:r w:rsidRPr="00EA39DD">
        <w:rPr>
          <w:snapToGrid w:val="0"/>
          <w:color w:val="auto"/>
        </w:rPr>
        <w:tab/>
        <w:t>Naphthoylpyrroles. Any compound containing a 3</w:t>
      </w:r>
      <w:r w:rsidRPr="00EA39DD">
        <w:rPr>
          <w:snapToGrid w:val="0"/>
          <w:color w:val="auto"/>
        </w:rPr>
        <w:noBreakHyphen/>
        <w:t>(1</w:t>
      </w:r>
      <w:r w:rsidRPr="00EA39DD">
        <w:rPr>
          <w:snapToGrid w:val="0"/>
          <w:color w:val="auto"/>
        </w:rPr>
        <w:noBreakHyphen/>
        <w:t>naphthoyl)pyrrole structure with substitution at the nitrogen atom of the pyrrole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pyrrole ring to any extent and whether or not substituted in the naphthyl ring to any extent. Including, but not limited to, JWH</w:t>
      </w:r>
      <w:r w:rsidRPr="00EA39DD">
        <w:rPr>
          <w:snapToGrid w:val="0"/>
          <w:color w:val="auto"/>
        </w:rPr>
        <w:noBreakHyphen/>
        <w:t>307, JWH</w:t>
      </w:r>
      <w:r w:rsidRPr="00EA39DD">
        <w:rPr>
          <w:snapToGrid w:val="0"/>
          <w:color w:val="auto"/>
        </w:rPr>
        <w:noBreakHyphen/>
        <w:t>370, JWH</w:t>
      </w:r>
      <w:r w:rsidRPr="00EA39DD">
        <w:rPr>
          <w:snapToGrid w:val="0"/>
          <w:color w:val="auto"/>
        </w:rPr>
        <w:noBreakHyphen/>
        <w:t>176.</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d.</w:t>
      </w:r>
      <w:r w:rsidRPr="00EA39DD">
        <w:rPr>
          <w:snapToGrid w:val="0"/>
          <w:color w:val="auto"/>
        </w:rPr>
        <w:tab/>
        <w:t>Naphthylmethylindenes. Any compound containing a naphthylideneindene structure with substitution at the 3</w:t>
      </w:r>
      <w:r w:rsidRPr="00EA39DD">
        <w:rPr>
          <w:snapToGrid w:val="0"/>
          <w:color w:val="auto"/>
        </w:rPr>
        <w:noBreakHyphen/>
        <w:t>position of the indene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indene ring to any extent and whether or not substituted in the naphthyl ring to any extent.</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e.</w:t>
      </w:r>
      <w:r w:rsidRPr="00EA39DD">
        <w:rPr>
          <w:snapToGrid w:val="0"/>
          <w:color w:val="auto"/>
        </w:rPr>
        <w:tab/>
        <w:t>Phenylacetylindoles. Any compound containing a 3</w:t>
      </w:r>
      <w:r w:rsidRPr="00EA39DD">
        <w:rPr>
          <w:snapToGrid w:val="0"/>
          <w:color w:val="auto"/>
        </w:rPr>
        <w:noBreakHyphen/>
        <w:t>phenylacetylindole structure with substitution at the nitrogen atom of the indole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indole ring to any extent and whether or not substituted in the phenyl ring to any extent. Including, but not limited to, SR</w:t>
      </w:r>
      <w:r w:rsidRPr="00EA39DD">
        <w:rPr>
          <w:snapToGrid w:val="0"/>
          <w:color w:val="auto"/>
        </w:rPr>
        <w:noBreakHyphen/>
        <w:t>18, RCS</w:t>
      </w:r>
      <w:r w:rsidRPr="00EA39DD">
        <w:rPr>
          <w:snapToGrid w:val="0"/>
          <w:color w:val="auto"/>
        </w:rPr>
        <w:noBreakHyphen/>
        <w:t>8, JWH</w:t>
      </w:r>
      <w:r w:rsidRPr="00EA39DD">
        <w:rPr>
          <w:snapToGrid w:val="0"/>
          <w:color w:val="auto"/>
        </w:rPr>
        <w:noBreakHyphen/>
        <w:t>203, JWH</w:t>
      </w:r>
      <w:r w:rsidRPr="00EA39DD">
        <w:rPr>
          <w:snapToGrid w:val="0"/>
          <w:color w:val="auto"/>
        </w:rPr>
        <w:noBreakHyphen/>
        <w:t>250, JWH</w:t>
      </w:r>
      <w:r w:rsidRPr="00EA39DD">
        <w:rPr>
          <w:snapToGrid w:val="0"/>
          <w:color w:val="auto"/>
        </w:rPr>
        <w:noBreakHyphen/>
        <w:t>251.</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f.</w:t>
      </w:r>
      <w:r w:rsidRPr="00EA39DD">
        <w:rPr>
          <w:snapToGrid w:val="0"/>
          <w:color w:val="auto"/>
        </w:rPr>
        <w:tab/>
        <w:t>Cyclohexylphenols. Any compound containing a 2</w:t>
      </w:r>
      <w:r w:rsidRPr="00EA39DD">
        <w:rPr>
          <w:snapToGrid w:val="0"/>
          <w:color w:val="auto"/>
        </w:rPr>
        <w:noBreakHyphen/>
        <w:t>(3</w:t>
      </w:r>
      <w:r w:rsidRPr="00EA39DD">
        <w:rPr>
          <w:snapToGrid w:val="0"/>
          <w:color w:val="auto"/>
        </w:rPr>
        <w:noBreakHyphen/>
        <w:t>hydroxycyclohexyl)phenol structure with substitution at the 5</w:t>
      </w:r>
      <w:r w:rsidRPr="00EA39DD">
        <w:rPr>
          <w:snapToGrid w:val="0"/>
          <w:color w:val="auto"/>
        </w:rPr>
        <w:noBreakHyphen/>
        <w:t>position of the phenolic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substituted in the cyclohexyl ring to any extent. Including, but not limited to, CP 47,497 (and homologues), cannabicyclohexanol, CP</w:t>
      </w:r>
      <w:r w:rsidRPr="00EA39DD">
        <w:rPr>
          <w:snapToGrid w:val="0"/>
          <w:color w:val="auto"/>
        </w:rPr>
        <w:noBreakHyphen/>
        <w:t>55, 940.</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g.</w:t>
      </w:r>
      <w:r w:rsidRPr="00EA39DD">
        <w:rPr>
          <w:snapToGrid w:val="0"/>
          <w:color w:val="auto"/>
        </w:rPr>
        <w:tab/>
        <w:t>Benzoylindoles. Any compound containing a 3</w:t>
      </w:r>
      <w:r w:rsidRPr="00EA39DD">
        <w:rPr>
          <w:snapToGrid w:val="0"/>
          <w:color w:val="auto"/>
        </w:rPr>
        <w:noBreakHyphen/>
        <w:t>(benzoyl)indole structure with substitution at the nitrogen atom of the indole ring by an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 xml:space="preserve">morpholinyl)ethyl group, whether or not further substituted in the </w:t>
      </w:r>
      <w:r w:rsidRPr="00EA39DD">
        <w:rPr>
          <w:snapToGrid w:val="0"/>
          <w:color w:val="auto"/>
        </w:rPr>
        <w:lastRenderedPageBreak/>
        <w:t>indole ring to any extent and whether or not substituted in the phenyl ring to any extent. Including, but not limited to, AM</w:t>
      </w:r>
      <w:r w:rsidRPr="00EA39DD">
        <w:rPr>
          <w:snapToGrid w:val="0"/>
          <w:color w:val="auto"/>
        </w:rPr>
        <w:noBreakHyphen/>
        <w:t>694, Pravadoline (WIN 48,098), RCS</w:t>
      </w:r>
      <w:r w:rsidRPr="00EA39DD">
        <w:rPr>
          <w:snapToGrid w:val="0"/>
          <w:color w:val="auto"/>
        </w:rPr>
        <w:noBreakHyphen/>
        <w:t>4, AM</w:t>
      </w:r>
      <w:r w:rsidRPr="00EA39DD">
        <w:rPr>
          <w:snapToGrid w:val="0"/>
          <w:color w:val="auto"/>
        </w:rPr>
        <w:noBreakHyphen/>
        <w:t>630, AM</w:t>
      </w:r>
      <w:r w:rsidRPr="00EA39DD">
        <w:rPr>
          <w:snapToGrid w:val="0"/>
          <w:color w:val="auto"/>
        </w:rPr>
        <w:noBreakHyphen/>
        <w:t>1241, AM</w:t>
      </w:r>
      <w:r w:rsidRPr="00EA39DD">
        <w:rPr>
          <w:snapToGrid w:val="0"/>
          <w:color w:val="auto"/>
        </w:rPr>
        <w:noBreakHyphen/>
        <w:t>2233.</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h.</w:t>
      </w:r>
      <w:r w:rsidRPr="00EA39DD">
        <w:rPr>
          <w:snapToGrid w:val="0"/>
          <w:color w:val="auto"/>
        </w:rPr>
        <w:tab/>
        <w:t>2,3</w:t>
      </w:r>
      <w:r w:rsidRPr="00EA39DD">
        <w:rPr>
          <w:snapToGrid w:val="0"/>
          <w:color w:val="auto"/>
        </w:rPr>
        <w:noBreakHyphen/>
        <w:t>Dihydro</w:t>
      </w:r>
      <w:r w:rsidRPr="00EA39DD">
        <w:rPr>
          <w:snapToGrid w:val="0"/>
          <w:color w:val="auto"/>
        </w:rPr>
        <w:noBreakHyphen/>
        <w:t>5</w:t>
      </w:r>
      <w:r w:rsidRPr="00EA39DD">
        <w:rPr>
          <w:snapToGrid w:val="0"/>
          <w:color w:val="auto"/>
        </w:rPr>
        <w:noBreakHyphen/>
        <w:t>methyl</w:t>
      </w:r>
      <w:r w:rsidRPr="00EA39DD">
        <w:rPr>
          <w:snapToGrid w:val="0"/>
          <w:color w:val="auto"/>
        </w:rPr>
        <w:noBreakHyphen/>
        <w:t>3</w:t>
      </w:r>
      <w:r w:rsidRPr="00EA39DD">
        <w:rPr>
          <w:snapToGrid w:val="0"/>
          <w:color w:val="auto"/>
        </w:rPr>
        <w:noBreakHyphen/>
        <w:t>(4</w:t>
      </w:r>
      <w:r w:rsidRPr="00EA39DD">
        <w:rPr>
          <w:snapToGrid w:val="0"/>
          <w:color w:val="auto"/>
        </w:rPr>
        <w:noBreakHyphen/>
        <w:t>morpholinylmethyl)pyrrolo [1,2,3</w:t>
      </w:r>
      <w:r w:rsidRPr="00EA39DD">
        <w:rPr>
          <w:snapToGrid w:val="0"/>
          <w:color w:val="auto"/>
        </w:rPr>
        <w:noBreakHyphen/>
        <w:t>de]</w:t>
      </w:r>
      <w:r w:rsidRPr="00EA39DD">
        <w:rPr>
          <w:snapToGrid w:val="0"/>
          <w:color w:val="auto"/>
        </w:rPr>
        <w:noBreakHyphen/>
        <w:t>1, 4</w:t>
      </w:r>
      <w:r w:rsidRPr="00EA39DD">
        <w:rPr>
          <w:snapToGrid w:val="0"/>
          <w:color w:val="auto"/>
        </w:rPr>
        <w:noBreakHyphen/>
        <w:t>benzoxazin</w:t>
      </w:r>
      <w:r w:rsidRPr="00EA39DD">
        <w:rPr>
          <w:snapToGrid w:val="0"/>
          <w:color w:val="auto"/>
        </w:rPr>
        <w:noBreakHyphen/>
        <w:t>6</w:t>
      </w:r>
      <w:r w:rsidRPr="00EA39DD">
        <w:rPr>
          <w:snapToGrid w:val="0"/>
          <w:color w:val="auto"/>
        </w:rPr>
        <w:noBreakHyphen/>
        <w:t>yl]</w:t>
      </w:r>
      <w:r w:rsidRPr="00EA39DD">
        <w:rPr>
          <w:snapToGrid w:val="0"/>
          <w:color w:val="auto"/>
        </w:rPr>
        <w:noBreakHyphen/>
        <w:t>1</w:t>
      </w:r>
      <w:r w:rsidRPr="00EA39DD">
        <w:rPr>
          <w:snapToGrid w:val="0"/>
          <w:color w:val="auto"/>
        </w:rPr>
        <w:noBreakHyphen/>
        <w:t>napthalenylmethanone (WIN 55,212</w:t>
      </w:r>
      <w:r w:rsidRPr="00EA39DD">
        <w:rPr>
          <w:snapToGrid w:val="0"/>
          <w:color w:val="auto"/>
        </w:rPr>
        <w:noBreakHyphen/>
        <w:t>2).</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i.</w:t>
      </w:r>
      <w:r w:rsidRPr="00EA39DD">
        <w:rPr>
          <w:snapToGrid w:val="0"/>
          <w:color w:val="auto"/>
        </w:rPr>
        <w:tab/>
        <w:t>9</w:t>
      </w:r>
      <w:r w:rsidRPr="00EA39DD">
        <w:rPr>
          <w:snapToGrid w:val="0"/>
          <w:color w:val="auto"/>
        </w:rPr>
        <w:noBreakHyphen/>
        <w:t>(hydroxymethyl)</w:t>
      </w:r>
      <w:r w:rsidRPr="00EA39DD">
        <w:rPr>
          <w:snapToGrid w:val="0"/>
          <w:color w:val="auto"/>
        </w:rPr>
        <w:noBreakHyphen/>
        <w:t>6,6</w:t>
      </w:r>
      <w:r w:rsidRPr="00EA39DD">
        <w:rPr>
          <w:snapToGrid w:val="0"/>
          <w:color w:val="auto"/>
        </w:rPr>
        <w:noBreakHyphen/>
        <w:t>dimethy l</w:t>
      </w:r>
      <w:r w:rsidRPr="00EA39DD">
        <w:rPr>
          <w:snapToGrid w:val="0"/>
          <w:color w:val="auto"/>
        </w:rPr>
        <w:noBreakHyphen/>
        <w:t>3</w:t>
      </w:r>
      <w:r w:rsidRPr="00EA39DD">
        <w:rPr>
          <w:snapToGrid w:val="0"/>
          <w:color w:val="auto"/>
        </w:rPr>
        <w:noBreakHyphen/>
        <w:t>(2</w:t>
      </w:r>
      <w:r w:rsidRPr="00EA39DD">
        <w:rPr>
          <w:snapToGrid w:val="0"/>
          <w:color w:val="auto"/>
        </w:rPr>
        <w:noBreakHyphen/>
        <w:t>methyloctan</w:t>
      </w:r>
      <w:r w:rsidRPr="00EA39DD">
        <w:rPr>
          <w:snapToGrid w:val="0"/>
          <w:color w:val="auto"/>
        </w:rPr>
        <w:noBreakHyphen/>
        <w:t>2</w:t>
      </w:r>
      <w:r w:rsidRPr="00EA39DD">
        <w:rPr>
          <w:snapToGrid w:val="0"/>
          <w:color w:val="auto"/>
        </w:rPr>
        <w:noBreakHyphen/>
        <w:t>yl)</w:t>
      </w:r>
      <w:r w:rsidRPr="00EA39DD">
        <w:rPr>
          <w:snapToGrid w:val="0"/>
          <w:color w:val="auto"/>
        </w:rPr>
        <w:noBreakHyphen/>
        <w:t>6a,7,10,10a</w:t>
      </w:r>
      <w:r w:rsidRPr="00EA39DD">
        <w:rPr>
          <w:snapToGrid w:val="0"/>
          <w:color w:val="auto"/>
        </w:rPr>
        <w:noBreakHyphen/>
        <w:t>tetrahydrobenzo[c]chromen</w:t>
      </w:r>
      <w:r w:rsidRPr="00EA39DD">
        <w:rPr>
          <w:snapToGrid w:val="0"/>
          <w:color w:val="auto"/>
        </w:rPr>
        <w:noBreakHyphen/>
        <w:t>1</w:t>
      </w:r>
      <w:r w:rsidRPr="00EA39DD">
        <w:rPr>
          <w:snapToGrid w:val="0"/>
          <w:color w:val="auto"/>
        </w:rPr>
        <w:noBreakHyphen/>
        <w:t>ol 7370 (HU</w:t>
      </w:r>
      <w:r w:rsidRPr="00EA39DD">
        <w:rPr>
          <w:snapToGrid w:val="0"/>
          <w:color w:val="auto"/>
        </w:rPr>
        <w:noBreakHyphen/>
        <w:t>210, HU</w:t>
      </w:r>
      <w:r w:rsidRPr="00EA39DD">
        <w:rPr>
          <w:snapToGrid w:val="0"/>
          <w:color w:val="auto"/>
        </w:rPr>
        <w:noBreakHyphen/>
        <w:t>211).</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j.</w:t>
      </w:r>
      <w:r w:rsidRPr="00EA39DD">
        <w:rPr>
          <w:snapToGrid w:val="0"/>
          <w:color w:val="auto"/>
        </w:rPr>
        <w:tab/>
        <w:t>Adamantoylindoles. Any compound containing a 3</w:t>
      </w:r>
      <w:r w:rsidRPr="00EA39DD">
        <w:rPr>
          <w:snapToGrid w:val="0"/>
          <w:color w:val="auto"/>
        </w:rPr>
        <w:noBreakHyphen/>
        <w:t>(1</w:t>
      </w:r>
      <w:r w:rsidRPr="00EA39DD">
        <w:rPr>
          <w:snapToGrid w:val="0"/>
          <w:color w:val="auto"/>
        </w:rPr>
        <w:noBreakHyphen/>
        <w:t>adamantoyl)indole structure with substitution at the nitrogen atom of the indole ring by a alkyl, haloalkyl, alkenyl, cycloalkylmethyl, cycloalkylethyl, 1</w:t>
      </w:r>
      <w:r w:rsidRPr="00EA39DD">
        <w:rPr>
          <w:snapToGrid w:val="0"/>
          <w:color w:val="auto"/>
        </w:rPr>
        <w:noBreakHyphen/>
        <w:t>(N</w:t>
      </w:r>
      <w:r w:rsidRPr="00EA39DD">
        <w:rPr>
          <w:snapToGrid w:val="0"/>
          <w:color w:val="auto"/>
        </w:rPr>
        <w:noBreakHyphen/>
        <w:t>methyl</w:t>
      </w:r>
      <w:r w:rsidRPr="00EA39DD">
        <w:rPr>
          <w:snapToGrid w:val="0"/>
          <w:color w:val="auto"/>
        </w:rPr>
        <w:noBreakHyphen/>
        <w:t>2</w:t>
      </w:r>
      <w:r w:rsidRPr="00EA39DD">
        <w:rPr>
          <w:snapToGrid w:val="0"/>
          <w:color w:val="auto"/>
        </w:rPr>
        <w:noBreakHyphen/>
        <w:t>piperidinyl)methyl or 2</w:t>
      </w:r>
      <w:r w:rsidRPr="00EA39DD">
        <w:rPr>
          <w:snapToGrid w:val="0"/>
          <w:color w:val="auto"/>
        </w:rPr>
        <w:noBreakHyphen/>
        <w:t>(4</w:t>
      </w:r>
      <w:r w:rsidRPr="00EA39DD">
        <w:rPr>
          <w:snapToGrid w:val="0"/>
          <w:color w:val="auto"/>
        </w:rPr>
        <w:noBreakHyphen/>
        <w:t>morpholinyl)ethyl group, whether or not further substituted in the indole ring to any extent and whether or not substituted in the adamantyl ring system to any extent.</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k.</w:t>
      </w:r>
      <w:r w:rsidRPr="00EA39DD">
        <w:rPr>
          <w:snapToGrid w:val="0"/>
          <w:color w:val="auto"/>
        </w:rPr>
        <w:tab/>
      </w:r>
      <w:r w:rsidRPr="00EA39DD">
        <w:rPr>
          <w:snapToGrid w:val="0"/>
          <w:color w:val="auto"/>
          <w:u w:val="single"/>
        </w:rPr>
        <w:t>4-[4-(1,1-dimethylheptyl)-2,6-dimethoxyphenyl]-6,6-dimethyl-bicyclo[3.1.1] hept-2-ene-2-methanol (HU-308),</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l.</w:t>
      </w:r>
      <w:r w:rsidRPr="00EA39DD">
        <w:rPr>
          <w:snapToGrid w:val="0"/>
          <w:color w:val="auto"/>
        </w:rPr>
        <w:tab/>
      </w:r>
      <w:r w:rsidRPr="00EA39DD">
        <w:rPr>
          <w:snapToGrid w:val="0"/>
          <w:color w:val="auto"/>
          <w:u w:val="single"/>
        </w:rPr>
        <w:t>(6aR,9R,10aR)-6,6-dimethyl-3-(2-methyloctan-2-yl)-6a,7,8,9,10,10a-hexahydrobenzo [c]chromene-1,9-diol (HU-243, Canbisol).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m.</w:t>
      </w:r>
      <w:r w:rsidRPr="00EA39DD">
        <w:rPr>
          <w:snapToGrid w:val="0"/>
          <w:color w:val="auto"/>
        </w:rPr>
        <w:tab/>
      </w:r>
      <w:r w:rsidRPr="00EA39DD">
        <w:rPr>
          <w:snapToGrid w:val="0"/>
          <w:color w:val="auto"/>
          <w:u w:val="single"/>
        </w:rPr>
        <w:t>3-hydroxy-2-[(1R,6R)-3-methyl-6-(1-methylethenyl)-2-cyclohexen-1-yl]-5-pentyl-2,5-cyclohexadiene-1,4-dione (HU-331).</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n.</w:t>
      </w:r>
      <w:r w:rsidRPr="00EA39DD">
        <w:rPr>
          <w:snapToGrid w:val="0"/>
          <w:color w:val="auto"/>
        </w:rPr>
        <w:tab/>
      </w:r>
      <w:r w:rsidRPr="00EA39DD">
        <w:rPr>
          <w:snapToGrid w:val="0"/>
          <w:color w:val="auto"/>
          <w:u w:val="single"/>
        </w:rPr>
        <w:t>Indazole-3-carboxamides. Any compound containing an Indazole-3-carboxamide structure with substitution at the nitrogen atom of the indazole ring by alkyl, haloalkyl, halobenzyl, alkenyl, cycloalkylmethyl, cycloalkylethyl, (1-(N-methyl-2-piperidinyl)methyl, (tetrahydro-2H-pyran-4- yl)methyl or (morpholinyl) ethyl group, whether or not further substituted in the indole ring to any extent. Including, but not limited, to AKB-48, AB-FUBINACA, AB-PINACA, ADB-FUBINACA, ADB-PINACA.</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o.</w:t>
      </w:r>
      <w:r w:rsidRPr="00EA39DD">
        <w:rPr>
          <w:snapToGrid w:val="0"/>
          <w:color w:val="auto"/>
        </w:rPr>
        <w:tab/>
      </w:r>
      <w:r w:rsidRPr="00EA39DD">
        <w:rPr>
          <w:snapToGrid w:val="0"/>
          <w:color w:val="auto"/>
          <w:u w:val="single"/>
        </w:rPr>
        <w:t>Indole -3-carboxamides. Any compound containing an Indole-3-carboxamide structure with substitution at the nitrogen atom of the indole ring by alkyl, haloalkyl, alkenyl, cycloalkylmethyl, cycloalkylethyl, (1-(N-methyl-2-piperidinyl)methyl, (tetrahydro-2H-pyran-4-yl)methyl or (morpholinyl) ethyl group, whether or not further substituted in the indole ring to any extent. Including, but not limited, to STS-135.</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p.</w:t>
      </w:r>
      <w:r w:rsidRPr="00EA39DD">
        <w:rPr>
          <w:snapToGrid w:val="0"/>
          <w:color w:val="auto"/>
        </w:rPr>
        <w:tab/>
      </w:r>
      <w:r w:rsidRPr="00EA39DD">
        <w:rPr>
          <w:snapToGrid w:val="0"/>
          <w:color w:val="auto"/>
          <w:u w:val="single"/>
        </w:rPr>
        <w:t xml:space="preserve">Indole - 3-ylcycloalkyl ketones. Any compound containing an Indole-3-ylcycloalkyl ketone structure with substitution at the nitrogen </w:t>
      </w:r>
      <w:r w:rsidRPr="00EA39DD">
        <w:rPr>
          <w:snapToGrid w:val="0"/>
          <w:color w:val="auto"/>
          <w:u w:val="single"/>
        </w:rPr>
        <w:lastRenderedPageBreak/>
        <w:t>atom of the indole ring by alkyl, haloalkyl, alkenyl, cycloalkylmethyl, cycloalkylethyl, (1-(N-methyl-2-piperidinyl)methyl, (tetrahydro-2H-pyran-4-yl)methyl or (morpholinyl)ethyl group, whether or not further substituted in the indole ring to any extent or whether or not substituted at the cycloalkyl ring to any extent. Including, but not limited to, XLR-11, UR-144, A-834735, A-796260, AB-005.</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q.</w:t>
      </w:r>
      <w:r w:rsidRPr="00EA39DD">
        <w:rPr>
          <w:snapToGrid w:val="0"/>
          <w:color w:val="auto"/>
        </w:rPr>
        <w:tab/>
      </w:r>
      <w:r w:rsidRPr="00EA39DD">
        <w:rPr>
          <w:snapToGrid w:val="0"/>
          <w:color w:val="auto"/>
          <w:u w:val="single"/>
        </w:rPr>
        <w:t>1-napthalenyl[4-(pentylox)-1-napthalenyl]-methanone (CB-13, CRA-13).</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r.</w:t>
      </w:r>
      <w:r w:rsidRPr="00EA39DD">
        <w:rPr>
          <w:snapToGrid w:val="0"/>
          <w:color w:val="auto"/>
        </w:rPr>
        <w:tab/>
      </w:r>
      <w:r w:rsidRPr="00EA39DD">
        <w:rPr>
          <w:snapToGrid w:val="0"/>
          <w:color w:val="auto"/>
          <w:u w:val="single"/>
        </w:rPr>
        <w:t>N-cyclopropyl-11-(3-hydroxy-5-pentylphenoxy)-undecanamide (CB-25).</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s.</w:t>
      </w:r>
      <w:r w:rsidRPr="00EA39DD">
        <w:rPr>
          <w:snapToGrid w:val="0"/>
          <w:color w:val="auto"/>
        </w:rPr>
        <w:tab/>
      </w:r>
      <w:r w:rsidRPr="00EA39DD">
        <w:rPr>
          <w:snapToGrid w:val="0"/>
          <w:color w:val="auto"/>
          <w:u w:val="single"/>
        </w:rPr>
        <w:t>N-cyclopropyl-11-(2-hexyl-5-hydroxyphenoxy)-undecanamide (CB-52).</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t.</w:t>
      </w:r>
      <w:r w:rsidRPr="00EA39DD">
        <w:rPr>
          <w:snapToGrid w:val="0"/>
          <w:color w:val="auto"/>
        </w:rPr>
        <w:tab/>
      </w:r>
      <w:r w:rsidRPr="00EA39DD">
        <w:rPr>
          <w:snapToGrid w:val="0"/>
          <w:color w:val="auto"/>
          <w:u w:val="single"/>
        </w:rPr>
        <w:t>N-cyclopropyl-8-[3-(1,1-dimethylheptyl)-5-hydroxyphenoxy]-octanamide (CB-86).</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u.</w:t>
      </w:r>
      <w:r w:rsidRPr="00EA39DD">
        <w:rPr>
          <w:snapToGrid w:val="0"/>
          <w:color w:val="auto"/>
        </w:rPr>
        <w:tab/>
      </w:r>
      <w:r w:rsidRPr="00EA39DD">
        <w:rPr>
          <w:snapToGrid w:val="0"/>
          <w:color w:val="auto"/>
          <w:u w:val="single"/>
        </w:rPr>
        <w:t>Quinolinyl-Indole Carboxylates. Any compound containing a quinolinyl-indole-3-carboxylate structure with substitution of the nitrogen atom of the indole ring by alkyl, haloalkyl, alkenyl, cycloalkylmethyl, cycloalkylethyl, (1-(N-methyl-2-piperidinyl)methyl, (tetrahydro-2H-pyran-4-yl)methyl or (morpholinyl) ethyl group, whether or not further substituted in the indole ring or quinolinyl structure to any extent. Including but not limited to PB-22, 5-F-PB-22.</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v.</w:t>
      </w:r>
      <w:r w:rsidRPr="00EA39DD">
        <w:rPr>
          <w:snapToGrid w:val="0"/>
          <w:color w:val="auto"/>
        </w:rPr>
        <w:tab/>
      </w:r>
      <w:r w:rsidRPr="00EA39DD">
        <w:rPr>
          <w:snapToGrid w:val="0"/>
          <w:color w:val="auto"/>
          <w:u w:val="single"/>
        </w:rPr>
        <w:t>Quinolin-8-yl 1-pentyl-1H-indole-3-carboxylate (PB-22; QUPIC).</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w.</w:t>
      </w:r>
      <w:r w:rsidRPr="00EA39DD">
        <w:rPr>
          <w:snapToGrid w:val="0"/>
          <w:color w:val="auto"/>
        </w:rPr>
        <w:tab/>
      </w:r>
      <w:r w:rsidRPr="00EA39DD">
        <w:rPr>
          <w:snapToGrid w:val="0"/>
          <w:color w:val="auto"/>
          <w:u w:val="single"/>
        </w:rPr>
        <w:t>Quinolin-8-yl 1-(5-fluoropentyl)-lH-indole-3-carboxylate (5-fluoro-PB-22; 5F-PB-22).</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x.</w:t>
      </w:r>
      <w:r w:rsidRPr="00EA39DD">
        <w:rPr>
          <w:snapToGrid w:val="0"/>
          <w:color w:val="auto"/>
        </w:rPr>
        <w:tab/>
      </w:r>
      <w:r w:rsidRPr="00EA39DD">
        <w:rPr>
          <w:snapToGrid w:val="0"/>
          <w:color w:val="auto"/>
          <w:u w:val="single"/>
        </w:rPr>
        <w:t>N-(1-amino-3-methyl-1-oxobutan-2-yl)-1-(4-fluorobenzyl)-1H-indazole-3-carboxamide (AB-FUBINACA).</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rPr>
        <w:tab/>
      </w:r>
      <w:r w:rsidRPr="00EA39DD">
        <w:rPr>
          <w:snapToGrid w:val="0"/>
          <w:color w:val="auto"/>
          <w:u w:val="single"/>
        </w:rPr>
        <w:t>y.</w:t>
      </w:r>
      <w:r w:rsidRPr="00EA39DD">
        <w:rPr>
          <w:snapToGrid w:val="0"/>
          <w:color w:val="auto"/>
        </w:rPr>
        <w:tab/>
      </w:r>
      <w:r w:rsidRPr="00EA39DD">
        <w:rPr>
          <w:snapToGrid w:val="0"/>
          <w:color w:val="auto"/>
          <w:u w:val="single"/>
        </w:rPr>
        <w:t>N-(1-amino-3 ,3-dime thyl- l-oxobutan-2-yl)-1-pentyl- H-indazole-3-carboxamide (ADB-PINACA).</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25.</w:t>
      </w:r>
      <w:r w:rsidRPr="00EA39DD">
        <w:rPr>
          <w:snapToGrid w:val="0"/>
          <w:color w:val="auto"/>
        </w:rPr>
        <w:tab/>
      </w:r>
      <w:r w:rsidRPr="00EA39DD">
        <w:rPr>
          <w:snapToGrid w:val="0"/>
          <w:color w:val="auto"/>
          <w:u w:val="single"/>
        </w:rPr>
        <w:t>Alpha-ethyltryptamine (alpha-ET).</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26.</w:t>
      </w:r>
      <w:r w:rsidRPr="00EA39DD">
        <w:rPr>
          <w:snapToGrid w:val="0"/>
          <w:color w:val="auto"/>
        </w:rPr>
        <w:tab/>
      </w:r>
      <w:r w:rsidRPr="00EA39DD">
        <w:rPr>
          <w:snapToGrid w:val="0"/>
          <w:color w:val="auto"/>
          <w:u w:val="single"/>
        </w:rPr>
        <w:t>Alpha-methyltryptamine (AMT).</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27.</w:t>
      </w:r>
      <w:r w:rsidRPr="00EA39DD">
        <w:rPr>
          <w:snapToGrid w:val="0"/>
          <w:color w:val="auto"/>
        </w:rPr>
        <w:tab/>
      </w:r>
      <w:r w:rsidRPr="00EA39DD">
        <w:rPr>
          <w:snapToGrid w:val="0"/>
          <w:color w:val="auto"/>
          <w:u w:val="single"/>
        </w:rPr>
        <w:t>4-Bromo-2,5-dimethoxyphenethylamine (2C-B).</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28.</w:t>
      </w:r>
      <w:r w:rsidRPr="00EA39DD">
        <w:rPr>
          <w:snapToGrid w:val="0"/>
          <w:color w:val="auto"/>
        </w:rPr>
        <w:tab/>
      </w:r>
      <w:r w:rsidRPr="00EA39DD">
        <w:rPr>
          <w:snapToGrid w:val="0"/>
          <w:color w:val="auto"/>
          <w:u w:val="single"/>
        </w:rPr>
        <w:t>2-(4-Chloro-2,5-dimethoxyphenyl) ethanamine (2C-C).</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29.</w:t>
      </w:r>
      <w:r w:rsidRPr="00EA39DD">
        <w:rPr>
          <w:snapToGrid w:val="0"/>
          <w:color w:val="auto"/>
        </w:rPr>
        <w:tab/>
      </w:r>
      <w:r w:rsidRPr="00EA39DD">
        <w:rPr>
          <w:snapToGrid w:val="0"/>
          <w:color w:val="auto"/>
          <w:u w:val="single"/>
        </w:rPr>
        <w:t>Cyclohexamine (Ethylamine analog of phencyclidine, PCE).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30.</w:t>
      </w:r>
      <w:r w:rsidRPr="00EA39DD">
        <w:rPr>
          <w:snapToGrid w:val="0"/>
          <w:color w:val="auto"/>
        </w:rPr>
        <w:tab/>
      </w:r>
      <w:r w:rsidRPr="00EA39DD">
        <w:rPr>
          <w:snapToGrid w:val="0"/>
          <w:color w:val="auto"/>
          <w:u w:val="single"/>
        </w:rPr>
        <w:t>2-(2,5-Dimethoxy-4-methylphenyl) ethanamine (2C-D).</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31.</w:t>
      </w:r>
      <w:r w:rsidRPr="00EA39DD">
        <w:rPr>
          <w:snapToGrid w:val="0"/>
          <w:color w:val="auto"/>
        </w:rPr>
        <w:tab/>
      </w:r>
      <w:r w:rsidRPr="00EA39DD">
        <w:rPr>
          <w:snapToGrid w:val="0"/>
          <w:color w:val="auto"/>
          <w:u w:val="single"/>
        </w:rPr>
        <w:t>2-(2,5-Dimethoxy-4-ethylphenyl) ethanamine (2C-E).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32.</w:t>
      </w:r>
      <w:r w:rsidRPr="00EA39DD">
        <w:rPr>
          <w:snapToGrid w:val="0"/>
          <w:color w:val="auto"/>
        </w:rPr>
        <w:tab/>
      </w:r>
      <w:r w:rsidRPr="00EA39DD">
        <w:rPr>
          <w:snapToGrid w:val="0"/>
          <w:color w:val="auto"/>
          <w:u w:val="single"/>
        </w:rPr>
        <w:t>2-(2,5-Dimethoxyphenyl) ethanamine (2C-H).</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33.</w:t>
      </w:r>
      <w:r w:rsidRPr="00EA39DD">
        <w:rPr>
          <w:snapToGrid w:val="0"/>
          <w:color w:val="auto"/>
        </w:rPr>
        <w:tab/>
      </w:r>
      <w:r w:rsidRPr="00EA39DD">
        <w:rPr>
          <w:snapToGrid w:val="0"/>
          <w:color w:val="auto"/>
          <w:u w:val="single"/>
        </w:rPr>
        <w:t>2-(4-Iodo-2,5-dimethoxyphenyl) ethanamine (2C-I).</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34.</w:t>
      </w:r>
      <w:r w:rsidRPr="00EA39DD">
        <w:rPr>
          <w:snapToGrid w:val="0"/>
          <w:color w:val="auto"/>
        </w:rPr>
        <w:tab/>
      </w:r>
      <w:r w:rsidRPr="00EA39DD">
        <w:rPr>
          <w:snapToGrid w:val="0"/>
          <w:color w:val="auto"/>
          <w:u w:val="single"/>
        </w:rPr>
        <w:t>2-(2,5-Dimethoxy-4-nitro-phenyl) ethanamine (2C-N).</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35.</w:t>
      </w:r>
      <w:r w:rsidRPr="00EA39DD">
        <w:rPr>
          <w:snapToGrid w:val="0"/>
          <w:color w:val="auto"/>
        </w:rPr>
        <w:tab/>
      </w:r>
      <w:r w:rsidRPr="00EA39DD">
        <w:rPr>
          <w:snapToGrid w:val="0"/>
          <w:color w:val="auto"/>
          <w:u w:val="single"/>
        </w:rPr>
        <w:t>2-(2,5-Dimethoxy-4-(n)-prophylphenyl) ethanamine (2C-P).</w:t>
      </w:r>
    </w:p>
    <w:p w:rsidR="00BF64F8" w:rsidRPr="00EA39DD" w:rsidRDefault="00BF64F8" w:rsidP="00BF64F8">
      <w:pPr>
        <w:rPr>
          <w:snapToGrid w:val="0"/>
          <w:color w:val="auto"/>
          <w:u w:val="single"/>
        </w:rPr>
      </w:pPr>
      <w:r w:rsidRPr="00EA39DD">
        <w:rPr>
          <w:snapToGrid w:val="0"/>
          <w:color w:val="auto"/>
        </w:rPr>
        <w:lastRenderedPageBreak/>
        <w:tab/>
      </w:r>
      <w:r w:rsidRPr="00EA39DD">
        <w:rPr>
          <w:snapToGrid w:val="0"/>
          <w:color w:val="auto"/>
        </w:rPr>
        <w:tab/>
      </w:r>
      <w:r w:rsidRPr="00EA39DD">
        <w:rPr>
          <w:snapToGrid w:val="0"/>
          <w:color w:val="auto"/>
          <w:u w:val="single"/>
        </w:rPr>
        <w:t>36.</w:t>
      </w:r>
      <w:r w:rsidRPr="00EA39DD">
        <w:rPr>
          <w:snapToGrid w:val="0"/>
          <w:color w:val="auto"/>
        </w:rPr>
        <w:tab/>
      </w:r>
      <w:r w:rsidRPr="00EA39DD">
        <w:rPr>
          <w:snapToGrid w:val="0"/>
          <w:color w:val="auto"/>
          <w:u w:val="single"/>
        </w:rPr>
        <w:t>2-(4-ethylthio-2,5-dimethoxyphenyl) ethanamine (2C-T-2).</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37.</w:t>
      </w:r>
      <w:r w:rsidRPr="00EA39DD">
        <w:rPr>
          <w:snapToGrid w:val="0"/>
          <w:color w:val="auto"/>
        </w:rPr>
        <w:tab/>
      </w:r>
      <w:r w:rsidRPr="00EA39DD">
        <w:rPr>
          <w:snapToGrid w:val="0"/>
          <w:color w:val="auto"/>
          <w:u w:val="single"/>
        </w:rPr>
        <w:t>2-(4-ethylthio-2,5-dimethoxyphenyl) ethanamine (2C-T-4).</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38.</w:t>
      </w:r>
      <w:r w:rsidRPr="00EA39DD">
        <w:rPr>
          <w:snapToGrid w:val="0"/>
          <w:color w:val="auto"/>
        </w:rPr>
        <w:tab/>
      </w:r>
      <w:r w:rsidRPr="00EA39DD">
        <w:rPr>
          <w:snapToGrid w:val="0"/>
          <w:color w:val="auto"/>
          <w:u w:val="single"/>
        </w:rPr>
        <w:t>2,5-Dimethoxy-4-(n)propylthiophenethylamine (2C-T-7).</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39.</w:t>
      </w:r>
      <w:r w:rsidRPr="00EA39DD">
        <w:rPr>
          <w:snapToGrid w:val="0"/>
          <w:color w:val="auto"/>
        </w:rPr>
        <w:tab/>
      </w:r>
      <w:r w:rsidRPr="00EA39DD">
        <w:rPr>
          <w:snapToGrid w:val="0"/>
          <w:color w:val="auto"/>
          <w:u w:val="single"/>
        </w:rPr>
        <w:t>2,5-Dimethoxy-4-ethylamphetamine (DOE).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40.</w:t>
      </w:r>
      <w:r w:rsidRPr="00EA39DD">
        <w:rPr>
          <w:snapToGrid w:val="0"/>
          <w:color w:val="auto"/>
        </w:rPr>
        <w:tab/>
      </w:r>
      <w:r w:rsidRPr="00EA39DD">
        <w:rPr>
          <w:snapToGrid w:val="0"/>
          <w:color w:val="auto"/>
          <w:u w:val="single"/>
        </w:rPr>
        <w:t>5-Iodo-2-aminoindane (5-IAI).</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41.</w:t>
      </w:r>
      <w:r w:rsidRPr="00EA39DD">
        <w:rPr>
          <w:snapToGrid w:val="0"/>
          <w:color w:val="auto"/>
        </w:rPr>
        <w:tab/>
      </w:r>
      <w:r w:rsidRPr="00EA39DD">
        <w:rPr>
          <w:snapToGrid w:val="0"/>
          <w:color w:val="auto"/>
          <w:u w:val="single"/>
        </w:rPr>
        <w:t>3-Methoxy-4,5-methylenedioxyamphetamine (MMDA).</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42.</w:t>
      </w:r>
      <w:r w:rsidRPr="00EA39DD">
        <w:rPr>
          <w:snapToGrid w:val="0"/>
          <w:color w:val="auto"/>
        </w:rPr>
        <w:tab/>
      </w:r>
      <w:r w:rsidRPr="00EA39DD">
        <w:rPr>
          <w:snapToGrid w:val="0"/>
          <w:color w:val="auto"/>
          <w:u w:val="single"/>
        </w:rPr>
        <w:t>5 Methoxy-N,N,Dimethyltryptamine (5-MeO-DMT).</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43.</w:t>
      </w:r>
      <w:r w:rsidRPr="00EA39DD">
        <w:rPr>
          <w:snapToGrid w:val="0"/>
          <w:color w:val="auto"/>
        </w:rPr>
        <w:tab/>
      </w:r>
      <w:r w:rsidRPr="00EA39DD">
        <w:rPr>
          <w:snapToGrid w:val="0"/>
          <w:color w:val="auto"/>
          <w:u w:val="single"/>
        </w:rPr>
        <w:t>5-Methoxy-N,N-diisopropyltryptamine (5-MeO-DIPT).</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44.</w:t>
      </w:r>
      <w:r w:rsidRPr="00EA39DD">
        <w:rPr>
          <w:snapToGrid w:val="0"/>
          <w:color w:val="auto"/>
        </w:rPr>
        <w:tab/>
      </w:r>
      <w:r w:rsidRPr="00EA39DD">
        <w:rPr>
          <w:snapToGrid w:val="0"/>
          <w:color w:val="auto"/>
          <w:u w:val="single"/>
        </w:rPr>
        <w:t>3,4-Methylenedioxy-N-ethylamphetamine (MDEA).</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45.</w:t>
      </w:r>
      <w:r w:rsidRPr="00EA39DD">
        <w:rPr>
          <w:snapToGrid w:val="0"/>
          <w:color w:val="auto"/>
        </w:rPr>
        <w:tab/>
      </w:r>
      <w:r w:rsidRPr="00EA39DD">
        <w:rPr>
          <w:snapToGrid w:val="0"/>
          <w:color w:val="auto"/>
          <w:u w:val="single"/>
        </w:rPr>
        <w:t>Rolicyclidine (Pyrrolidine analog of phencyclidine ,PHP, PCPy).</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46.</w:t>
      </w:r>
      <w:r w:rsidRPr="00EA39DD">
        <w:rPr>
          <w:snapToGrid w:val="0"/>
          <w:color w:val="auto"/>
        </w:rPr>
        <w:tab/>
      </w:r>
      <w:r w:rsidRPr="00EA39DD">
        <w:rPr>
          <w:snapToGrid w:val="0"/>
          <w:color w:val="auto"/>
          <w:u w:val="single"/>
        </w:rPr>
        <w:t>Tenocyclidine(1-[1-(2-Thienyl)cyclohexyl]piperidine, TCP) 1-[1-(2-Thienyl)cyclohexyl]pyrrolidine (TCPy).</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47.</w:t>
      </w:r>
      <w:r w:rsidRPr="00EA39DD">
        <w:rPr>
          <w:snapToGrid w:val="0"/>
          <w:color w:val="auto"/>
        </w:rPr>
        <w:tab/>
      </w:r>
      <w:r w:rsidRPr="00EA39DD">
        <w:rPr>
          <w:snapToGrid w:val="0"/>
          <w:color w:val="auto"/>
          <w:u w:val="single"/>
        </w:rPr>
        <w:t>2-(4-iodo-2,5-dimethoxyphenyl)-N-(2-methoxybenzyl)ethanamine (25I-NBOMe; 2C-I­ NBOMe; 25I; Cimbi-5).</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48.</w:t>
      </w:r>
      <w:r w:rsidRPr="00EA39DD">
        <w:rPr>
          <w:snapToGrid w:val="0"/>
          <w:color w:val="auto"/>
        </w:rPr>
        <w:tab/>
      </w:r>
      <w:r w:rsidRPr="00EA39DD">
        <w:rPr>
          <w:snapToGrid w:val="0"/>
          <w:color w:val="auto"/>
          <w:u w:val="single"/>
        </w:rPr>
        <w:t>2-(4-chloro-2,5-dimethoxyphenyl)-N-(2-methoxybenzyl)ethanamine  (25C-NBOMe;   2C-C­</w:t>
      </w:r>
    </w:p>
    <w:p w:rsidR="00BF64F8" w:rsidRPr="00EA39DD" w:rsidRDefault="00BF64F8" w:rsidP="00BF64F8">
      <w:pPr>
        <w:rPr>
          <w:snapToGrid w:val="0"/>
          <w:color w:val="auto"/>
          <w:u w:val="single"/>
        </w:rPr>
      </w:pPr>
      <w:r>
        <w:rPr>
          <w:snapToGrid w:val="0"/>
          <w:u w:val="single"/>
        </w:rPr>
        <w:tab/>
      </w:r>
      <w:r w:rsidRPr="00EA39DD">
        <w:rPr>
          <w:snapToGrid w:val="0"/>
          <w:color w:val="auto"/>
          <w:u w:val="single"/>
        </w:rPr>
        <w:t>NB0Me; 25C; Cimbi-82).</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49.</w:t>
      </w:r>
      <w:r w:rsidRPr="00EA39DD">
        <w:rPr>
          <w:snapToGrid w:val="0"/>
          <w:color w:val="auto"/>
        </w:rPr>
        <w:tab/>
      </w:r>
      <w:r w:rsidRPr="00EA39DD">
        <w:rPr>
          <w:snapToGrid w:val="0"/>
          <w:color w:val="auto"/>
          <w:u w:val="single"/>
        </w:rPr>
        <w:t>2-(4-bromo-2,5-dimethoxyphenyl)-N-(2-methox benzyl) thanamine (25B-NBOMe; 2C-B­ NB0Me;  25B; Cimbi-36).</w:t>
      </w:r>
    </w:p>
    <w:p w:rsidR="00BF64F8" w:rsidRPr="00EA39DD" w:rsidRDefault="00BF64F8" w:rsidP="00BF64F8">
      <w:pPr>
        <w:rPr>
          <w:color w:val="auto"/>
          <w:u w:val="single"/>
        </w:rPr>
      </w:pPr>
      <w:r w:rsidRPr="00EA39DD">
        <w:rPr>
          <w:snapToGrid w:val="0"/>
          <w:color w:val="auto"/>
        </w:rPr>
        <w:tab/>
      </w:r>
      <w:r w:rsidRPr="00EA39DD">
        <w:rPr>
          <w:snapToGrid w:val="0"/>
          <w:color w:val="auto"/>
        </w:rPr>
        <w:tab/>
      </w:r>
      <w:r w:rsidRPr="00EA39DD">
        <w:rPr>
          <w:snapToGrid w:val="0"/>
          <w:color w:val="auto"/>
          <w:u w:val="single"/>
        </w:rPr>
        <w:t>50.</w:t>
      </w:r>
      <w:r w:rsidRPr="00EA39DD">
        <w:rPr>
          <w:snapToGrid w:val="0"/>
          <w:color w:val="auto"/>
        </w:rPr>
        <w:tab/>
      </w:r>
      <w:r w:rsidRPr="00EA39DD">
        <w:rPr>
          <w:color w:val="auto"/>
          <w:u w:val="single"/>
        </w:rPr>
        <w:t>1- pentyl-1H-indol-3-y1)(2,2,3,3-tetramethylcyclopropyl)methanone (UR-144).</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51.</w:t>
      </w:r>
      <w:r w:rsidRPr="00EA39DD">
        <w:rPr>
          <w:snapToGrid w:val="0"/>
          <w:color w:val="auto"/>
        </w:rPr>
        <w:tab/>
      </w:r>
      <w:r w:rsidRPr="00EA39DD">
        <w:rPr>
          <w:snapToGrid w:val="0"/>
          <w:color w:val="auto"/>
          <w:u w:val="single"/>
        </w:rPr>
        <w:t>1-(5-fluoro-pentyJ)-lH-indol- 3-yl](2,2,3,3- tetramethylcyclopropyl)methanone (5- fluoro-UR- 144; XLRl 1).</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52.</w:t>
      </w:r>
      <w:r w:rsidRPr="00EA39DD">
        <w:rPr>
          <w:snapToGrid w:val="0"/>
          <w:color w:val="auto"/>
        </w:rPr>
        <w:tab/>
      </w:r>
      <w:r w:rsidRPr="00EA39DD">
        <w:rPr>
          <w:snapToGrid w:val="0"/>
          <w:color w:val="auto"/>
          <w:u w:val="single"/>
        </w:rPr>
        <w:t>N-(1- adarnantyl)-1-pentyl-lH-indazole-3- carboxamide (APINACA, AKB48).</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53.</w:t>
      </w:r>
      <w:r w:rsidRPr="00EA39DD">
        <w:rPr>
          <w:snapToGrid w:val="0"/>
          <w:color w:val="auto"/>
        </w:rPr>
        <w:tab/>
      </w:r>
      <w:r w:rsidRPr="00EA39DD">
        <w:rPr>
          <w:snapToGrid w:val="0"/>
          <w:color w:val="auto"/>
          <w:u w:val="single"/>
        </w:rPr>
        <w:t>5 (1, l Dimethylheptyl) 2 [(1R,3S) 3 hydroxycyclohexyl] phenol, its optical, positional, and geometric isomers, salts and salts of isomers 7297 (Other names:   CP 47,497).</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54.</w:t>
      </w:r>
      <w:r w:rsidRPr="00EA39DD">
        <w:rPr>
          <w:snapToGrid w:val="0"/>
          <w:color w:val="auto"/>
        </w:rPr>
        <w:tab/>
      </w:r>
      <w:r w:rsidRPr="00EA39DD">
        <w:rPr>
          <w:snapToGrid w:val="0"/>
          <w:color w:val="auto"/>
          <w:u w:val="single"/>
        </w:rPr>
        <w:t>5 (1,1 Dimethyloctyl) 2 [(1R,3S) 3 hydroxycyclohexyl] phenol, its optical, positional, and geometric isomers, salts and salts of isomers 7298 (Other names: cannabicyclohexanol and CP  47,497 C8 homologue).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55.</w:t>
      </w:r>
      <w:r w:rsidRPr="00EA39DD">
        <w:rPr>
          <w:snapToGrid w:val="0"/>
          <w:color w:val="auto"/>
        </w:rPr>
        <w:tab/>
      </w:r>
      <w:r w:rsidRPr="00EA39DD">
        <w:rPr>
          <w:snapToGrid w:val="0"/>
          <w:color w:val="auto"/>
          <w:u w:val="single"/>
        </w:rPr>
        <w:t>1 Butyl 3 (1 naphthoyl)indole, its optical, positional, and geometric isomers, salts and salts of isomers 7173  (Other  names: JWH 073).</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56.</w:t>
      </w:r>
      <w:r w:rsidRPr="00EA39DD">
        <w:rPr>
          <w:snapToGrid w:val="0"/>
          <w:color w:val="auto"/>
        </w:rPr>
        <w:tab/>
      </w:r>
      <w:r w:rsidRPr="00EA39DD">
        <w:rPr>
          <w:snapToGrid w:val="0"/>
          <w:color w:val="auto"/>
          <w:u w:val="single"/>
        </w:rPr>
        <w:t>1 [2 (4 Morpholinyl)ethyl] 3 (1 naphthoyl)indole, its optical, positional, and geometric isomers, salts and salts of isomers 7200  (Other  names: JWH 200).</w:t>
      </w:r>
    </w:p>
    <w:p w:rsidR="00BF64F8" w:rsidRPr="00EA39DD" w:rsidRDefault="00BF64F8" w:rsidP="00BF64F8">
      <w:pPr>
        <w:rPr>
          <w:snapToGrid w:val="0"/>
          <w:color w:val="auto"/>
          <w:u w:val="single"/>
        </w:rPr>
      </w:pPr>
      <w:r w:rsidRPr="00EA39DD">
        <w:rPr>
          <w:snapToGrid w:val="0"/>
          <w:color w:val="auto"/>
        </w:rPr>
        <w:lastRenderedPageBreak/>
        <w:tab/>
      </w:r>
      <w:r w:rsidRPr="00EA39DD">
        <w:rPr>
          <w:snapToGrid w:val="0"/>
          <w:color w:val="auto"/>
        </w:rPr>
        <w:tab/>
      </w:r>
      <w:r w:rsidRPr="00EA39DD">
        <w:rPr>
          <w:snapToGrid w:val="0"/>
          <w:color w:val="auto"/>
          <w:u w:val="single"/>
        </w:rPr>
        <w:t>57.</w:t>
      </w:r>
      <w:r w:rsidRPr="00EA39DD">
        <w:rPr>
          <w:snapToGrid w:val="0"/>
          <w:color w:val="auto"/>
        </w:rPr>
        <w:tab/>
      </w:r>
      <w:r w:rsidRPr="00EA39DD">
        <w:rPr>
          <w:snapToGrid w:val="0"/>
          <w:color w:val="auto"/>
          <w:u w:val="single"/>
        </w:rPr>
        <w:t>1 Pentyl 3 (1 naphthoyl)indole, its optical, positional, and geometric isomers, salts and salts of isomers 7118  (Other  names: JWH 018  and AM678).</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58.</w:t>
      </w:r>
      <w:r w:rsidRPr="00EA39DD">
        <w:rPr>
          <w:snapToGrid w:val="0"/>
          <w:color w:val="auto"/>
        </w:rPr>
        <w:tab/>
      </w:r>
      <w:r w:rsidRPr="00EA39DD">
        <w:rPr>
          <w:snapToGrid w:val="0"/>
          <w:color w:val="auto"/>
          <w:u w:val="single"/>
        </w:rPr>
        <w:t>4 methyl N methylcathinone 1248 (Other  names: mephedrone).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59.</w:t>
      </w:r>
      <w:r w:rsidRPr="00EA39DD">
        <w:rPr>
          <w:snapToGrid w:val="0"/>
          <w:color w:val="auto"/>
        </w:rPr>
        <w:tab/>
      </w:r>
      <w:r w:rsidRPr="00EA39DD">
        <w:rPr>
          <w:snapToGrid w:val="0"/>
          <w:color w:val="auto"/>
          <w:u w:val="single"/>
        </w:rPr>
        <w:t>3,4 methylenedioxy Nmethylcathinone 7540 (Other  names: methylone).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60.</w:t>
      </w:r>
      <w:r w:rsidRPr="00EA39DD">
        <w:rPr>
          <w:snapToGrid w:val="0"/>
          <w:color w:val="auto"/>
        </w:rPr>
        <w:tab/>
      </w:r>
      <w:r w:rsidRPr="00EA39DD">
        <w:rPr>
          <w:snapToGrid w:val="0"/>
          <w:color w:val="auto"/>
          <w:u w:val="single"/>
        </w:rPr>
        <w:t>3,4 methylenedioxypyrovalerone 7535  (Other  names: MDPV).</w:t>
      </w:r>
      <w:r w:rsidRPr="00EA39DD">
        <w:rPr>
          <w:snapToGrid w:val="0"/>
          <w:color w:val="auto"/>
        </w:rPr>
        <w:t>”</w:t>
      </w:r>
      <w:r w:rsidRPr="00EA39DD">
        <w:rPr>
          <w:snapToGrid w:val="0"/>
          <w:color w:val="auto"/>
        </w:rPr>
        <w:tab/>
      </w:r>
      <w:r w:rsidRPr="00EA39DD">
        <w:rPr>
          <w:snapToGrid w:val="0"/>
          <w:color w:val="auto"/>
        </w:rPr>
        <w:tab/>
        <w:t>/</w:t>
      </w:r>
    </w:p>
    <w:p w:rsidR="00BF64F8" w:rsidRPr="00EA39DD" w:rsidRDefault="00BF64F8" w:rsidP="00BF64F8">
      <w:pPr>
        <w:rPr>
          <w:snapToGrid w:val="0"/>
          <w:color w:val="auto"/>
        </w:rPr>
      </w:pPr>
      <w:r w:rsidRPr="00EA39DD">
        <w:rPr>
          <w:snapToGrid w:val="0"/>
          <w:color w:val="auto"/>
        </w:rPr>
        <w:tab/>
        <w:t>Amend the bill further, as and if amended, by adding an appropriately numbered new SECTION to read:</w:t>
      </w:r>
    </w:p>
    <w:p w:rsidR="00BF64F8" w:rsidRPr="00EA39DD" w:rsidRDefault="00BF64F8" w:rsidP="00BF64F8">
      <w:pPr>
        <w:rPr>
          <w:snapToGrid w:val="0"/>
          <w:color w:val="auto"/>
        </w:rPr>
      </w:pPr>
      <w:r>
        <w:rPr>
          <w:snapToGrid w:val="0"/>
        </w:rPr>
        <w:tab/>
      </w:r>
      <w:r w:rsidRPr="00EA39DD">
        <w:rPr>
          <w:snapToGrid w:val="0"/>
          <w:color w:val="auto"/>
        </w:rPr>
        <w:t>/</w:t>
      </w:r>
      <w:r w:rsidRPr="00EA39DD">
        <w:rPr>
          <w:snapToGrid w:val="0"/>
          <w:color w:val="auto"/>
        </w:rPr>
        <w:tab/>
      </w:r>
      <w:r w:rsidRPr="00EA39DD">
        <w:rPr>
          <w:snapToGrid w:val="0"/>
          <w:color w:val="auto"/>
        </w:rPr>
        <w:tab/>
        <w:t>SECTION __.</w:t>
      </w:r>
      <w:r w:rsidRPr="00EA39DD">
        <w:rPr>
          <w:snapToGrid w:val="0"/>
          <w:color w:val="auto"/>
        </w:rPr>
        <w:tab/>
        <w:t>Section 44-53-190(F) of the 1976 Code is amended to read:</w:t>
      </w:r>
    </w:p>
    <w:p w:rsidR="00BF64F8" w:rsidRPr="00EA39DD" w:rsidRDefault="00BF64F8" w:rsidP="00BF64F8">
      <w:pPr>
        <w:rPr>
          <w:snapToGrid w:val="0"/>
          <w:color w:val="auto"/>
        </w:rPr>
      </w:pPr>
      <w:r w:rsidRPr="00EA39DD">
        <w:rPr>
          <w:snapToGrid w:val="0"/>
          <w:color w:val="auto"/>
        </w:rPr>
        <w:tab/>
        <w:t>“(F)</w:t>
      </w:r>
      <w:r w:rsidRPr="00EA39DD">
        <w:rPr>
          <w:snapToGrid w:val="0"/>
          <w:color w:val="auto"/>
        </w:rPr>
        <w:tab/>
        <w:t>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BF64F8" w:rsidRPr="00EA39DD" w:rsidRDefault="00BF64F8" w:rsidP="00BF64F8">
      <w:pPr>
        <w:rPr>
          <w:snapToGrid w:val="0"/>
          <w:color w:val="auto"/>
        </w:rPr>
      </w:pPr>
      <w:r w:rsidRPr="00EA39DD">
        <w:rPr>
          <w:snapToGrid w:val="0"/>
          <w:color w:val="auto"/>
        </w:rPr>
        <w:tab/>
      </w:r>
      <w:r w:rsidRPr="00EA39DD">
        <w:rPr>
          <w:snapToGrid w:val="0"/>
          <w:color w:val="auto"/>
        </w:rPr>
        <w:tab/>
        <w:t>(1)</w:t>
      </w:r>
      <w:r w:rsidRPr="00EA39DD">
        <w:rPr>
          <w:snapToGrid w:val="0"/>
          <w:color w:val="auto"/>
        </w:rPr>
        <w:tab/>
        <w:t>Fenethylline;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w:t>
      </w:r>
      <w:r w:rsidRPr="00EA39DD">
        <w:rPr>
          <w:snapToGrid w:val="0"/>
          <w:color w:val="auto"/>
        </w:rPr>
        <w:tab/>
        <w:t>N</w:t>
      </w:r>
      <w:r w:rsidRPr="00EA39DD">
        <w:rPr>
          <w:snapToGrid w:val="0"/>
          <w:color w:val="auto"/>
        </w:rPr>
        <w:noBreakHyphen/>
        <w:t>ethylamphetamine;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(3)</w:t>
      </w:r>
      <w:r w:rsidRPr="00EA39DD">
        <w:rPr>
          <w:snapToGrid w:val="0"/>
          <w:color w:val="auto"/>
        </w:rPr>
        <w:tab/>
        <w:t>Cathinone; or</w:t>
      </w:r>
    </w:p>
    <w:p w:rsidR="00BF64F8" w:rsidRPr="00EA39DD" w:rsidRDefault="00BF64F8" w:rsidP="00BF64F8">
      <w:pPr>
        <w:rPr>
          <w:snapToGrid w:val="0"/>
          <w:color w:val="auto"/>
        </w:rPr>
      </w:pPr>
      <w:r w:rsidRPr="00EA39DD">
        <w:rPr>
          <w:snapToGrid w:val="0"/>
          <w:color w:val="auto"/>
        </w:rPr>
        <w:tab/>
      </w:r>
      <w:r w:rsidRPr="00EA39DD">
        <w:rPr>
          <w:snapToGrid w:val="0"/>
          <w:color w:val="auto"/>
        </w:rPr>
        <w:tab/>
        <w:t>(4)</w:t>
      </w:r>
      <w:r w:rsidRPr="00EA39DD">
        <w:rPr>
          <w:snapToGrid w:val="0"/>
          <w:color w:val="auto"/>
        </w:rPr>
        <w:tab/>
        <w:t>Substituted Cathinones.</w:t>
      </w:r>
    </w:p>
    <w:p w:rsidR="00BF64F8" w:rsidRPr="00EA39DD" w:rsidRDefault="00BF64F8" w:rsidP="00BF64F8">
      <w:pPr>
        <w:rPr>
          <w:snapToGrid w:val="0"/>
          <w:color w:val="auto"/>
        </w:rPr>
      </w:pPr>
      <w:r>
        <w:rPr>
          <w:snapToGrid w:val="0"/>
        </w:rPr>
        <w:tab/>
      </w:r>
      <w:r w:rsidRPr="00EA39DD">
        <w:rPr>
          <w:snapToGrid w:val="0"/>
          <w:color w:val="auto"/>
        </w:rPr>
        <w:t>Any compound (not being bupropion) structurally derived from 2</w:t>
      </w:r>
      <w:r w:rsidRPr="00EA39DD">
        <w:rPr>
          <w:snapToGrid w:val="0"/>
          <w:color w:val="auto"/>
        </w:rPr>
        <w:noBreakHyphen/>
        <w:t>amino</w:t>
      </w:r>
      <w:r w:rsidRPr="00EA39DD">
        <w:rPr>
          <w:snapToGrid w:val="0"/>
          <w:color w:val="auto"/>
        </w:rPr>
        <w:noBreakHyphen/>
        <w:t>1</w:t>
      </w:r>
      <w:r w:rsidRPr="00EA39DD">
        <w:rPr>
          <w:snapToGrid w:val="0"/>
          <w:color w:val="auto"/>
        </w:rPr>
        <w:noBreakHyphen/>
        <w:t>phenyl</w:t>
      </w:r>
      <w:r w:rsidRPr="00EA39DD">
        <w:rPr>
          <w:snapToGrid w:val="0"/>
          <w:color w:val="auto"/>
        </w:rPr>
        <w:noBreakHyphen/>
        <w:t>1</w:t>
      </w:r>
      <w:r w:rsidRPr="00EA39DD">
        <w:rPr>
          <w:snapToGrid w:val="0"/>
          <w:color w:val="auto"/>
        </w:rPr>
        <w:noBreakHyphen/>
        <w:t>propanone by modification in any of the following ways:</w:t>
      </w:r>
    </w:p>
    <w:p w:rsidR="00BF64F8" w:rsidRPr="00EA39DD" w:rsidRDefault="00BF64F8" w:rsidP="00BF64F8">
      <w:pPr>
        <w:rPr>
          <w:snapToGrid w:val="0"/>
          <w:color w:val="auto"/>
        </w:rPr>
      </w:pPr>
      <w:r w:rsidRPr="00EA39DD">
        <w:rPr>
          <w:snapToGrid w:val="0"/>
          <w:color w:val="auto"/>
        </w:rPr>
        <w:tab/>
      </w:r>
      <w:r w:rsidRPr="00EA39DD">
        <w:rPr>
          <w:snapToGrid w:val="0"/>
          <w:color w:val="auto"/>
        </w:rPr>
        <w:tab/>
        <w:t>(a)</w:t>
      </w:r>
      <w:r w:rsidRPr="00EA39DD">
        <w:rPr>
          <w:snapToGrid w:val="0"/>
          <w:color w:val="auto"/>
        </w:rPr>
        <w:tab/>
        <w:t>by substitution in the phenyl ring to any extent with alkyl, alkoxy, alkylenedioxy, haloalkyl or halide substituents, whether or not further substituted in the phenyl ring by one or more other univalent substituents;</w:t>
      </w:r>
    </w:p>
    <w:p w:rsidR="00BF64F8" w:rsidRPr="00EA39DD" w:rsidRDefault="00BF64F8" w:rsidP="00BF64F8">
      <w:pPr>
        <w:rPr>
          <w:snapToGrid w:val="0"/>
          <w:color w:val="auto"/>
        </w:rPr>
      </w:pPr>
      <w:r w:rsidRPr="00EA39DD">
        <w:rPr>
          <w:snapToGrid w:val="0"/>
          <w:color w:val="auto"/>
        </w:rPr>
        <w:tab/>
      </w:r>
      <w:r w:rsidRPr="00EA39DD">
        <w:rPr>
          <w:snapToGrid w:val="0"/>
          <w:color w:val="auto"/>
        </w:rPr>
        <w:tab/>
        <w:t>(b)</w:t>
      </w:r>
      <w:r w:rsidRPr="00EA39DD">
        <w:rPr>
          <w:snapToGrid w:val="0"/>
          <w:color w:val="auto"/>
        </w:rPr>
        <w:tab/>
        <w:t>by substitution at the 3</w:t>
      </w:r>
      <w:r w:rsidRPr="00EA39DD">
        <w:rPr>
          <w:snapToGrid w:val="0"/>
          <w:color w:val="auto"/>
        </w:rPr>
        <w:noBreakHyphen/>
        <w:t>position with an alkyl substituent;</w:t>
      </w:r>
    </w:p>
    <w:p w:rsidR="00BF64F8" w:rsidRPr="00EA39DD" w:rsidRDefault="00BF64F8" w:rsidP="00BF64F8">
      <w:pPr>
        <w:rPr>
          <w:snapToGrid w:val="0"/>
          <w:color w:val="auto"/>
        </w:rPr>
      </w:pPr>
      <w:r w:rsidRPr="00EA39DD">
        <w:rPr>
          <w:snapToGrid w:val="0"/>
          <w:color w:val="auto"/>
        </w:rPr>
        <w:tab/>
      </w:r>
      <w:r w:rsidRPr="00EA39DD">
        <w:rPr>
          <w:snapToGrid w:val="0"/>
          <w:color w:val="auto"/>
        </w:rPr>
        <w:tab/>
        <w:t>(c)</w:t>
      </w:r>
      <w:r w:rsidRPr="00EA39DD">
        <w:rPr>
          <w:snapToGrid w:val="0"/>
          <w:color w:val="auto"/>
        </w:rPr>
        <w:tab/>
        <w:t>by substitution at the nitrogen atom with alkyl or dialkyl groups, benzyl or methoxybenzyl groups; or</w:t>
      </w:r>
    </w:p>
    <w:p w:rsidR="00BF64F8" w:rsidRPr="00EA39DD" w:rsidRDefault="00BF64F8" w:rsidP="00BF64F8">
      <w:pPr>
        <w:rPr>
          <w:snapToGrid w:val="0"/>
          <w:color w:val="auto"/>
        </w:rPr>
      </w:pPr>
      <w:r w:rsidRPr="00EA39DD">
        <w:rPr>
          <w:snapToGrid w:val="0"/>
          <w:color w:val="auto"/>
        </w:rPr>
        <w:tab/>
      </w:r>
      <w:r w:rsidRPr="00EA39DD">
        <w:rPr>
          <w:snapToGrid w:val="0"/>
          <w:color w:val="auto"/>
        </w:rPr>
        <w:tab/>
        <w:t>(d)</w:t>
      </w:r>
      <w:r w:rsidRPr="00EA39DD">
        <w:rPr>
          <w:snapToGrid w:val="0"/>
          <w:color w:val="auto"/>
        </w:rPr>
        <w:tab/>
        <w:t>by inclusion of the nitrogen atom in a cyclic structure.</w:t>
      </w:r>
    </w:p>
    <w:p w:rsidR="00BF64F8" w:rsidRPr="00EA39DD" w:rsidRDefault="00BF64F8" w:rsidP="00BF64F8">
      <w:pPr>
        <w:rPr>
          <w:snapToGrid w:val="0"/>
          <w:color w:val="auto"/>
        </w:rPr>
      </w:pPr>
      <w:r>
        <w:rPr>
          <w:snapToGrid w:val="0"/>
        </w:rPr>
        <w:tab/>
      </w:r>
      <w:r w:rsidRPr="00EA39DD">
        <w:rPr>
          <w:snapToGrid w:val="0"/>
          <w:color w:val="auto"/>
        </w:rPr>
        <w:t>Including, but not limited to: Methylone, Mephedrone, 3,4</w:t>
      </w:r>
      <w:r w:rsidRPr="00EA39DD">
        <w:rPr>
          <w:snapToGrid w:val="0"/>
          <w:color w:val="auto"/>
        </w:rPr>
        <w:noBreakHyphen/>
        <w:t>Methylenedioxypyrovalerone (MDPV), Butylone, Methedrone, 4</w:t>
      </w:r>
      <w:r w:rsidRPr="00EA39DD">
        <w:rPr>
          <w:snapToGrid w:val="0"/>
          <w:color w:val="auto"/>
        </w:rPr>
        <w:noBreakHyphen/>
        <w:t xml:space="preserve">Methylethcathinone </w:t>
      </w:r>
      <w:r w:rsidRPr="00EA39DD">
        <w:rPr>
          <w:snapToGrid w:val="0"/>
          <w:color w:val="auto"/>
          <w:u w:val="single"/>
        </w:rPr>
        <w:t>(4-MEC)</w:t>
      </w:r>
      <w:r w:rsidRPr="00EA39DD">
        <w:rPr>
          <w:snapToGrid w:val="0"/>
          <w:color w:val="auto"/>
        </w:rPr>
        <w:t>, Flephedrone, Pentylone, Pentedrone, Buphedrone</w:t>
      </w:r>
      <w:r w:rsidRPr="00EA39DD">
        <w:rPr>
          <w:snapToGrid w:val="0"/>
          <w:color w:val="auto"/>
          <w:u w:val="single"/>
        </w:rPr>
        <w:t>, alpha-Pyrrolidinopentiophenone (alph-PVP), 4-methyl-alpha-pyrrolidinoproprionphenone (4-MePPP), 4-Fluoro-Methylcathinone (4-FMC), 3-Fluoro-Methylcathinone (3-FMC), alpha-Pyrrolidinobutiophenone (alpha-PBP)</w:t>
      </w:r>
      <w:r w:rsidRPr="00EA39DD">
        <w:rPr>
          <w:snapToGrid w:val="0"/>
          <w:color w:val="auto"/>
        </w:rPr>
        <w:t>.</w:t>
      </w:r>
    </w:p>
    <w:p w:rsidR="00BF64F8" w:rsidRPr="00EA39DD" w:rsidRDefault="00BF64F8" w:rsidP="00BF64F8">
      <w:pPr>
        <w:rPr>
          <w:snapToGrid w:val="0"/>
          <w:color w:val="auto"/>
          <w:u w:val="single"/>
        </w:rPr>
      </w:pPr>
      <w:r w:rsidRPr="00EA39DD">
        <w:rPr>
          <w:snapToGrid w:val="0"/>
          <w:color w:val="auto"/>
        </w:rPr>
        <w:lastRenderedPageBreak/>
        <w:tab/>
      </w:r>
      <w:r w:rsidRPr="00EA39DD">
        <w:rPr>
          <w:snapToGrid w:val="0"/>
          <w:color w:val="auto"/>
        </w:rPr>
        <w:tab/>
      </w:r>
      <w:r w:rsidRPr="00EA39DD">
        <w:rPr>
          <w:snapToGrid w:val="0"/>
          <w:color w:val="auto"/>
          <w:u w:val="single"/>
        </w:rPr>
        <w:t>(e)</w:t>
      </w:r>
      <w:r w:rsidRPr="00EA39DD">
        <w:rPr>
          <w:snapToGrid w:val="0"/>
          <w:color w:val="auto"/>
        </w:rPr>
        <w:tab/>
      </w:r>
      <w:r w:rsidRPr="00EA39DD">
        <w:rPr>
          <w:snapToGrid w:val="0"/>
          <w:color w:val="auto"/>
          <w:u w:val="single"/>
        </w:rPr>
        <w:t>Aminorex.</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(f)</w:t>
      </w:r>
      <w:r w:rsidRPr="00EA39DD">
        <w:rPr>
          <w:snapToGrid w:val="0"/>
          <w:color w:val="auto"/>
        </w:rPr>
        <w:tab/>
      </w:r>
      <w:r w:rsidRPr="00EA39DD">
        <w:rPr>
          <w:snapToGrid w:val="0"/>
          <w:color w:val="auto"/>
          <w:u w:val="single"/>
        </w:rPr>
        <w:t>4-Methylaminorex (cis isomer).</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(g)</w:t>
      </w:r>
      <w:r w:rsidRPr="00EA39DD">
        <w:rPr>
          <w:snapToGrid w:val="0"/>
          <w:color w:val="auto"/>
        </w:rPr>
        <w:tab/>
      </w:r>
      <w:r w:rsidRPr="00EA39DD">
        <w:rPr>
          <w:snapToGrid w:val="0"/>
          <w:color w:val="auto"/>
          <w:u w:val="single"/>
        </w:rPr>
        <w:t>N-Benzylpiperazine (BZP).</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u w:val="single"/>
        </w:rPr>
        <w:t>(h)</w:t>
      </w:r>
      <w:r w:rsidRPr="00EA39DD">
        <w:rPr>
          <w:snapToGrid w:val="0"/>
          <w:color w:val="auto"/>
        </w:rPr>
        <w:tab/>
      </w:r>
      <w:r w:rsidRPr="00EA39DD">
        <w:rPr>
          <w:snapToGrid w:val="0"/>
          <w:color w:val="auto"/>
          <w:u w:val="single"/>
        </w:rPr>
        <w:t>N,N-Dimethylamphetamine (Metrotonin).</w:t>
      </w:r>
      <w:r w:rsidRPr="00EA39DD">
        <w:rPr>
          <w:snapToGrid w:val="0"/>
          <w:color w:val="auto"/>
        </w:rPr>
        <w:t>”</w:t>
      </w:r>
      <w:r w:rsidRPr="00EA39DD">
        <w:rPr>
          <w:snapToGrid w:val="0"/>
          <w:color w:val="auto"/>
        </w:rPr>
        <w:tab/>
      </w:r>
      <w:r w:rsidRPr="00EA39DD">
        <w:rPr>
          <w:snapToGrid w:val="0"/>
          <w:color w:val="auto"/>
        </w:rPr>
        <w:tab/>
        <w:t>/</w:t>
      </w:r>
    </w:p>
    <w:p w:rsidR="00BF64F8" w:rsidRPr="00EA39DD" w:rsidRDefault="00BF64F8" w:rsidP="00BF64F8">
      <w:pPr>
        <w:rPr>
          <w:snapToGrid w:val="0"/>
          <w:color w:val="auto"/>
        </w:rPr>
      </w:pPr>
      <w:r w:rsidRPr="00EA39DD">
        <w:rPr>
          <w:snapToGrid w:val="0"/>
          <w:color w:val="auto"/>
        </w:rPr>
        <w:tab/>
        <w:t>Amend the bill further, as and if amended, by adding an appropriately numbered new SECTION to read:</w:t>
      </w:r>
    </w:p>
    <w:p w:rsidR="00BF64F8" w:rsidRPr="00EA39DD" w:rsidRDefault="00BF64F8" w:rsidP="00BF64F8">
      <w:pPr>
        <w:rPr>
          <w:snapToGrid w:val="0"/>
          <w:color w:val="auto"/>
        </w:rPr>
      </w:pPr>
      <w:r>
        <w:rPr>
          <w:snapToGrid w:val="0"/>
        </w:rPr>
        <w:tab/>
      </w:r>
      <w:r w:rsidRPr="00EA39DD">
        <w:rPr>
          <w:snapToGrid w:val="0"/>
          <w:color w:val="auto"/>
        </w:rPr>
        <w:t>/</w:t>
      </w:r>
      <w:r w:rsidRPr="00EA39DD">
        <w:rPr>
          <w:snapToGrid w:val="0"/>
          <w:color w:val="auto"/>
        </w:rPr>
        <w:tab/>
      </w:r>
      <w:r w:rsidRPr="00EA39DD">
        <w:rPr>
          <w:snapToGrid w:val="0"/>
          <w:color w:val="auto"/>
        </w:rPr>
        <w:tab/>
        <w:t>SECTION __.</w:t>
      </w:r>
      <w:r w:rsidRPr="00EA39DD">
        <w:rPr>
          <w:snapToGrid w:val="0"/>
          <w:color w:val="auto"/>
        </w:rPr>
        <w:tab/>
        <w:t>Section 44-53-210 of the 1976 Code is amended to read:</w:t>
      </w:r>
    </w:p>
    <w:p w:rsidR="00BF64F8" w:rsidRPr="00EA39DD" w:rsidRDefault="00BF64F8" w:rsidP="00BF64F8">
      <w:pPr>
        <w:rPr>
          <w:snapToGrid w:val="0"/>
          <w:color w:val="auto"/>
        </w:rPr>
      </w:pPr>
      <w:r w:rsidRPr="00EA39DD">
        <w:rPr>
          <w:snapToGrid w:val="0"/>
          <w:color w:val="auto"/>
        </w:rPr>
        <w:tab/>
        <w:t>“Section 44</w:t>
      </w:r>
      <w:r w:rsidRPr="00EA39DD">
        <w:rPr>
          <w:snapToGrid w:val="0"/>
          <w:color w:val="auto"/>
        </w:rPr>
        <w:noBreakHyphen/>
        <w:t>53</w:t>
      </w:r>
      <w:r w:rsidRPr="00EA39DD">
        <w:rPr>
          <w:snapToGrid w:val="0"/>
          <w:color w:val="auto"/>
        </w:rPr>
        <w:noBreakHyphen/>
        <w:t>210.</w:t>
      </w:r>
      <w:r w:rsidRPr="00EA39DD">
        <w:rPr>
          <w:snapToGrid w:val="0"/>
          <w:color w:val="auto"/>
        </w:rPr>
        <w:tab/>
        <w:t>(a)</w:t>
      </w:r>
      <w:r w:rsidRPr="00EA39DD">
        <w:rPr>
          <w:snapToGrid w:val="0"/>
          <w:color w:val="auto"/>
        </w:rPr>
        <w:tab/>
        <w:t>The controlled substances listed in this section are included in Schedule II.</w:t>
      </w:r>
    </w:p>
    <w:p w:rsidR="00BF64F8" w:rsidRPr="00EA39DD" w:rsidRDefault="00BF64F8" w:rsidP="00BF64F8">
      <w:pPr>
        <w:rPr>
          <w:snapToGrid w:val="0"/>
          <w:color w:val="auto"/>
        </w:rPr>
      </w:pPr>
      <w:r w:rsidRPr="00EA39DD">
        <w:rPr>
          <w:snapToGrid w:val="0"/>
          <w:color w:val="auto"/>
        </w:rPr>
        <w:tab/>
        <w:t>(b)</w:t>
      </w:r>
      <w:r w:rsidRPr="00EA39DD">
        <w:rPr>
          <w:snapToGrid w:val="0"/>
          <w:color w:val="auto"/>
        </w:rPr>
        <w:tab/>
        <w:t>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BF64F8" w:rsidRPr="00EA39DD" w:rsidRDefault="00BF64F8" w:rsidP="00BF64F8">
      <w:pPr>
        <w:rPr>
          <w:snapToGrid w:val="0"/>
          <w:color w:val="auto"/>
        </w:rPr>
      </w:pPr>
      <w:r w:rsidRPr="00EA39DD">
        <w:rPr>
          <w:snapToGrid w:val="0"/>
          <w:color w:val="auto"/>
        </w:rPr>
        <w:tab/>
      </w:r>
      <w:r w:rsidRPr="00EA39DD">
        <w:rPr>
          <w:snapToGrid w:val="0"/>
          <w:color w:val="auto"/>
        </w:rPr>
        <w:tab/>
        <w:t>(1)</w:t>
      </w:r>
      <w:r w:rsidRPr="00EA39DD">
        <w:rPr>
          <w:snapToGrid w:val="0"/>
          <w:color w:val="auto"/>
        </w:rPr>
        <w:tab/>
        <w:t>Opium and opiate, and any salt, compound, derivative, or preparation of opium or opiate, excluding Apomorphine, Nalbuphine, Naloxone, and Naltrexone, and their respective salts;</w:t>
      </w:r>
    </w:p>
    <w:p w:rsidR="00BF64F8" w:rsidRPr="00EA39DD" w:rsidRDefault="00BF64F8" w:rsidP="00BF64F8">
      <w:pPr>
        <w:rPr>
          <w:snapToGrid w:val="0"/>
          <w:color w:val="auto"/>
        </w:rPr>
      </w:pPr>
      <w:r w:rsidRPr="00EA39DD">
        <w:rPr>
          <w:snapToGrid w:val="0"/>
          <w:color w:val="auto"/>
        </w:rPr>
        <w:tab/>
      </w:r>
      <w:r w:rsidRPr="00EA39DD">
        <w:rPr>
          <w:snapToGrid w:val="0"/>
          <w:color w:val="auto"/>
        </w:rPr>
        <w:tab/>
        <w:t>(2)</w:t>
      </w:r>
      <w:r w:rsidRPr="00EA39DD">
        <w:rPr>
          <w:snapToGrid w:val="0"/>
          <w:color w:val="auto"/>
        </w:rPr>
        <w:tab/>
        <w:t>Any salt, compound, isomer, derivative, or preparation thereof which is chemically equivalent or identical with any of the substances referred to in paragraph (1), but not including the isoquinoline alkaloids of opium;</w:t>
      </w:r>
    </w:p>
    <w:p w:rsidR="00BF64F8" w:rsidRPr="00EA39DD" w:rsidRDefault="00BF64F8" w:rsidP="00BF64F8">
      <w:pPr>
        <w:rPr>
          <w:snapToGrid w:val="0"/>
          <w:color w:val="auto"/>
        </w:rPr>
      </w:pPr>
      <w:r w:rsidRPr="00EA39DD">
        <w:rPr>
          <w:snapToGrid w:val="0"/>
          <w:color w:val="auto"/>
        </w:rPr>
        <w:tab/>
      </w:r>
      <w:r w:rsidRPr="00EA39DD">
        <w:rPr>
          <w:snapToGrid w:val="0"/>
          <w:color w:val="auto"/>
        </w:rPr>
        <w:tab/>
        <w:t>(3)</w:t>
      </w:r>
      <w:r w:rsidRPr="00EA39DD">
        <w:rPr>
          <w:snapToGrid w:val="0"/>
          <w:color w:val="auto"/>
        </w:rPr>
        <w:tab/>
        <w:t>Opium poppy and poppy straw;</w:t>
      </w:r>
    </w:p>
    <w:p w:rsidR="00BF64F8" w:rsidRPr="00EA39DD" w:rsidRDefault="00BF64F8" w:rsidP="00BF64F8">
      <w:pPr>
        <w:rPr>
          <w:snapToGrid w:val="0"/>
          <w:color w:val="auto"/>
        </w:rPr>
      </w:pPr>
      <w:r w:rsidRPr="00EA39DD">
        <w:rPr>
          <w:snapToGrid w:val="0"/>
          <w:color w:val="auto"/>
        </w:rPr>
        <w:tab/>
      </w:r>
      <w:r w:rsidRPr="00EA39DD">
        <w:rPr>
          <w:snapToGrid w:val="0"/>
          <w:color w:val="auto"/>
        </w:rPr>
        <w:tab/>
        <w:t>(4)</w:t>
      </w:r>
      <w:r w:rsidRPr="00EA39DD">
        <w:rPr>
          <w:snapToGrid w:val="0"/>
          <w:color w:val="auto"/>
        </w:rPr>
        <w:tab/>
        <w:t>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BF64F8" w:rsidRPr="00EA39DD" w:rsidRDefault="00BF64F8" w:rsidP="00BF64F8">
      <w:pPr>
        <w:rPr>
          <w:snapToGrid w:val="0"/>
          <w:color w:val="auto"/>
        </w:rPr>
      </w:pPr>
      <w:r w:rsidRPr="00EA39DD">
        <w:rPr>
          <w:snapToGrid w:val="0"/>
          <w:color w:val="auto"/>
        </w:rPr>
        <w:tab/>
        <w:t>(c)</w:t>
      </w:r>
      <w:r w:rsidRPr="00EA39DD">
        <w:rPr>
          <w:snapToGrid w:val="0"/>
          <w:color w:val="auto"/>
        </w:rPr>
        <w:tab/>
        <w:t>Any of the following opiates, including their isomers, esters, ethers, salts, and salts of isomers, esters and ethers, unless specifically excepted, whenever the existence of such isomers, esters, ethers, and salts is possible within the specific chemical designation:</w:t>
      </w:r>
    </w:p>
    <w:p w:rsidR="00BF64F8" w:rsidRPr="00EA39DD" w:rsidRDefault="00BF64F8" w:rsidP="00BF64F8">
      <w:pPr>
        <w:rPr>
          <w:snapToGrid w:val="0"/>
          <w:color w:val="auto"/>
        </w:rPr>
      </w:pPr>
      <w:r w:rsidRPr="00EA39DD">
        <w:rPr>
          <w:snapToGrid w:val="0"/>
          <w:color w:val="auto"/>
        </w:rPr>
        <w:tab/>
      </w:r>
      <w:r w:rsidRPr="00EA39DD">
        <w:rPr>
          <w:snapToGrid w:val="0"/>
          <w:color w:val="auto"/>
        </w:rPr>
        <w:tab/>
        <w:t>1.</w:t>
      </w:r>
      <w:r w:rsidRPr="00EA39DD">
        <w:rPr>
          <w:snapToGrid w:val="0"/>
          <w:color w:val="auto"/>
        </w:rPr>
        <w:tab/>
        <w:t>Alphaprodine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w:t>
      </w:r>
      <w:r w:rsidRPr="00EA39DD">
        <w:rPr>
          <w:snapToGrid w:val="0"/>
          <w:color w:val="auto"/>
        </w:rPr>
        <w:tab/>
        <w:t>Anileridine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3.</w:t>
      </w:r>
      <w:r w:rsidRPr="00EA39DD">
        <w:rPr>
          <w:snapToGrid w:val="0"/>
          <w:color w:val="auto"/>
        </w:rPr>
        <w:tab/>
        <w:t>Bezitramide</w:t>
      </w:r>
    </w:p>
    <w:p w:rsidR="00BF64F8" w:rsidRPr="00EA39DD" w:rsidRDefault="00BF64F8" w:rsidP="00BF64F8">
      <w:pPr>
        <w:rPr>
          <w:snapToGrid w:val="0"/>
          <w:color w:val="auto"/>
        </w:rPr>
      </w:pPr>
      <w:r w:rsidRPr="00EA39DD">
        <w:rPr>
          <w:snapToGrid w:val="0"/>
          <w:color w:val="auto"/>
        </w:rPr>
        <w:tab/>
      </w:r>
      <w:r w:rsidRPr="00EA39DD">
        <w:rPr>
          <w:snapToGrid w:val="0"/>
          <w:color w:val="auto"/>
        </w:rPr>
        <w:tab/>
        <w:t>4.</w:t>
      </w:r>
      <w:r w:rsidRPr="00EA39DD">
        <w:rPr>
          <w:snapToGrid w:val="0"/>
          <w:color w:val="auto"/>
        </w:rPr>
        <w:tab/>
        <w:t>Dihydrocodeine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5.</w:t>
      </w:r>
      <w:r w:rsidRPr="00EA39DD">
        <w:rPr>
          <w:snapToGrid w:val="0"/>
          <w:color w:val="auto"/>
        </w:rPr>
        <w:tab/>
        <w:t>Diphenoxylate</w:t>
      </w:r>
    </w:p>
    <w:p w:rsidR="00BF64F8" w:rsidRPr="00EA39DD" w:rsidRDefault="00BF64F8" w:rsidP="00BF64F8">
      <w:pPr>
        <w:rPr>
          <w:snapToGrid w:val="0"/>
          <w:color w:val="auto"/>
        </w:rPr>
      </w:pPr>
      <w:r w:rsidRPr="00EA39DD">
        <w:rPr>
          <w:snapToGrid w:val="0"/>
          <w:color w:val="auto"/>
        </w:rPr>
        <w:tab/>
      </w:r>
      <w:r w:rsidRPr="00EA39DD">
        <w:rPr>
          <w:snapToGrid w:val="0"/>
          <w:color w:val="auto"/>
        </w:rPr>
        <w:tab/>
        <w:t>6.</w:t>
      </w:r>
      <w:r w:rsidRPr="00EA39DD">
        <w:rPr>
          <w:snapToGrid w:val="0"/>
          <w:color w:val="auto"/>
        </w:rPr>
        <w:tab/>
        <w:t>Fentanyl</w:t>
      </w:r>
    </w:p>
    <w:p w:rsidR="00BF64F8" w:rsidRPr="00EA39DD" w:rsidRDefault="00BF64F8" w:rsidP="00BF64F8">
      <w:pPr>
        <w:rPr>
          <w:snapToGrid w:val="0"/>
          <w:color w:val="auto"/>
        </w:rPr>
      </w:pPr>
      <w:r w:rsidRPr="00EA39DD">
        <w:rPr>
          <w:snapToGrid w:val="0"/>
          <w:color w:val="auto"/>
        </w:rPr>
        <w:tab/>
      </w:r>
      <w:r w:rsidRPr="00EA39DD">
        <w:rPr>
          <w:snapToGrid w:val="0"/>
          <w:color w:val="auto"/>
        </w:rPr>
        <w:tab/>
        <w:t>7.</w:t>
      </w:r>
      <w:r w:rsidRPr="00EA39DD">
        <w:rPr>
          <w:snapToGrid w:val="0"/>
          <w:color w:val="auto"/>
        </w:rPr>
        <w:tab/>
        <w:t>Isomethadone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8.</w:t>
      </w:r>
      <w:r w:rsidRPr="00EA39DD">
        <w:rPr>
          <w:snapToGrid w:val="0"/>
          <w:color w:val="auto"/>
        </w:rPr>
        <w:tab/>
        <w:t>Levomethorphan</w:t>
      </w:r>
    </w:p>
    <w:p w:rsidR="00BF64F8" w:rsidRPr="00EA39DD" w:rsidRDefault="00BF64F8" w:rsidP="00BF64F8">
      <w:pPr>
        <w:rPr>
          <w:snapToGrid w:val="0"/>
          <w:color w:val="auto"/>
        </w:rPr>
      </w:pPr>
      <w:r w:rsidRPr="00EA39DD">
        <w:rPr>
          <w:snapToGrid w:val="0"/>
          <w:color w:val="auto"/>
        </w:rPr>
        <w:lastRenderedPageBreak/>
        <w:tab/>
      </w:r>
      <w:r w:rsidRPr="00EA39DD">
        <w:rPr>
          <w:snapToGrid w:val="0"/>
          <w:color w:val="auto"/>
        </w:rPr>
        <w:tab/>
        <w:t>9.</w:t>
      </w:r>
      <w:r w:rsidRPr="00EA39DD">
        <w:rPr>
          <w:snapToGrid w:val="0"/>
          <w:color w:val="auto"/>
        </w:rPr>
        <w:tab/>
        <w:t>Levorphanol</w:t>
      </w:r>
    </w:p>
    <w:p w:rsidR="00BF64F8" w:rsidRPr="00EA39DD" w:rsidRDefault="00BF64F8" w:rsidP="00BF64F8">
      <w:pPr>
        <w:rPr>
          <w:snapToGrid w:val="0"/>
          <w:color w:val="auto"/>
        </w:rPr>
      </w:pPr>
      <w:r w:rsidRPr="00EA39DD">
        <w:rPr>
          <w:snapToGrid w:val="0"/>
          <w:color w:val="auto"/>
        </w:rPr>
        <w:tab/>
      </w:r>
      <w:r w:rsidRPr="00EA39DD">
        <w:rPr>
          <w:snapToGrid w:val="0"/>
          <w:color w:val="auto"/>
        </w:rPr>
        <w:tab/>
        <w:t>10.</w:t>
      </w:r>
      <w:r w:rsidRPr="00EA39DD">
        <w:rPr>
          <w:snapToGrid w:val="0"/>
          <w:color w:val="auto"/>
        </w:rPr>
        <w:tab/>
        <w:t>Metazocine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11.</w:t>
      </w:r>
      <w:r w:rsidRPr="00EA39DD">
        <w:rPr>
          <w:snapToGrid w:val="0"/>
          <w:color w:val="auto"/>
        </w:rPr>
        <w:tab/>
        <w:t>Methadone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12.</w:t>
      </w:r>
      <w:r w:rsidRPr="00EA39DD">
        <w:rPr>
          <w:snapToGrid w:val="0"/>
          <w:color w:val="auto"/>
        </w:rPr>
        <w:tab/>
        <w:t xml:space="preserve">Methadone </w:t>
      </w:r>
      <w:r w:rsidRPr="00EA39DD">
        <w:rPr>
          <w:snapToGrid w:val="0"/>
          <w:color w:val="auto"/>
        </w:rPr>
        <w:noBreakHyphen/>
        <w:t xml:space="preserve"> Intermediate, 4</w:t>
      </w:r>
      <w:r w:rsidRPr="00EA39DD">
        <w:rPr>
          <w:snapToGrid w:val="0"/>
          <w:color w:val="auto"/>
        </w:rPr>
        <w:noBreakHyphen/>
        <w:t>cyano</w:t>
      </w:r>
      <w:r w:rsidRPr="00EA39DD">
        <w:rPr>
          <w:snapToGrid w:val="0"/>
          <w:color w:val="auto"/>
        </w:rPr>
        <w:noBreakHyphen/>
        <w:t>2</w:t>
      </w:r>
      <w:r w:rsidRPr="00EA39DD">
        <w:rPr>
          <w:snapToGrid w:val="0"/>
          <w:color w:val="auto"/>
        </w:rPr>
        <w:noBreakHyphen/>
        <w:t>dimethylamino</w:t>
      </w:r>
      <w:r w:rsidRPr="00EA39DD">
        <w:rPr>
          <w:snapToGrid w:val="0"/>
          <w:color w:val="auto"/>
        </w:rPr>
        <w:noBreakHyphen/>
        <w:t>4, 4</w:t>
      </w:r>
      <w:r w:rsidRPr="00EA39DD">
        <w:rPr>
          <w:snapToGrid w:val="0"/>
          <w:color w:val="auto"/>
        </w:rPr>
        <w:noBreakHyphen/>
        <w:t>diphenyl butane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13.</w:t>
      </w:r>
      <w:r w:rsidRPr="00EA39DD">
        <w:rPr>
          <w:snapToGrid w:val="0"/>
          <w:color w:val="auto"/>
        </w:rPr>
        <w:tab/>
        <w:t xml:space="preserve">Moramide </w:t>
      </w:r>
      <w:r w:rsidRPr="00EA39DD">
        <w:rPr>
          <w:snapToGrid w:val="0"/>
          <w:color w:val="auto"/>
        </w:rPr>
        <w:noBreakHyphen/>
        <w:t xml:space="preserve"> Intermediate, 2</w:t>
      </w:r>
      <w:r w:rsidRPr="00EA39DD">
        <w:rPr>
          <w:snapToGrid w:val="0"/>
          <w:color w:val="auto"/>
        </w:rPr>
        <w:noBreakHyphen/>
        <w:t>methyl</w:t>
      </w:r>
      <w:r w:rsidRPr="00EA39DD">
        <w:rPr>
          <w:snapToGrid w:val="0"/>
          <w:color w:val="auto"/>
        </w:rPr>
        <w:noBreakHyphen/>
        <w:t>3</w:t>
      </w:r>
      <w:r w:rsidRPr="00EA39DD">
        <w:rPr>
          <w:snapToGrid w:val="0"/>
          <w:color w:val="auto"/>
        </w:rPr>
        <w:noBreakHyphen/>
        <w:t>morpholino</w:t>
      </w:r>
      <w:r w:rsidRPr="00EA39DD">
        <w:rPr>
          <w:snapToGrid w:val="0"/>
          <w:color w:val="auto"/>
        </w:rPr>
        <w:noBreakHyphen/>
        <w:t>1, 1</w:t>
      </w:r>
      <w:r w:rsidRPr="00EA39DD">
        <w:rPr>
          <w:snapToGrid w:val="0"/>
          <w:color w:val="auto"/>
        </w:rPr>
        <w:noBreakHyphen/>
        <w:t>diphenylpropane</w:t>
      </w:r>
      <w:r w:rsidRPr="00EA39DD">
        <w:rPr>
          <w:snapToGrid w:val="0"/>
          <w:color w:val="auto"/>
        </w:rPr>
        <w:noBreakHyphen/>
        <w:t>carboxylic acid</w:t>
      </w:r>
    </w:p>
    <w:p w:rsidR="00BF64F8" w:rsidRPr="00EA39DD" w:rsidRDefault="00BF64F8" w:rsidP="00BF64F8">
      <w:pPr>
        <w:rPr>
          <w:snapToGrid w:val="0"/>
          <w:color w:val="auto"/>
        </w:rPr>
      </w:pPr>
      <w:r w:rsidRPr="00EA39DD">
        <w:rPr>
          <w:snapToGrid w:val="0"/>
          <w:color w:val="auto"/>
        </w:rPr>
        <w:tab/>
      </w:r>
      <w:r w:rsidRPr="00EA39DD">
        <w:rPr>
          <w:snapToGrid w:val="0"/>
          <w:color w:val="auto"/>
        </w:rPr>
        <w:tab/>
        <w:t>14.</w:t>
      </w:r>
      <w:r w:rsidRPr="00EA39DD">
        <w:rPr>
          <w:snapToGrid w:val="0"/>
          <w:color w:val="auto"/>
        </w:rPr>
        <w:tab/>
        <w:t>Pentazocine (to be administered by injection only)</w:t>
      </w:r>
    </w:p>
    <w:p w:rsidR="00BF64F8" w:rsidRPr="00EA39DD" w:rsidRDefault="00BF64F8" w:rsidP="00BF64F8">
      <w:pPr>
        <w:rPr>
          <w:snapToGrid w:val="0"/>
          <w:color w:val="auto"/>
        </w:rPr>
      </w:pPr>
      <w:r w:rsidRPr="00EA39DD">
        <w:rPr>
          <w:snapToGrid w:val="0"/>
          <w:color w:val="auto"/>
        </w:rPr>
        <w:tab/>
      </w:r>
      <w:r w:rsidRPr="00EA39DD">
        <w:rPr>
          <w:snapToGrid w:val="0"/>
          <w:color w:val="auto"/>
        </w:rPr>
        <w:tab/>
        <w:t>15.</w:t>
      </w:r>
      <w:r w:rsidRPr="00EA39DD">
        <w:rPr>
          <w:snapToGrid w:val="0"/>
          <w:color w:val="auto"/>
        </w:rPr>
        <w:tab/>
        <w:t>Pethidine (meperidine).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16.</w:t>
      </w:r>
      <w:r w:rsidRPr="00EA39DD">
        <w:rPr>
          <w:snapToGrid w:val="0"/>
          <w:color w:val="auto"/>
        </w:rPr>
        <w:tab/>
        <w:t xml:space="preserve">Pethidine </w:t>
      </w:r>
      <w:r w:rsidRPr="00EA39DD">
        <w:rPr>
          <w:snapToGrid w:val="0"/>
          <w:color w:val="auto"/>
        </w:rPr>
        <w:noBreakHyphen/>
        <w:t xml:space="preserve"> Intermediate</w:t>
      </w:r>
      <w:r w:rsidRPr="00EA39DD">
        <w:rPr>
          <w:snapToGrid w:val="0"/>
          <w:color w:val="auto"/>
        </w:rPr>
        <w:noBreakHyphen/>
        <w:t>A, 4</w:t>
      </w:r>
      <w:r w:rsidRPr="00EA39DD">
        <w:rPr>
          <w:snapToGrid w:val="0"/>
          <w:color w:val="auto"/>
        </w:rPr>
        <w:noBreakHyphen/>
        <w:t>cyano</w:t>
      </w:r>
      <w:r w:rsidRPr="00EA39DD">
        <w:rPr>
          <w:snapToGrid w:val="0"/>
          <w:color w:val="auto"/>
        </w:rPr>
        <w:noBreakHyphen/>
        <w:t>1</w:t>
      </w:r>
      <w:r w:rsidRPr="00EA39DD">
        <w:rPr>
          <w:snapToGrid w:val="0"/>
          <w:color w:val="auto"/>
        </w:rPr>
        <w:noBreakHyphen/>
        <w:t>methyl</w:t>
      </w:r>
      <w:r w:rsidRPr="00EA39DD">
        <w:rPr>
          <w:snapToGrid w:val="0"/>
          <w:color w:val="auto"/>
        </w:rPr>
        <w:noBreakHyphen/>
        <w:t>4</w:t>
      </w:r>
      <w:r w:rsidRPr="00EA39DD">
        <w:rPr>
          <w:snapToGrid w:val="0"/>
          <w:color w:val="auto"/>
        </w:rPr>
        <w:noBreakHyphen/>
        <w:t>phenyl</w:t>
      </w:r>
      <w:r w:rsidRPr="00EA39DD">
        <w:rPr>
          <w:snapToGrid w:val="0"/>
          <w:color w:val="auto"/>
        </w:rPr>
        <w:noBreakHyphen/>
        <w:t>piperidine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17.</w:t>
      </w:r>
      <w:r w:rsidRPr="00EA39DD">
        <w:rPr>
          <w:snapToGrid w:val="0"/>
          <w:color w:val="auto"/>
        </w:rPr>
        <w:tab/>
        <w:t xml:space="preserve">Pethidine </w:t>
      </w:r>
      <w:r w:rsidRPr="00EA39DD">
        <w:rPr>
          <w:snapToGrid w:val="0"/>
          <w:color w:val="auto"/>
        </w:rPr>
        <w:noBreakHyphen/>
        <w:t xml:space="preserve"> Intermediate</w:t>
      </w:r>
      <w:r w:rsidRPr="00EA39DD">
        <w:rPr>
          <w:snapToGrid w:val="0"/>
          <w:color w:val="auto"/>
        </w:rPr>
        <w:noBreakHyphen/>
        <w:t>B, ethyl</w:t>
      </w:r>
      <w:r w:rsidRPr="00EA39DD">
        <w:rPr>
          <w:snapToGrid w:val="0"/>
          <w:color w:val="auto"/>
        </w:rPr>
        <w:noBreakHyphen/>
        <w:t>4</w:t>
      </w:r>
      <w:r w:rsidRPr="00EA39DD">
        <w:rPr>
          <w:snapToGrid w:val="0"/>
          <w:color w:val="auto"/>
        </w:rPr>
        <w:noBreakHyphen/>
        <w:t>phenylpiperidine</w:t>
      </w:r>
      <w:r w:rsidRPr="00EA39DD">
        <w:rPr>
          <w:snapToGrid w:val="0"/>
          <w:color w:val="auto"/>
        </w:rPr>
        <w:noBreakHyphen/>
        <w:t>4</w:t>
      </w:r>
      <w:r w:rsidRPr="00EA39DD">
        <w:rPr>
          <w:snapToGrid w:val="0"/>
          <w:color w:val="auto"/>
        </w:rPr>
        <w:noBreakHyphen/>
        <w:t>carboxylate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18.</w:t>
      </w:r>
      <w:r w:rsidRPr="00EA39DD">
        <w:rPr>
          <w:snapToGrid w:val="0"/>
          <w:color w:val="auto"/>
        </w:rPr>
        <w:tab/>
        <w:t xml:space="preserve">Pethidine </w:t>
      </w:r>
      <w:r w:rsidRPr="00EA39DD">
        <w:rPr>
          <w:snapToGrid w:val="0"/>
          <w:color w:val="auto"/>
        </w:rPr>
        <w:noBreakHyphen/>
        <w:t xml:space="preserve"> Intermediate</w:t>
      </w:r>
      <w:r w:rsidRPr="00EA39DD">
        <w:rPr>
          <w:snapToGrid w:val="0"/>
          <w:color w:val="auto"/>
        </w:rPr>
        <w:noBreakHyphen/>
        <w:t>C, 1</w:t>
      </w:r>
      <w:r w:rsidRPr="00EA39DD">
        <w:rPr>
          <w:snapToGrid w:val="0"/>
          <w:color w:val="auto"/>
        </w:rPr>
        <w:noBreakHyphen/>
        <w:t>methyl</w:t>
      </w:r>
      <w:r w:rsidRPr="00EA39DD">
        <w:rPr>
          <w:snapToGrid w:val="0"/>
          <w:color w:val="auto"/>
        </w:rPr>
        <w:noBreakHyphen/>
        <w:t>4</w:t>
      </w:r>
      <w:r w:rsidRPr="00EA39DD">
        <w:rPr>
          <w:snapToGrid w:val="0"/>
          <w:color w:val="auto"/>
        </w:rPr>
        <w:noBreakHyphen/>
        <w:t>phenylpiperidine</w:t>
      </w:r>
      <w:r w:rsidRPr="00EA39DD">
        <w:rPr>
          <w:snapToGrid w:val="0"/>
          <w:color w:val="auto"/>
        </w:rPr>
        <w:noBreakHyphen/>
        <w:t>4</w:t>
      </w:r>
      <w:r w:rsidRPr="00EA39DD">
        <w:rPr>
          <w:snapToGrid w:val="0"/>
          <w:color w:val="auto"/>
        </w:rPr>
        <w:noBreakHyphen/>
        <w:t>carboxylic acid</w:t>
      </w:r>
    </w:p>
    <w:p w:rsidR="00BF64F8" w:rsidRPr="00EA39DD" w:rsidRDefault="00BF64F8" w:rsidP="00BF64F8">
      <w:pPr>
        <w:rPr>
          <w:snapToGrid w:val="0"/>
          <w:color w:val="auto"/>
        </w:rPr>
      </w:pPr>
      <w:r w:rsidRPr="00EA39DD">
        <w:rPr>
          <w:snapToGrid w:val="0"/>
          <w:color w:val="auto"/>
        </w:rPr>
        <w:tab/>
      </w:r>
      <w:r w:rsidRPr="00EA39DD">
        <w:rPr>
          <w:snapToGrid w:val="0"/>
          <w:color w:val="auto"/>
        </w:rPr>
        <w:tab/>
        <w:t>19.</w:t>
      </w:r>
      <w:r w:rsidRPr="00EA39DD">
        <w:rPr>
          <w:snapToGrid w:val="0"/>
          <w:color w:val="auto"/>
        </w:rPr>
        <w:tab/>
        <w:t>Phenazocine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20.</w:t>
      </w:r>
      <w:r w:rsidRPr="00EA39DD">
        <w:rPr>
          <w:snapToGrid w:val="0"/>
          <w:color w:val="auto"/>
        </w:rPr>
        <w:tab/>
        <w:t>Piminodine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21.</w:t>
      </w:r>
      <w:r w:rsidRPr="00EA39DD">
        <w:rPr>
          <w:snapToGrid w:val="0"/>
          <w:color w:val="auto"/>
        </w:rPr>
        <w:tab/>
        <w:t>Racemethorphan</w:t>
      </w:r>
    </w:p>
    <w:p w:rsidR="00BF64F8" w:rsidRPr="00EA39DD" w:rsidRDefault="00BF64F8" w:rsidP="00BF64F8">
      <w:pPr>
        <w:rPr>
          <w:snapToGrid w:val="0"/>
          <w:color w:val="auto"/>
        </w:rPr>
      </w:pPr>
      <w:r w:rsidRPr="00EA39DD">
        <w:rPr>
          <w:snapToGrid w:val="0"/>
          <w:color w:val="auto"/>
        </w:rPr>
        <w:tab/>
      </w:r>
      <w:r w:rsidRPr="00EA39DD">
        <w:rPr>
          <w:snapToGrid w:val="0"/>
          <w:color w:val="auto"/>
        </w:rPr>
        <w:tab/>
        <w:t>22.</w:t>
      </w:r>
      <w:r w:rsidRPr="00EA39DD">
        <w:rPr>
          <w:snapToGrid w:val="0"/>
          <w:color w:val="auto"/>
        </w:rPr>
        <w:tab/>
        <w:t>Racemorphan</w:t>
      </w:r>
    </w:p>
    <w:p w:rsidR="00BF64F8" w:rsidRPr="00EA39DD" w:rsidRDefault="00BF64F8" w:rsidP="00BF64F8">
      <w:pPr>
        <w:rPr>
          <w:snapToGrid w:val="0"/>
          <w:color w:val="auto"/>
        </w:rPr>
      </w:pPr>
      <w:r w:rsidRPr="00EA39DD">
        <w:rPr>
          <w:snapToGrid w:val="0"/>
          <w:color w:val="auto"/>
        </w:rPr>
        <w:tab/>
      </w:r>
      <w:r w:rsidRPr="00EA39DD">
        <w:rPr>
          <w:snapToGrid w:val="0"/>
          <w:color w:val="auto"/>
        </w:rPr>
        <w:tab/>
        <w:t>23.</w:t>
      </w:r>
      <w:r w:rsidRPr="00EA39DD">
        <w:rPr>
          <w:snapToGrid w:val="0"/>
          <w:color w:val="auto"/>
        </w:rPr>
        <w:tab/>
        <w:t>Dextropropoxyphene [alpha</w:t>
      </w:r>
      <w:r w:rsidRPr="00EA39DD">
        <w:rPr>
          <w:snapToGrid w:val="0"/>
          <w:color w:val="auto"/>
        </w:rPr>
        <w:noBreakHyphen/>
        <w:t>(+)</w:t>
      </w:r>
      <w:r w:rsidRPr="00EA39DD">
        <w:rPr>
          <w:snapToGrid w:val="0"/>
          <w:color w:val="auto"/>
        </w:rPr>
        <w:noBreakHyphen/>
        <w:t>4</w:t>
      </w:r>
      <w:r w:rsidRPr="00EA39DD">
        <w:rPr>
          <w:snapToGrid w:val="0"/>
          <w:color w:val="auto"/>
        </w:rPr>
        <w:noBreakHyphen/>
        <w:t>dimethylamino</w:t>
      </w:r>
      <w:r w:rsidRPr="00EA39DD">
        <w:rPr>
          <w:snapToGrid w:val="0"/>
          <w:color w:val="auto"/>
        </w:rPr>
        <w:noBreakHyphen/>
        <w:t>1, 2</w:t>
      </w:r>
      <w:r w:rsidRPr="00EA39DD">
        <w:rPr>
          <w:snapToGrid w:val="0"/>
          <w:color w:val="auto"/>
        </w:rPr>
        <w:noBreakHyphen/>
        <w:t>diphenyl</w:t>
      </w:r>
      <w:r w:rsidRPr="00EA39DD">
        <w:rPr>
          <w:snapToGrid w:val="0"/>
          <w:color w:val="auto"/>
        </w:rPr>
        <w:noBreakHyphen/>
        <w:t>3</w:t>
      </w:r>
      <w:r w:rsidRPr="00EA39DD">
        <w:rPr>
          <w:snapToGrid w:val="0"/>
          <w:color w:val="auto"/>
        </w:rPr>
        <w:noBreakHyphen/>
        <w:t>methyl</w:t>
      </w:r>
      <w:r w:rsidRPr="00EA39DD">
        <w:rPr>
          <w:snapToGrid w:val="0"/>
          <w:color w:val="auto"/>
        </w:rPr>
        <w:noBreakHyphen/>
        <w:t>2</w:t>
      </w:r>
      <w:r w:rsidRPr="00EA39DD">
        <w:rPr>
          <w:snapToGrid w:val="0"/>
          <w:color w:val="auto"/>
        </w:rPr>
        <w:noBreakHyphen/>
        <w:t>propionoxybutane], in bulk form.</w:t>
      </w:r>
    </w:p>
    <w:p w:rsidR="00BF64F8" w:rsidRPr="00EA39DD" w:rsidRDefault="00BF64F8" w:rsidP="00BF64F8">
      <w:pPr>
        <w:rPr>
          <w:snapToGrid w:val="0"/>
          <w:color w:val="auto"/>
        </w:rPr>
      </w:pPr>
      <w:r w:rsidRPr="00EA39DD">
        <w:rPr>
          <w:snapToGrid w:val="0"/>
          <w:color w:val="auto"/>
        </w:rPr>
        <w:tab/>
      </w:r>
      <w:r w:rsidRPr="00EA39DD">
        <w:rPr>
          <w:snapToGrid w:val="0"/>
          <w:color w:val="auto"/>
        </w:rPr>
        <w:tab/>
        <w:t>24.</w:t>
      </w:r>
      <w:r w:rsidRPr="00EA39DD">
        <w:rPr>
          <w:snapToGrid w:val="0"/>
          <w:color w:val="auto"/>
        </w:rPr>
        <w:tab/>
        <w:t>Sufentanil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25.</w:t>
      </w:r>
      <w:r w:rsidRPr="00EA39DD">
        <w:rPr>
          <w:snapToGrid w:val="0"/>
          <w:color w:val="auto"/>
        </w:rPr>
        <w:tab/>
      </w:r>
      <w:r w:rsidRPr="00EA39DD">
        <w:rPr>
          <w:snapToGrid w:val="0"/>
          <w:color w:val="auto"/>
          <w:u w:val="single"/>
        </w:rPr>
        <w:t>Alfentanil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26.</w:t>
      </w:r>
      <w:r w:rsidRPr="00EA39DD">
        <w:rPr>
          <w:snapToGrid w:val="0"/>
          <w:color w:val="auto"/>
        </w:rPr>
        <w:tab/>
      </w:r>
      <w:r w:rsidRPr="00EA39DD">
        <w:rPr>
          <w:snapToGrid w:val="0"/>
          <w:color w:val="auto"/>
          <w:u w:val="single"/>
        </w:rPr>
        <w:t>4-Anilino-N-phenethyl-4-piperidine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27.</w:t>
      </w:r>
      <w:r w:rsidRPr="00EA39DD">
        <w:rPr>
          <w:snapToGrid w:val="0"/>
          <w:color w:val="auto"/>
        </w:rPr>
        <w:tab/>
      </w:r>
      <w:r w:rsidRPr="00EA39DD">
        <w:rPr>
          <w:snapToGrid w:val="0"/>
          <w:color w:val="auto"/>
          <w:u w:val="single"/>
        </w:rPr>
        <w:t>Dihydroetorphine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28.</w:t>
      </w:r>
      <w:r w:rsidRPr="00EA39DD">
        <w:rPr>
          <w:snapToGrid w:val="0"/>
          <w:color w:val="auto"/>
        </w:rPr>
        <w:tab/>
      </w:r>
      <w:r w:rsidRPr="00EA39DD">
        <w:rPr>
          <w:snapToGrid w:val="0"/>
          <w:color w:val="auto"/>
          <w:u w:val="single"/>
        </w:rPr>
        <w:t>Diprenorphine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29.</w:t>
      </w:r>
      <w:r w:rsidRPr="00EA39DD">
        <w:rPr>
          <w:snapToGrid w:val="0"/>
          <w:color w:val="auto"/>
        </w:rPr>
        <w:tab/>
      </w:r>
      <w:r w:rsidRPr="00EA39DD">
        <w:rPr>
          <w:snapToGrid w:val="0"/>
          <w:color w:val="auto"/>
          <w:u w:val="single"/>
        </w:rPr>
        <w:t>Levo-alphacetylmethadol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30.</w:t>
      </w:r>
      <w:r w:rsidRPr="00EA39DD">
        <w:rPr>
          <w:snapToGrid w:val="0"/>
          <w:color w:val="auto"/>
        </w:rPr>
        <w:tab/>
      </w:r>
      <w:r w:rsidRPr="00EA39DD">
        <w:rPr>
          <w:snapToGrid w:val="0"/>
          <w:color w:val="auto"/>
          <w:u w:val="single"/>
        </w:rPr>
        <w:t>Oripavine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31.</w:t>
      </w:r>
      <w:r w:rsidRPr="00EA39DD">
        <w:rPr>
          <w:snapToGrid w:val="0"/>
          <w:color w:val="auto"/>
        </w:rPr>
        <w:tab/>
      </w:r>
      <w:r w:rsidRPr="00EA39DD">
        <w:rPr>
          <w:snapToGrid w:val="0"/>
          <w:color w:val="auto"/>
          <w:u w:val="single"/>
        </w:rPr>
        <w:t>Oxycodone</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32.</w:t>
      </w:r>
      <w:r w:rsidRPr="00EA39DD">
        <w:rPr>
          <w:snapToGrid w:val="0"/>
          <w:color w:val="auto"/>
        </w:rPr>
        <w:tab/>
      </w:r>
      <w:r w:rsidRPr="00EA39DD">
        <w:rPr>
          <w:snapToGrid w:val="0"/>
          <w:color w:val="auto"/>
          <w:u w:val="single"/>
        </w:rPr>
        <w:t>Remifentanil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33.</w:t>
      </w:r>
      <w:r w:rsidRPr="00EA39DD">
        <w:rPr>
          <w:snapToGrid w:val="0"/>
          <w:color w:val="auto"/>
        </w:rPr>
        <w:tab/>
      </w:r>
      <w:r w:rsidRPr="00EA39DD">
        <w:rPr>
          <w:snapToGrid w:val="0"/>
          <w:color w:val="auto"/>
          <w:u w:val="single"/>
        </w:rPr>
        <w:t>Tapentadol</w:t>
      </w:r>
    </w:p>
    <w:p w:rsidR="00BF64F8" w:rsidRPr="00EA39DD" w:rsidRDefault="00BF64F8" w:rsidP="00BF64F8">
      <w:pPr>
        <w:rPr>
          <w:snapToGrid w:val="0"/>
          <w:color w:val="auto"/>
          <w:u w:val="single"/>
        </w:rPr>
      </w:pPr>
      <w:r w:rsidRPr="00EA39DD">
        <w:rPr>
          <w:snapToGrid w:val="0"/>
          <w:color w:val="auto"/>
        </w:rPr>
        <w:tab/>
      </w:r>
      <w:r w:rsidRPr="00EA39DD">
        <w:rPr>
          <w:snapToGrid w:val="0"/>
          <w:color w:val="auto"/>
        </w:rPr>
        <w:tab/>
      </w:r>
      <w:r w:rsidRPr="00EA39DD">
        <w:rPr>
          <w:snapToGrid w:val="0"/>
          <w:color w:val="auto"/>
          <w:u w:val="single"/>
        </w:rPr>
        <w:t>34.</w:t>
      </w:r>
      <w:r w:rsidRPr="00EA39DD">
        <w:rPr>
          <w:snapToGrid w:val="0"/>
          <w:color w:val="auto"/>
        </w:rPr>
        <w:tab/>
      </w:r>
      <w:r w:rsidRPr="00EA39DD">
        <w:rPr>
          <w:snapToGrid w:val="0"/>
          <w:color w:val="auto"/>
          <w:u w:val="single"/>
        </w:rPr>
        <w:t>Thebaine</w:t>
      </w:r>
    </w:p>
    <w:p w:rsidR="00BF64F8" w:rsidRPr="00EA39DD" w:rsidRDefault="00BF64F8" w:rsidP="00BF64F8">
      <w:pPr>
        <w:rPr>
          <w:snapToGrid w:val="0"/>
          <w:color w:val="auto"/>
        </w:rPr>
      </w:pPr>
      <w:r w:rsidRPr="00EA39DD">
        <w:rPr>
          <w:snapToGrid w:val="0"/>
          <w:color w:val="auto"/>
        </w:rPr>
        <w:tab/>
        <w:t>(d)</w:t>
      </w:r>
      <w:r w:rsidRPr="00EA39DD">
        <w:rPr>
          <w:snapToGrid w:val="0"/>
          <w:color w:val="auto"/>
        </w:rPr>
        <w:tab/>
        <w:t>Unless specifically excepted or unless listed in another schedule, any material, compound, mixture, or preparation which contains any quantity of the following substances having a stimulant effect on the central nervous system:</w:t>
      </w:r>
    </w:p>
    <w:p w:rsidR="00BF64F8" w:rsidRPr="00EA39DD" w:rsidRDefault="00BF64F8" w:rsidP="00BF64F8">
      <w:pPr>
        <w:rPr>
          <w:snapToGrid w:val="0"/>
          <w:color w:val="auto"/>
        </w:rPr>
      </w:pPr>
      <w:r w:rsidRPr="00EA39DD">
        <w:rPr>
          <w:snapToGrid w:val="0"/>
          <w:color w:val="auto"/>
        </w:rPr>
        <w:tab/>
      </w:r>
      <w:r w:rsidRPr="00EA39DD">
        <w:rPr>
          <w:snapToGrid w:val="0"/>
          <w:color w:val="auto"/>
        </w:rPr>
        <w:tab/>
        <w:t>1.</w:t>
      </w:r>
      <w:r w:rsidRPr="00EA39DD">
        <w:rPr>
          <w:snapToGrid w:val="0"/>
          <w:color w:val="auto"/>
        </w:rPr>
        <w:tab/>
        <w:t>Amphetamine, its salts, optical isomers, and salts of its optical isomers.</w:t>
      </w:r>
    </w:p>
    <w:p w:rsidR="00BF64F8" w:rsidRPr="00EA39DD" w:rsidRDefault="00BF64F8" w:rsidP="00BF64F8">
      <w:pPr>
        <w:rPr>
          <w:snapToGrid w:val="0"/>
          <w:color w:val="auto"/>
        </w:rPr>
      </w:pPr>
      <w:r w:rsidRPr="00EA39DD">
        <w:rPr>
          <w:snapToGrid w:val="0"/>
          <w:color w:val="auto"/>
        </w:rPr>
        <w:tab/>
      </w:r>
      <w:r w:rsidRPr="00EA39DD">
        <w:rPr>
          <w:snapToGrid w:val="0"/>
          <w:color w:val="auto"/>
        </w:rPr>
        <w:tab/>
        <w:t>2.</w:t>
      </w:r>
      <w:r w:rsidRPr="00EA39DD">
        <w:rPr>
          <w:snapToGrid w:val="0"/>
          <w:color w:val="auto"/>
        </w:rPr>
        <w:tab/>
        <w:t>Methamphetamine, its salts, and salts of isomers.</w:t>
      </w:r>
    </w:p>
    <w:p w:rsidR="00BF64F8" w:rsidRPr="00EA39DD" w:rsidRDefault="00BF64F8" w:rsidP="00BF64F8">
      <w:pPr>
        <w:rPr>
          <w:snapToGrid w:val="0"/>
          <w:color w:val="auto"/>
        </w:rPr>
      </w:pPr>
      <w:r w:rsidRPr="00EA39DD">
        <w:rPr>
          <w:snapToGrid w:val="0"/>
          <w:color w:val="auto"/>
        </w:rPr>
        <w:tab/>
      </w:r>
      <w:r w:rsidRPr="00EA39DD">
        <w:rPr>
          <w:snapToGrid w:val="0"/>
          <w:color w:val="auto"/>
        </w:rPr>
        <w:tab/>
        <w:t>3.</w:t>
      </w:r>
      <w:r w:rsidRPr="00EA39DD">
        <w:rPr>
          <w:snapToGrid w:val="0"/>
          <w:color w:val="auto"/>
        </w:rPr>
        <w:tab/>
        <w:t>Phenmetrazine and its salts.</w:t>
      </w:r>
    </w:p>
    <w:p w:rsidR="00BF64F8" w:rsidRPr="00EA39DD" w:rsidRDefault="00BF64F8" w:rsidP="00BF64F8">
      <w:pPr>
        <w:rPr>
          <w:snapToGrid w:val="0"/>
          <w:color w:val="auto"/>
        </w:rPr>
      </w:pPr>
      <w:r w:rsidRPr="00EA39DD">
        <w:rPr>
          <w:snapToGrid w:val="0"/>
          <w:color w:val="auto"/>
        </w:rPr>
        <w:lastRenderedPageBreak/>
        <w:tab/>
      </w:r>
      <w:r w:rsidRPr="00EA39DD">
        <w:rPr>
          <w:snapToGrid w:val="0"/>
          <w:color w:val="auto"/>
        </w:rPr>
        <w:tab/>
        <w:t>4.</w:t>
      </w:r>
      <w:r w:rsidRPr="00EA39DD">
        <w:rPr>
          <w:snapToGrid w:val="0"/>
          <w:color w:val="auto"/>
        </w:rPr>
        <w:tab/>
        <w:t>Methylphenidate.</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u w:val="single"/>
        </w:rPr>
        <w:t>5.</w:t>
      </w:r>
      <w:r w:rsidRPr="00EA39DD">
        <w:rPr>
          <w:snapToGrid w:val="0"/>
          <w:color w:val="auto"/>
        </w:rPr>
        <w:tab/>
      </w:r>
      <w:r w:rsidRPr="00EA39DD">
        <w:rPr>
          <w:snapToGrid w:val="0"/>
          <w:color w:val="auto"/>
          <w:u w:val="single"/>
        </w:rPr>
        <w:t>Lisdexamfetamine</w:t>
      </w:r>
    </w:p>
    <w:p w:rsidR="00BF64F8" w:rsidRPr="00EA39DD" w:rsidRDefault="00BF64F8" w:rsidP="00BF64F8">
      <w:pPr>
        <w:rPr>
          <w:snapToGrid w:val="0"/>
          <w:color w:val="auto"/>
          <w:u w:val="single"/>
        </w:rPr>
      </w:pPr>
      <w:r w:rsidRPr="00EA39DD">
        <w:rPr>
          <w:snapToGrid w:val="0"/>
          <w:color w:val="auto"/>
        </w:rPr>
        <w:tab/>
        <w:t>(e)</w:t>
      </w:r>
      <w:r w:rsidRPr="00EA39DD">
        <w:rPr>
          <w:snapToGrid w:val="0"/>
          <w:color w:val="auto"/>
        </w:rPr>
        <w:tab/>
      </w:r>
      <w:r w:rsidRPr="00EA39DD">
        <w:rPr>
          <w:strike/>
          <w:snapToGrid w:val="0"/>
          <w:color w:val="auto"/>
        </w:rPr>
        <w:t>[Deleted]</w:t>
      </w:r>
      <w:r w:rsidRPr="00EA39DD">
        <w:rPr>
          <w:snapToGrid w:val="0"/>
          <w:color w:val="auto"/>
        </w:rPr>
        <w:t xml:space="preserve"> </w:t>
      </w:r>
      <w:r w:rsidRPr="00EA39DD">
        <w:rPr>
          <w:snapToGrid w:val="0"/>
          <w:color w:val="auto"/>
          <w:u w:val="single"/>
        </w:rPr>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u w:val="single"/>
        </w:rPr>
        <w:t>1.</w:t>
      </w:r>
      <w:r w:rsidRPr="00EA39DD">
        <w:rPr>
          <w:snapToGrid w:val="0"/>
          <w:color w:val="auto"/>
          <w:u w:val="single"/>
        </w:rPr>
        <w:tab/>
        <w:t>Nabilone</w:t>
      </w:r>
    </w:p>
    <w:p w:rsidR="00BF64F8" w:rsidRPr="00EA39DD" w:rsidRDefault="00BF64F8" w:rsidP="00BF64F8">
      <w:pPr>
        <w:rPr>
          <w:snapToGrid w:val="0"/>
          <w:color w:val="auto"/>
        </w:rPr>
      </w:pPr>
      <w:r w:rsidRPr="00EA39DD">
        <w:rPr>
          <w:snapToGrid w:val="0"/>
          <w:color w:val="auto"/>
        </w:rPr>
        <w:tab/>
        <w:t>(f)</w:t>
      </w:r>
      <w:r w:rsidRPr="00EA39DD">
        <w:rPr>
          <w:snapToGrid w:val="0"/>
          <w:color w:val="auto"/>
        </w:rPr>
        <w:tab/>
        <w:t>Unless specifically excepted or unless listed in another schedule, any material, compound, mixture, or preparation which contains any quantity of the following substances having a depressant effect on the central nervous system:</w:t>
      </w:r>
    </w:p>
    <w:p w:rsidR="00BF64F8" w:rsidRPr="00EA39DD" w:rsidRDefault="00BF64F8" w:rsidP="00BF64F8">
      <w:pPr>
        <w:rPr>
          <w:snapToGrid w:val="0"/>
          <w:color w:val="auto"/>
        </w:rPr>
      </w:pPr>
      <w:r w:rsidRPr="00EA39DD">
        <w:rPr>
          <w:snapToGrid w:val="0"/>
          <w:color w:val="auto"/>
        </w:rPr>
        <w:tab/>
      </w:r>
      <w:r w:rsidRPr="00EA39DD">
        <w:rPr>
          <w:snapToGrid w:val="0"/>
          <w:color w:val="auto"/>
        </w:rPr>
        <w:tab/>
        <w:t>1.</w:t>
      </w:r>
      <w:r w:rsidRPr="00EA39DD">
        <w:rPr>
          <w:snapToGrid w:val="0"/>
          <w:color w:val="auto"/>
        </w:rPr>
        <w:tab/>
        <w:t>Amobarbital</w:t>
      </w:r>
    </w:p>
    <w:p w:rsidR="00BF64F8" w:rsidRPr="00EA39DD" w:rsidRDefault="00BF64F8" w:rsidP="00BF64F8">
      <w:pPr>
        <w:rPr>
          <w:snapToGrid w:val="0"/>
          <w:color w:val="auto"/>
        </w:rPr>
      </w:pPr>
      <w:r w:rsidRPr="00EA39DD">
        <w:rPr>
          <w:snapToGrid w:val="0"/>
          <w:color w:val="auto"/>
        </w:rPr>
        <w:tab/>
      </w:r>
      <w:r w:rsidRPr="00EA39DD">
        <w:rPr>
          <w:snapToGrid w:val="0"/>
          <w:color w:val="auto"/>
        </w:rPr>
        <w:tab/>
        <w:t>2.</w:t>
      </w:r>
      <w:r w:rsidRPr="00EA39DD">
        <w:rPr>
          <w:snapToGrid w:val="0"/>
          <w:color w:val="auto"/>
        </w:rPr>
        <w:tab/>
        <w:t>Secobarbital</w:t>
      </w:r>
    </w:p>
    <w:p w:rsidR="00BF64F8" w:rsidRPr="00EA39DD" w:rsidRDefault="00BF64F8" w:rsidP="00BF64F8">
      <w:pPr>
        <w:rPr>
          <w:snapToGrid w:val="0"/>
          <w:color w:val="auto"/>
        </w:rPr>
      </w:pPr>
      <w:r w:rsidRPr="00EA39DD">
        <w:rPr>
          <w:snapToGrid w:val="0"/>
          <w:color w:val="auto"/>
        </w:rPr>
        <w:tab/>
      </w:r>
      <w:r w:rsidRPr="00EA39DD">
        <w:rPr>
          <w:snapToGrid w:val="0"/>
          <w:color w:val="auto"/>
        </w:rPr>
        <w:tab/>
        <w:t>3.</w:t>
      </w:r>
      <w:r w:rsidRPr="00EA39DD">
        <w:rPr>
          <w:snapToGrid w:val="0"/>
          <w:color w:val="auto"/>
        </w:rPr>
        <w:tab/>
        <w:t>Pentobarbital</w:t>
      </w:r>
    </w:p>
    <w:p w:rsidR="00BF64F8" w:rsidRPr="00EA39DD" w:rsidRDefault="00BF64F8" w:rsidP="00BF64F8">
      <w:pPr>
        <w:rPr>
          <w:snapToGrid w:val="0"/>
          <w:color w:val="auto"/>
        </w:rPr>
      </w:pPr>
      <w:r w:rsidRPr="00EA39DD">
        <w:rPr>
          <w:snapToGrid w:val="0"/>
          <w:color w:val="auto"/>
        </w:rPr>
        <w:tab/>
      </w:r>
      <w:r w:rsidRPr="00EA39DD">
        <w:rPr>
          <w:snapToGrid w:val="0"/>
          <w:color w:val="auto"/>
        </w:rPr>
        <w:tab/>
        <w:t>4.</w:t>
      </w:r>
      <w:r w:rsidRPr="00EA39DD">
        <w:rPr>
          <w:snapToGrid w:val="0"/>
          <w:color w:val="auto"/>
        </w:rPr>
        <w:tab/>
        <w:t>Phencyclidine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t>5.</w:t>
      </w:r>
      <w:r w:rsidRPr="00EA39DD">
        <w:rPr>
          <w:snapToGrid w:val="0"/>
          <w:color w:val="auto"/>
        </w:rPr>
        <w:tab/>
        <w:t>Phencyclidine immediate precursors:</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(a)</w:t>
      </w:r>
      <w:r w:rsidRPr="00EA39DD">
        <w:rPr>
          <w:snapToGrid w:val="0"/>
          <w:color w:val="auto"/>
        </w:rPr>
        <w:tab/>
        <w:t>1</w:t>
      </w:r>
      <w:r w:rsidRPr="00EA39DD">
        <w:rPr>
          <w:snapToGrid w:val="0"/>
          <w:color w:val="auto"/>
        </w:rPr>
        <w:noBreakHyphen/>
        <w:t>phenylcyclohexylamine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(b)</w:t>
      </w:r>
      <w:r w:rsidRPr="00EA39DD">
        <w:rPr>
          <w:snapToGrid w:val="0"/>
          <w:color w:val="auto"/>
        </w:rPr>
        <w:tab/>
        <w:t>1</w:t>
      </w:r>
      <w:r w:rsidRPr="00EA39DD">
        <w:rPr>
          <w:snapToGrid w:val="0"/>
          <w:color w:val="auto"/>
        </w:rPr>
        <w:noBreakHyphen/>
        <w:t>piperidinocyclohexanecarbonitrile (PCC).</w:t>
      </w:r>
    </w:p>
    <w:p w:rsidR="00BF64F8" w:rsidRPr="00EA39DD" w:rsidRDefault="00BF64F8" w:rsidP="00BF64F8">
      <w:pPr>
        <w:rPr>
          <w:snapToGrid w:val="0"/>
          <w:color w:val="auto"/>
        </w:rPr>
      </w:pPr>
      <w:r w:rsidRPr="00EA39DD">
        <w:rPr>
          <w:snapToGrid w:val="0"/>
          <w:color w:val="auto"/>
        </w:rPr>
        <w:tab/>
        <w:t>(g)</w:t>
      </w:r>
      <w:r w:rsidRPr="00EA39DD">
        <w:rPr>
          <w:snapToGrid w:val="0"/>
          <w:color w:val="auto"/>
        </w:rPr>
        <w:tab/>
        <w:t>Unless specifically excepted or unless listed in another schedule, any material, compound, mixture, or preparation which contains any quantity of the following substance:</w:t>
      </w:r>
    </w:p>
    <w:p w:rsidR="00BF64F8" w:rsidRPr="00EA39DD" w:rsidRDefault="00BF64F8" w:rsidP="00BF64F8">
      <w:pPr>
        <w:rPr>
          <w:snapToGrid w:val="0"/>
          <w:color w:val="auto"/>
        </w:rPr>
      </w:pPr>
      <w:r w:rsidRPr="00EA39DD">
        <w:rPr>
          <w:snapToGrid w:val="0"/>
          <w:color w:val="auto"/>
        </w:rPr>
        <w:tab/>
      </w:r>
      <w:r w:rsidRPr="00EA39DD">
        <w:rPr>
          <w:snapToGrid w:val="0"/>
          <w:color w:val="auto"/>
        </w:rPr>
        <w:tab/>
        <w:t>(1)</w:t>
      </w:r>
      <w:r w:rsidRPr="00EA39DD">
        <w:rPr>
          <w:snapToGrid w:val="0"/>
          <w:color w:val="auto"/>
        </w:rPr>
        <w:tab/>
        <w:t>Immediate precursor to amphetamine and methamphetamine:</w:t>
      </w:r>
    </w:p>
    <w:p w:rsidR="00BF64F8" w:rsidRPr="00EA39DD" w:rsidRDefault="00BF64F8" w:rsidP="00BF64F8">
      <w:pPr>
        <w:rPr>
          <w:snapToGrid w:val="0"/>
          <w:color w:val="auto"/>
        </w:rPr>
      </w:pPr>
      <w:r w:rsidRPr="00EA39DD">
        <w:rPr>
          <w:snapToGrid w:val="0"/>
          <w:color w:val="auto"/>
        </w:rPr>
        <w:tab/>
      </w:r>
      <w:r w:rsidRPr="00EA39DD">
        <w:rPr>
          <w:snapToGrid w:val="0"/>
          <w:color w:val="auto"/>
        </w:rPr>
        <w:tab/>
      </w:r>
      <w:r w:rsidRPr="00EA39DD">
        <w:rPr>
          <w:snapToGrid w:val="0"/>
          <w:color w:val="auto"/>
        </w:rPr>
        <w:tab/>
        <w:t>(i)</w:t>
      </w:r>
      <w:r w:rsidRPr="00EA39DD">
        <w:rPr>
          <w:snapToGrid w:val="0"/>
          <w:color w:val="auto"/>
        </w:rPr>
        <w:tab/>
        <w:t>Phenylacetone, also known as phenyl</w:t>
      </w:r>
      <w:r w:rsidRPr="00EA39DD">
        <w:rPr>
          <w:snapToGrid w:val="0"/>
          <w:color w:val="auto"/>
        </w:rPr>
        <w:noBreakHyphen/>
        <w:t>2</w:t>
      </w:r>
      <w:r w:rsidRPr="00EA39DD">
        <w:rPr>
          <w:snapToGrid w:val="0"/>
          <w:color w:val="auto"/>
        </w:rPr>
        <w:noBreakHyphen/>
        <w:t>propanone; P2P; benzyl methyl ketone; methyl benzyl ketone.”</w:t>
      </w:r>
      <w:r w:rsidRPr="00EA39DD">
        <w:rPr>
          <w:snapToGrid w:val="0"/>
          <w:color w:val="auto"/>
        </w:rPr>
        <w:tab/>
      </w:r>
      <w:r w:rsidRPr="00EA39DD">
        <w:rPr>
          <w:snapToGrid w:val="0"/>
          <w:color w:val="auto"/>
        </w:rPr>
        <w:tab/>
        <w:t>/</w:t>
      </w:r>
    </w:p>
    <w:p w:rsidR="00BF64F8" w:rsidRPr="00EA39DD" w:rsidRDefault="00BF64F8" w:rsidP="00BF64F8">
      <w:pPr>
        <w:rPr>
          <w:snapToGrid w:val="0"/>
          <w:color w:val="auto"/>
        </w:rPr>
      </w:pPr>
      <w:r w:rsidRPr="00EA39DD">
        <w:rPr>
          <w:snapToGrid w:val="0"/>
          <w:color w:val="auto"/>
        </w:rPr>
        <w:tab/>
        <w:t>Renumber sections to conform.</w:t>
      </w:r>
    </w:p>
    <w:p w:rsidR="00BF64F8" w:rsidRDefault="00BF64F8" w:rsidP="00BF64F8">
      <w:pPr>
        <w:rPr>
          <w:snapToGrid w:val="0"/>
        </w:rPr>
      </w:pPr>
      <w:r w:rsidRPr="00EA39DD">
        <w:rPr>
          <w:snapToGrid w:val="0"/>
          <w:color w:val="auto"/>
        </w:rPr>
        <w:tab/>
        <w:t>Amend title to conform.</w:t>
      </w:r>
    </w:p>
    <w:p w:rsidR="00BF64F8" w:rsidRPr="00EA39DD" w:rsidRDefault="00BF64F8" w:rsidP="00BF64F8">
      <w:pPr>
        <w:rPr>
          <w:snapToGrid w:val="0"/>
          <w:color w:val="auto"/>
        </w:rPr>
      </w:pPr>
    </w:p>
    <w:p w:rsidR="00BF64F8" w:rsidRDefault="00BF64F8" w:rsidP="00157B6A">
      <w:pPr>
        <w:suppressAutoHyphens/>
        <w:rPr>
          <w:color w:val="000000" w:themeColor="text1"/>
          <w:u w:color="000000" w:themeColor="text1"/>
        </w:rPr>
      </w:pPr>
      <w:r>
        <w:rPr>
          <w:color w:val="000000" w:themeColor="text1"/>
          <w:u w:color="000000" w:themeColor="text1"/>
        </w:rPr>
        <w:tab/>
        <w:t>Senator MALLOY explained the amendment.</w:t>
      </w:r>
    </w:p>
    <w:p w:rsidR="00BF64F8" w:rsidRDefault="00BF64F8" w:rsidP="00157B6A">
      <w:pPr>
        <w:suppressAutoHyphens/>
        <w:rPr>
          <w:color w:val="000000" w:themeColor="text1"/>
          <w:u w:color="000000" w:themeColor="text1"/>
        </w:rPr>
      </w:pPr>
    </w:p>
    <w:p w:rsidR="00BF64F8" w:rsidRDefault="00BF64F8" w:rsidP="00157B6A">
      <w:pPr>
        <w:suppressAutoHyphens/>
        <w:rPr>
          <w:color w:val="000000" w:themeColor="text1"/>
          <w:u w:color="000000" w:themeColor="text1"/>
        </w:rPr>
      </w:pPr>
      <w:r>
        <w:rPr>
          <w:color w:val="000000" w:themeColor="text1"/>
          <w:u w:color="000000" w:themeColor="text1"/>
        </w:rPr>
        <w:tab/>
        <w:t>Senator HEMBREE objected to further consideration of the Bill.</w:t>
      </w:r>
    </w:p>
    <w:p w:rsidR="00BF64F8" w:rsidRDefault="00BF64F8" w:rsidP="00157B6A">
      <w:pPr>
        <w:suppressAutoHyphens/>
      </w:pPr>
    </w:p>
    <w:p w:rsidR="005A40AE" w:rsidRDefault="005A40AE" w:rsidP="005A40AE">
      <w:pPr>
        <w:pStyle w:val="Header"/>
        <w:tabs>
          <w:tab w:val="clear" w:pos="8640"/>
          <w:tab w:val="left" w:pos="4320"/>
        </w:tabs>
        <w:jc w:val="center"/>
        <w:rPr>
          <w:b/>
        </w:rPr>
      </w:pPr>
      <w:r w:rsidRPr="005A40AE">
        <w:rPr>
          <w:b/>
        </w:rPr>
        <w:t>CARRIED O</w:t>
      </w:r>
      <w:r>
        <w:rPr>
          <w:b/>
        </w:rPr>
        <w:t>VER</w:t>
      </w:r>
    </w:p>
    <w:p w:rsidR="00D644AD" w:rsidRPr="00222227" w:rsidRDefault="00D644AD" w:rsidP="00D644AD">
      <w:pPr>
        <w:suppressAutoHyphens/>
      </w:pPr>
      <w:r>
        <w:rPr>
          <w:b/>
        </w:rP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w:t>
      </w:r>
      <w:r w:rsidRPr="00222227">
        <w:rPr>
          <w:color w:val="000000" w:themeColor="text1"/>
          <w:u w:color="000000" w:themeColor="text1"/>
        </w:rPr>
        <w:lastRenderedPageBreak/>
        <w:t>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5A40AE" w:rsidRDefault="005A40AE" w:rsidP="005A40AE">
      <w:pPr>
        <w:pStyle w:val="Header"/>
        <w:tabs>
          <w:tab w:val="clear" w:pos="8640"/>
          <w:tab w:val="left" w:pos="4320"/>
        </w:tabs>
        <w:rPr>
          <w:color w:val="auto"/>
        </w:rPr>
      </w:pPr>
      <w:r w:rsidRPr="00157B6A">
        <w:rPr>
          <w:b/>
          <w:color w:val="auto"/>
        </w:rPr>
        <w:tab/>
      </w:r>
      <w:r w:rsidRPr="00157B6A">
        <w:rPr>
          <w:color w:val="auto"/>
        </w:rPr>
        <w:t xml:space="preserve">On motion of Senator </w:t>
      </w:r>
      <w:r w:rsidR="00D644AD" w:rsidRPr="00157B6A">
        <w:rPr>
          <w:color w:val="auto"/>
        </w:rPr>
        <w:t>MALLOY</w:t>
      </w:r>
      <w:r w:rsidRPr="00157B6A">
        <w:rPr>
          <w:color w:val="auto"/>
        </w:rPr>
        <w:t>, the Bill was carried over.</w:t>
      </w:r>
    </w:p>
    <w:p w:rsidR="00157B6A" w:rsidRDefault="00157B6A" w:rsidP="005A40AE">
      <w:pPr>
        <w:pStyle w:val="Header"/>
        <w:tabs>
          <w:tab w:val="clear" w:pos="8640"/>
          <w:tab w:val="left" w:pos="4320"/>
        </w:tabs>
        <w:rPr>
          <w:color w:val="auto"/>
        </w:rPr>
      </w:pPr>
    </w:p>
    <w:p w:rsidR="00157B6A" w:rsidRPr="00430360" w:rsidRDefault="00157B6A" w:rsidP="00157B6A">
      <w:pPr>
        <w:suppressAutoHyphens/>
      </w:pPr>
      <w:r>
        <w:rPr>
          <w:color w:val="auto"/>
        </w:rPr>
        <w:tab/>
      </w:r>
      <w:r w:rsidRPr="00430360">
        <w:t>S. 279</w:t>
      </w:r>
      <w:r w:rsidRPr="00430360">
        <w:fldChar w:fldCharType="begin"/>
      </w:r>
      <w:r w:rsidRPr="00430360">
        <w:instrText xml:space="preserve"> XE "S. 279" \b </w:instrText>
      </w:r>
      <w:r w:rsidRPr="00430360">
        <w:fldChar w:fldCharType="end"/>
      </w:r>
      <w:r w:rsidRPr="00430360">
        <w:t xml:space="preserve"> -- Senator Alexander:  </w:t>
      </w:r>
      <w:r w:rsidRPr="00430360">
        <w:rPr>
          <w:szCs w:val="30"/>
        </w:rPr>
        <w:t xml:space="preserve">A BILL </w:t>
      </w:r>
      <w:r w:rsidRPr="00430360">
        <w:t xml:space="preserve">TO ENACT THE </w:t>
      </w:r>
      <w:r>
        <w:t>“</w:t>
      </w:r>
      <w:r w:rsidRPr="00430360">
        <w:t>APPRAISAL MANAGEMENT COMPANY REGISTRATION ACT</w:t>
      </w:r>
      <w:r>
        <w:t>”</w:t>
      </w:r>
      <w:r w:rsidRPr="00430360">
        <w:t xml:space="preserve">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w:t>
      </w:r>
      <w:r w:rsidRPr="00430360">
        <w:lastRenderedPageBreak/>
        <w:t>REMEDIES FOR VIOLATIONS; TO AMEND SECTION 40</w:t>
      </w:r>
      <w:r w:rsidRPr="00430360">
        <w:noBreakHyphen/>
        <w:t>60</w:t>
      </w:r>
      <w:r w:rsidRPr="00430360">
        <w:noBreakHyphen/>
        <w:t xml:space="preserve">10(B), RELATING TO THE SOUTH CAROLINA REAL ESTATE APPRAISERS BOARD, TO PROVIDE FOR EIGHT MEMBERS TO INCLUDE ONE MEMBER REPRESENTING AN APPRAISAL MANAGEMENT COMPANY; AND TO REDESIGNATE CHAPTER 60, TITLE 40 AS </w:t>
      </w:r>
      <w:r>
        <w:t>“</w:t>
      </w:r>
      <w:r w:rsidRPr="00430360">
        <w:t>REAL ESTATE APPRAISERS AND</w:t>
      </w:r>
      <w:r w:rsidR="00CB6D18">
        <w:t xml:space="preserve"> APPRAISAL MANAGEMENT COMPANIES</w:t>
      </w:r>
      <w:r>
        <w:t>”</w:t>
      </w:r>
      <w:r w:rsidR="00CB6D18">
        <w:t>.</w:t>
      </w:r>
    </w:p>
    <w:p w:rsidR="00157B6A" w:rsidRDefault="00157B6A" w:rsidP="00157B6A">
      <w:pPr>
        <w:pStyle w:val="Header"/>
        <w:tabs>
          <w:tab w:val="clear" w:pos="8640"/>
          <w:tab w:val="left" w:pos="4320"/>
        </w:tabs>
        <w:rPr>
          <w:color w:val="auto"/>
        </w:rPr>
      </w:pPr>
      <w:r w:rsidRPr="00157B6A">
        <w:rPr>
          <w:b/>
          <w:color w:val="auto"/>
        </w:rPr>
        <w:tab/>
      </w:r>
      <w:r w:rsidRPr="00157B6A">
        <w:rPr>
          <w:color w:val="auto"/>
        </w:rPr>
        <w:t xml:space="preserve">On motion of Senator </w:t>
      </w:r>
      <w:r>
        <w:rPr>
          <w:color w:val="auto"/>
        </w:rPr>
        <w:t>SETZLER</w:t>
      </w:r>
      <w:r w:rsidRPr="00157B6A">
        <w:rPr>
          <w:color w:val="auto"/>
        </w:rPr>
        <w:t>, the Bill was carried over.</w:t>
      </w:r>
    </w:p>
    <w:p w:rsidR="00157B6A" w:rsidRDefault="00157B6A" w:rsidP="00157B6A">
      <w:pPr>
        <w:pStyle w:val="Header"/>
        <w:tabs>
          <w:tab w:val="clear" w:pos="8640"/>
          <w:tab w:val="left" w:pos="4320"/>
        </w:tabs>
        <w:rPr>
          <w:color w:val="auto"/>
        </w:rPr>
      </w:pPr>
    </w:p>
    <w:p w:rsidR="00157B6A" w:rsidRPr="0061510D" w:rsidRDefault="00157B6A" w:rsidP="00157B6A">
      <w:pPr>
        <w:suppressAutoHyphens/>
      </w:pPr>
      <w:r>
        <w:rPr>
          <w:color w:val="auto"/>
        </w:rPr>
        <w:tab/>
      </w:r>
      <w:r w:rsidRPr="0061510D">
        <w:t>S. 421</w:t>
      </w:r>
      <w:r w:rsidRPr="0061510D">
        <w:fldChar w:fldCharType="begin"/>
      </w:r>
      <w:r w:rsidRPr="0061510D">
        <w:instrText xml:space="preserve"> XE "S. 421" \b </w:instrText>
      </w:r>
      <w:r w:rsidRPr="0061510D">
        <w:fldChar w:fldCharType="end"/>
      </w:r>
      <w:r w:rsidRPr="0061510D">
        <w:t xml:space="preserve"> -- Fish, Game and Forestry Committee:  </w:t>
      </w:r>
      <w:r w:rsidRPr="0061510D">
        <w:rPr>
          <w:szCs w:val="30"/>
        </w:rPr>
        <w:t xml:space="preserve">A JOINT RESOLUTION </w:t>
      </w:r>
      <w:r w:rsidRPr="0061510D">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157B6A" w:rsidRPr="00157B6A" w:rsidRDefault="00157B6A" w:rsidP="00157B6A">
      <w:pPr>
        <w:pStyle w:val="Header"/>
        <w:tabs>
          <w:tab w:val="clear" w:pos="8640"/>
          <w:tab w:val="left" w:pos="4320"/>
        </w:tabs>
        <w:rPr>
          <w:color w:val="auto"/>
        </w:rPr>
      </w:pPr>
      <w:r w:rsidRPr="00157B6A">
        <w:rPr>
          <w:b/>
          <w:color w:val="auto"/>
        </w:rPr>
        <w:tab/>
      </w:r>
      <w:r w:rsidRPr="00157B6A">
        <w:rPr>
          <w:color w:val="auto"/>
        </w:rPr>
        <w:t xml:space="preserve">On motion of Senator </w:t>
      </w:r>
      <w:r>
        <w:rPr>
          <w:color w:val="auto"/>
        </w:rPr>
        <w:t>ALEXANDER</w:t>
      </w:r>
      <w:r w:rsidRPr="00157B6A">
        <w:rPr>
          <w:color w:val="auto"/>
        </w:rPr>
        <w:t xml:space="preserve">, the </w:t>
      </w:r>
      <w:r>
        <w:rPr>
          <w:color w:val="auto"/>
        </w:rPr>
        <w:t>Resolution</w:t>
      </w:r>
      <w:r w:rsidRPr="00157B6A">
        <w:rPr>
          <w:color w:val="auto"/>
        </w:rPr>
        <w:t xml:space="preserve"> was carried over.</w:t>
      </w:r>
    </w:p>
    <w:p w:rsidR="00157B6A" w:rsidRDefault="00157B6A" w:rsidP="00157B6A">
      <w:pPr>
        <w:pStyle w:val="Header"/>
        <w:tabs>
          <w:tab w:val="clear" w:pos="8640"/>
          <w:tab w:val="left" w:pos="4320"/>
        </w:tabs>
        <w:rPr>
          <w:color w:val="auto"/>
        </w:rPr>
      </w:pPr>
    </w:p>
    <w:p w:rsidR="00157B6A" w:rsidRPr="00AC3C68" w:rsidRDefault="00157B6A" w:rsidP="00157B6A">
      <w:pPr>
        <w:suppressAutoHyphens/>
      </w:pPr>
      <w:r>
        <w:rPr>
          <w:color w:val="auto"/>
        </w:rPr>
        <w:tab/>
      </w:r>
      <w:r w:rsidRPr="00AC3C68">
        <w:t>S. 422</w:t>
      </w:r>
      <w:r w:rsidRPr="00AC3C68">
        <w:fldChar w:fldCharType="begin"/>
      </w:r>
      <w:r w:rsidRPr="00AC3C68">
        <w:instrText xml:space="preserve"> XE "S. 422" \b </w:instrText>
      </w:r>
      <w:r w:rsidRPr="00AC3C68">
        <w:fldChar w:fldCharType="end"/>
      </w:r>
      <w:r w:rsidRPr="00AC3C68">
        <w:t xml:space="preserve"> -- Fish, Game and Forestry Committee:  </w:t>
      </w:r>
      <w:r w:rsidRPr="00AC3C68">
        <w:rPr>
          <w:szCs w:val="30"/>
        </w:rPr>
        <w:t xml:space="preserve">A JOINT RESOLUTION </w:t>
      </w:r>
      <w:r w:rsidRPr="00AC3C68">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157B6A" w:rsidRPr="00157B6A" w:rsidRDefault="00157B6A" w:rsidP="00157B6A">
      <w:pPr>
        <w:pStyle w:val="Header"/>
        <w:tabs>
          <w:tab w:val="clear" w:pos="8640"/>
          <w:tab w:val="left" w:pos="4320"/>
        </w:tabs>
        <w:rPr>
          <w:color w:val="auto"/>
        </w:rPr>
      </w:pPr>
      <w:r w:rsidRPr="00157B6A">
        <w:rPr>
          <w:b/>
          <w:color w:val="auto"/>
        </w:rPr>
        <w:tab/>
      </w:r>
      <w:r w:rsidRPr="00157B6A">
        <w:rPr>
          <w:color w:val="auto"/>
        </w:rPr>
        <w:t xml:space="preserve">On motion of Senator </w:t>
      </w:r>
      <w:r>
        <w:rPr>
          <w:color w:val="auto"/>
        </w:rPr>
        <w:t>ALEXANDER</w:t>
      </w:r>
      <w:r w:rsidRPr="00157B6A">
        <w:rPr>
          <w:color w:val="auto"/>
        </w:rPr>
        <w:t xml:space="preserve">, the </w:t>
      </w:r>
      <w:r>
        <w:rPr>
          <w:color w:val="auto"/>
        </w:rPr>
        <w:t>Resolution</w:t>
      </w:r>
      <w:r w:rsidRPr="00157B6A">
        <w:rPr>
          <w:color w:val="auto"/>
        </w:rPr>
        <w:t xml:space="preserve"> was carried over.</w:t>
      </w:r>
    </w:p>
    <w:p w:rsidR="00157B6A" w:rsidRDefault="00157B6A" w:rsidP="00157B6A">
      <w:pPr>
        <w:pStyle w:val="Header"/>
        <w:tabs>
          <w:tab w:val="clear" w:pos="8640"/>
          <w:tab w:val="left" w:pos="4320"/>
        </w:tabs>
        <w:rPr>
          <w:color w:val="auto"/>
        </w:rPr>
      </w:pPr>
    </w:p>
    <w:p w:rsidR="00157B6A" w:rsidRPr="00BA49C4" w:rsidRDefault="00157B6A" w:rsidP="00157B6A">
      <w:pPr>
        <w:suppressAutoHyphens/>
      </w:pPr>
      <w:r>
        <w:rPr>
          <w:color w:val="auto"/>
        </w:rPr>
        <w:tab/>
      </w:r>
      <w:r w:rsidRPr="00BA49C4">
        <w:t>S. 423</w:t>
      </w:r>
      <w:r w:rsidRPr="00BA49C4">
        <w:fldChar w:fldCharType="begin"/>
      </w:r>
      <w:r w:rsidRPr="00BA49C4">
        <w:instrText xml:space="preserve"> XE "S. 423" \b </w:instrText>
      </w:r>
      <w:r w:rsidRPr="00BA49C4">
        <w:fldChar w:fldCharType="end"/>
      </w:r>
      <w:r w:rsidRPr="00BA49C4">
        <w:t xml:space="preserve"> -- Fish, Game and Forestry Committee:  </w:t>
      </w:r>
      <w:r w:rsidRPr="00BA49C4">
        <w:rPr>
          <w:szCs w:val="30"/>
        </w:rPr>
        <w:t xml:space="preserve">A JOINT RESOLUTION </w:t>
      </w:r>
      <w:r w:rsidRPr="00BA49C4">
        <w:t>TO APPROVE REGULATIONS OF THE DEPARTMENT OF LABOR, LICENSING AND REGULATION, RELATING TO BOARD OF REGISTRATION FOR FORESTERS, DESIGNATED AS REGULATION DOCUMENT NUMBER 4721, PURSUANT TO THE PROVISIONS OF ARTICLE 1, CHAPTER 23, TITLE 1 OF THE 1976 CODE.</w:t>
      </w:r>
    </w:p>
    <w:p w:rsidR="00157B6A" w:rsidRPr="00157B6A" w:rsidRDefault="00157B6A" w:rsidP="00157B6A">
      <w:pPr>
        <w:pStyle w:val="Header"/>
        <w:tabs>
          <w:tab w:val="clear" w:pos="8640"/>
          <w:tab w:val="left" w:pos="4320"/>
        </w:tabs>
        <w:rPr>
          <w:color w:val="auto"/>
        </w:rPr>
      </w:pPr>
      <w:r w:rsidRPr="00157B6A">
        <w:rPr>
          <w:b/>
          <w:color w:val="auto"/>
        </w:rPr>
        <w:tab/>
      </w:r>
      <w:r w:rsidRPr="00157B6A">
        <w:rPr>
          <w:color w:val="auto"/>
        </w:rPr>
        <w:t xml:space="preserve">On motion of Senator </w:t>
      </w:r>
      <w:r>
        <w:rPr>
          <w:color w:val="auto"/>
        </w:rPr>
        <w:t>ALEXANDER</w:t>
      </w:r>
      <w:r w:rsidRPr="00157B6A">
        <w:rPr>
          <w:color w:val="auto"/>
        </w:rPr>
        <w:t xml:space="preserve">, the </w:t>
      </w:r>
      <w:r>
        <w:rPr>
          <w:color w:val="auto"/>
        </w:rPr>
        <w:t>Resolution</w:t>
      </w:r>
      <w:r w:rsidRPr="00157B6A">
        <w:rPr>
          <w:color w:val="auto"/>
        </w:rPr>
        <w:t xml:space="preserve"> was carried over.</w:t>
      </w:r>
    </w:p>
    <w:p w:rsidR="00157B6A" w:rsidRDefault="00157B6A" w:rsidP="00157B6A">
      <w:pPr>
        <w:pStyle w:val="Header"/>
        <w:tabs>
          <w:tab w:val="clear" w:pos="8640"/>
          <w:tab w:val="left" w:pos="4320"/>
        </w:tabs>
        <w:rPr>
          <w:color w:val="auto"/>
        </w:rPr>
      </w:pPr>
    </w:p>
    <w:p w:rsidR="00157B6A" w:rsidRPr="00D2465D" w:rsidRDefault="00157B6A" w:rsidP="00157B6A">
      <w:pPr>
        <w:suppressAutoHyphens/>
      </w:pPr>
      <w:r>
        <w:rPr>
          <w:color w:val="auto"/>
        </w:rPr>
        <w:tab/>
      </w:r>
      <w:r w:rsidRPr="00D2465D">
        <w:t>S. 351</w:t>
      </w:r>
      <w:r w:rsidRPr="00D2465D">
        <w:fldChar w:fldCharType="begin"/>
      </w:r>
      <w:r w:rsidRPr="00D2465D">
        <w:instrText xml:space="preserve"> XE "S. 351" \b </w:instrText>
      </w:r>
      <w:r w:rsidRPr="00D2465D">
        <w:fldChar w:fldCharType="end"/>
      </w:r>
      <w:r w:rsidRPr="00D2465D">
        <w:t xml:space="preserve"> -- Senator Alexander:  </w:t>
      </w:r>
      <w:r w:rsidRPr="00D2465D">
        <w:rPr>
          <w:szCs w:val="30"/>
        </w:rPr>
        <w:t xml:space="preserve">A BILL </w:t>
      </w:r>
      <w:r w:rsidRPr="00D2465D">
        <w:rPr>
          <w:color w:val="000000" w:themeColor="text1"/>
          <w:u w:color="000000" w:themeColor="text1"/>
        </w:rPr>
        <w:t>TO AMEND THE CODE OF LAWS OF SOUTH CAROLINA, 1976, BY ADDING SECTION 12</w:t>
      </w:r>
      <w:r w:rsidRPr="00D2465D">
        <w:rPr>
          <w:color w:val="000000" w:themeColor="text1"/>
          <w:u w:color="000000" w:themeColor="text1"/>
        </w:rPr>
        <w:noBreakHyphen/>
        <w:t>6</w:t>
      </w:r>
      <w:r w:rsidRPr="00D2465D">
        <w:rPr>
          <w:color w:val="000000" w:themeColor="text1"/>
          <w:u w:color="000000" w:themeColor="text1"/>
        </w:rPr>
        <w:noBreakHyphen/>
        <w:t>3790 SO AS TO ALLOW AN INCOME TAX CREDIT FOR EACH CLINICAL ROTATION SERVED BY A PHYSICIAN, ADVANCED PRACTICE NURSE, OR PHYSICIAN ASSISTANT AS A PRECEPTOR FOR CERTAIN PROGRAMS.</w:t>
      </w:r>
    </w:p>
    <w:p w:rsidR="00157B6A" w:rsidRDefault="00157B6A" w:rsidP="00157B6A">
      <w:pPr>
        <w:pStyle w:val="Header"/>
        <w:tabs>
          <w:tab w:val="clear" w:pos="8640"/>
          <w:tab w:val="left" w:pos="4320"/>
        </w:tabs>
        <w:rPr>
          <w:color w:val="auto"/>
        </w:rPr>
      </w:pPr>
      <w:r w:rsidRPr="00157B6A">
        <w:rPr>
          <w:b/>
          <w:color w:val="auto"/>
        </w:rPr>
        <w:tab/>
      </w:r>
      <w:r w:rsidRPr="00157B6A">
        <w:rPr>
          <w:color w:val="auto"/>
        </w:rPr>
        <w:t xml:space="preserve">On motion of Senator </w:t>
      </w:r>
      <w:r>
        <w:rPr>
          <w:color w:val="auto"/>
        </w:rPr>
        <w:t>SETZLER</w:t>
      </w:r>
      <w:r w:rsidRPr="00157B6A">
        <w:rPr>
          <w:color w:val="auto"/>
        </w:rPr>
        <w:t>, the Bill was carried over.</w:t>
      </w:r>
    </w:p>
    <w:p w:rsidR="00157B6A" w:rsidRDefault="00157B6A" w:rsidP="00157B6A">
      <w:pPr>
        <w:pStyle w:val="Header"/>
        <w:tabs>
          <w:tab w:val="clear" w:pos="8640"/>
          <w:tab w:val="left" w:pos="4320"/>
        </w:tabs>
        <w:rPr>
          <w:color w:val="auto"/>
        </w:rPr>
      </w:pPr>
    </w:p>
    <w:p w:rsidR="005A40AE" w:rsidRDefault="005A40AE" w:rsidP="005A40AE">
      <w:pPr>
        <w:pStyle w:val="Header"/>
        <w:tabs>
          <w:tab w:val="clear" w:pos="8640"/>
          <w:tab w:val="left" w:pos="4320"/>
        </w:tabs>
        <w:jc w:val="center"/>
        <w:rPr>
          <w:b/>
        </w:rPr>
      </w:pPr>
      <w:r>
        <w:rPr>
          <w:b/>
        </w:rPr>
        <w:t>ADOPTED</w:t>
      </w:r>
    </w:p>
    <w:p w:rsidR="005A40AE" w:rsidRDefault="005A40AE" w:rsidP="005A40AE">
      <w:pPr>
        <w:suppressAutoHyphens/>
        <w:rPr>
          <w:color w:val="000000" w:themeColor="text1"/>
          <w:u w:color="000000" w:themeColor="text1"/>
        </w:rPr>
      </w:pPr>
      <w:r>
        <w:rPr>
          <w:b/>
        </w:rPr>
        <w:tab/>
      </w:r>
      <w:r w:rsidRPr="00937793">
        <w:t>S. 311</w:t>
      </w:r>
      <w:r w:rsidRPr="00937793">
        <w:fldChar w:fldCharType="begin"/>
      </w:r>
      <w:r w:rsidRPr="00937793">
        <w:instrText xml:space="preserve"> XE "S. 311" \b </w:instrText>
      </w:r>
      <w:r w:rsidRPr="00937793">
        <w:fldChar w:fldCharType="end"/>
      </w:r>
      <w:r w:rsidRPr="00937793">
        <w:t xml:space="preserve"> -- </w:t>
      </w:r>
      <w:r>
        <w:t>Senators Shealy and McLeod</w:t>
      </w:r>
      <w:r w:rsidRPr="00937793">
        <w:t xml:space="preserve">:  </w:t>
      </w:r>
      <w:r w:rsidRPr="00937793">
        <w:rPr>
          <w:szCs w:val="30"/>
        </w:rPr>
        <w:t xml:space="preserve">A SENATE RESOLUTION </w:t>
      </w:r>
      <w:r w:rsidRPr="00937793">
        <w:t xml:space="preserve">TO </w:t>
      </w:r>
      <w:r w:rsidRPr="00937793">
        <w:rPr>
          <w:color w:val="000000" w:themeColor="text1"/>
          <w:u w:color="000000" w:themeColor="text1"/>
        </w:rPr>
        <w:t xml:space="preserve">DECLARE FEBRUARY 26 THROUGH MARCH 4, 2017, AS </w:t>
      </w:r>
      <w:r>
        <w:rPr>
          <w:color w:val="000000" w:themeColor="text1"/>
          <w:u w:color="000000" w:themeColor="text1"/>
        </w:rPr>
        <w:t>“</w:t>
      </w:r>
      <w:r w:rsidRPr="00937793">
        <w:rPr>
          <w:color w:val="000000" w:themeColor="text1"/>
          <w:u w:color="000000" w:themeColor="text1"/>
        </w:rPr>
        <w:t>EATING DISORDERS AWARENESS WEEK</w:t>
      </w:r>
      <w:r>
        <w:rPr>
          <w:color w:val="000000" w:themeColor="text1"/>
          <w:u w:color="000000" w:themeColor="text1"/>
        </w:rPr>
        <w:t>”</w:t>
      </w:r>
      <w:r w:rsidRPr="00937793">
        <w:rPr>
          <w:color w:val="000000" w:themeColor="text1"/>
          <w:u w:color="000000" w:themeColor="text1"/>
        </w:rPr>
        <w:t xml:space="preserve"> IN THE STATE OF SOUTH CAROLINA TO COINCIDE WITH NATIONAL EATING DISORDERS AWARENESS WEEK AND TO DECLARE THURSDAY, MARCH 2, 2017, AS </w:t>
      </w:r>
      <w:r>
        <w:rPr>
          <w:color w:val="000000" w:themeColor="text1"/>
          <w:u w:color="000000" w:themeColor="text1"/>
        </w:rPr>
        <w:t>“</w:t>
      </w:r>
      <w:r w:rsidRPr="00937793">
        <w:rPr>
          <w:color w:val="000000" w:themeColor="text1"/>
          <w:u w:color="000000" w:themeColor="text1"/>
        </w:rPr>
        <w:t>EATING DISORDERS AWARENESS DAY</w:t>
      </w:r>
      <w:r>
        <w:rPr>
          <w:color w:val="000000" w:themeColor="text1"/>
          <w:u w:color="000000" w:themeColor="text1"/>
        </w:rPr>
        <w:t>”</w:t>
      </w:r>
      <w:r w:rsidRPr="00937793">
        <w:rPr>
          <w:color w:val="000000" w:themeColor="text1"/>
          <w:u w:color="000000" w:themeColor="text1"/>
        </w:rPr>
        <w:t xml:space="preserve"> IN SOUTH CAROLINA.</w:t>
      </w:r>
    </w:p>
    <w:p w:rsidR="005A40AE" w:rsidRPr="00937793" w:rsidRDefault="005A40AE" w:rsidP="005A40AE">
      <w:pPr>
        <w:suppressAutoHyphens/>
      </w:pPr>
      <w:r>
        <w:rPr>
          <w:color w:val="000000" w:themeColor="text1"/>
          <w:u w:color="000000" w:themeColor="text1"/>
        </w:rPr>
        <w:tab/>
        <w:t>The Resolution was adopted.</w:t>
      </w:r>
    </w:p>
    <w:p w:rsidR="005A40AE" w:rsidRDefault="005A40AE" w:rsidP="005A40AE">
      <w:pPr>
        <w:pStyle w:val="Header"/>
        <w:tabs>
          <w:tab w:val="clear" w:pos="8640"/>
          <w:tab w:val="left" w:pos="4320"/>
        </w:tabs>
        <w:jc w:val="center"/>
        <w:rPr>
          <w:b/>
        </w:rPr>
      </w:pPr>
    </w:p>
    <w:p w:rsidR="005A40AE" w:rsidRPr="00F50EF1" w:rsidRDefault="005A40AE" w:rsidP="005A40AE">
      <w:pPr>
        <w:suppressAutoHyphens/>
      </w:pPr>
      <w:r>
        <w:rPr>
          <w:b/>
        </w:rPr>
        <w:tab/>
      </w:r>
      <w:r w:rsidRPr="00F50EF1">
        <w:t>S. 383</w:t>
      </w:r>
      <w:r w:rsidRPr="00F50EF1">
        <w:fldChar w:fldCharType="begin"/>
      </w:r>
      <w:r w:rsidRPr="00F50EF1">
        <w:instrText xml:space="preserve"> XE "S. 383" \b </w:instrText>
      </w:r>
      <w:r w:rsidRPr="00F50EF1">
        <w:fldChar w:fldCharType="end"/>
      </w:r>
      <w:r w:rsidRPr="00F50EF1">
        <w:t xml:space="preserve"> -- Senator Alexander:  </w:t>
      </w:r>
      <w:r w:rsidRPr="00F50EF1">
        <w:rPr>
          <w:szCs w:val="30"/>
        </w:rPr>
        <w:t xml:space="preserve">A SENATE RESOLUTION </w:t>
      </w:r>
      <w:r w:rsidRPr="00F50EF1">
        <w:t>TO RECOGNIZE FEBRUARY 26 THROUGH MARCH 4, 2017</w:t>
      </w:r>
      <w:r w:rsidR="007E65F6">
        <w:t>,</w:t>
      </w:r>
      <w:r w:rsidRPr="00F50EF1">
        <w:t xml:space="preserve"> AS EATING DISORDERS AWARENESS WEEK IN SOUTH CAROLINA, IN CONJUNCTION WITH THE OBSERVANCE OF NATIONAL EATING DISORDERS AWARENESS WEEK.</w:t>
      </w:r>
    </w:p>
    <w:p w:rsidR="005A40AE" w:rsidRPr="00937793" w:rsidRDefault="005A40AE" w:rsidP="005A40AE">
      <w:pPr>
        <w:suppressAutoHyphens/>
      </w:pPr>
      <w:r>
        <w:rPr>
          <w:color w:val="000000" w:themeColor="text1"/>
          <w:u w:color="000000" w:themeColor="text1"/>
        </w:rPr>
        <w:tab/>
        <w:t>The Resolution was adopted.</w:t>
      </w:r>
    </w:p>
    <w:p w:rsidR="005A40AE" w:rsidRDefault="005A40AE" w:rsidP="005A40AE">
      <w:pPr>
        <w:suppressAutoHyphens/>
        <w:rPr>
          <w:b/>
        </w:rPr>
      </w:pPr>
    </w:p>
    <w:p w:rsidR="005A40AE" w:rsidRDefault="005A40AE" w:rsidP="005A40AE">
      <w:pPr>
        <w:suppressAutoHyphens/>
      </w:pPr>
      <w:r>
        <w:rPr>
          <w:b/>
        </w:rPr>
        <w:tab/>
      </w:r>
      <w:r w:rsidRPr="00E123EB">
        <w:t>H. 3457</w:t>
      </w:r>
      <w:r w:rsidRPr="00E123EB">
        <w:fldChar w:fldCharType="begin"/>
      </w:r>
      <w:r w:rsidRPr="00E123EB">
        <w:instrText xml:space="preserve"> XE "H. 3457" \b </w:instrText>
      </w:r>
      <w:r w:rsidRPr="00E123EB">
        <w:fldChar w:fldCharType="end"/>
      </w:r>
      <w:r w:rsidRPr="00E123EB">
        <w:t xml:space="preserve"> -- Reps. Govan, J.E. Smith, Williams and Yow:  </w:t>
      </w:r>
      <w:r w:rsidRPr="00E123EB">
        <w:rPr>
          <w:szCs w:val="30"/>
        </w:rPr>
        <w:t xml:space="preserve">A CONCURRENT RESOLUTION </w:t>
      </w:r>
      <w:r w:rsidRPr="00E123EB">
        <w:t xml:space="preserve">TO DECLARE MARCH 6, 2017, THE ANNIVERSARY OF THE DATE OF THE FINAL SIEGE AND FALL OF THE ALAMO FORTRESS IN SAN ANTONIO, TEXAS, AS </w:t>
      </w:r>
      <w:r>
        <w:t>“</w:t>
      </w:r>
      <w:r w:rsidRPr="00E123EB">
        <w:t>ALAMO DAY</w:t>
      </w:r>
      <w:r>
        <w:t>”</w:t>
      </w:r>
      <w:r w:rsidRPr="00E123EB">
        <w:t xml:space="preserve"> IN SOUTH CAROLINA TO HONOR AND REMEMBER THE SEVEN BRAVE SOUTH CAROLINIANS, INCLUDING WILLIAM BARRET TRAVIS AND JAMES BUTLER BONHAM, WHO DIED IN THIS FIGHT FOR FREEDOM AND INDEPENDENCE.</w:t>
      </w:r>
    </w:p>
    <w:p w:rsidR="005A40AE" w:rsidRPr="00937793" w:rsidRDefault="005A40AE" w:rsidP="005A40AE">
      <w:pPr>
        <w:suppressAutoHyphens/>
      </w:pPr>
      <w:r>
        <w:rPr>
          <w:color w:val="000000" w:themeColor="text1"/>
          <w:u w:color="000000" w:themeColor="text1"/>
        </w:rPr>
        <w:tab/>
        <w:t>The Resolution was adopted, ordered returned to the House.</w:t>
      </w:r>
    </w:p>
    <w:p w:rsidR="005A40AE" w:rsidRDefault="005A40AE" w:rsidP="005A40AE">
      <w:pPr>
        <w:pStyle w:val="Header"/>
        <w:tabs>
          <w:tab w:val="clear" w:pos="8640"/>
          <w:tab w:val="left" w:pos="4320"/>
        </w:tabs>
        <w:jc w:val="center"/>
        <w:rPr>
          <w:b/>
        </w:rPr>
      </w:pPr>
    </w:p>
    <w:p w:rsidR="005A40AE" w:rsidRPr="00CE1D8D" w:rsidRDefault="005A40AE" w:rsidP="005A40AE">
      <w:pPr>
        <w:suppressAutoHyphens/>
      </w:pPr>
      <w:r>
        <w:rPr>
          <w:b/>
        </w:rPr>
        <w:tab/>
      </w:r>
      <w:r w:rsidRPr="00CE1D8D">
        <w:t>H. 3569</w:t>
      </w:r>
      <w:r w:rsidRPr="00CE1D8D">
        <w:fldChar w:fldCharType="begin"/>
      </w:r>
      <w:r w:rsidRPr="00CE1D8D">
        <w:instrText xml:space="preserve"> XE "H. 3569" \b </w:instrText>
      </w:r>
      <w:r w:rsidRPr="00CE1D8D">
        <w:fldChar w:fldCharType="end"/>
      </w:r>
      <w:r w:rsidRPr="00CE1D8D">
        <w:t xml:space="preserve"> -- Reps. Alexander, Kirby and Williams:  </w:t>
      </w:r>
      <w:r w:rsidRPr="00CE1D8D">
        <w:rPr>
          <w:szCs w:val="30"/>
        </w:rPr>
        <w:t xml:space="preserve">A CONCURRENT RESOLUTION </w:t>
      </w:r>
      <w:r w:rsidRPr="00CE1D8D">
        <w:t xml:space="preserve">TO REQUEST THE </w:t>
      </w:r>
      <w:r w:rsidRPr="00CE1D8D">
        <w:lastRenderedPageBreak/>
        <w:t xml:space="preserve">DEPARTMENT OF TRANSPORTATION NAME THE PORTION OF 7 MILE ROAD IN FLORENCE COUNTY FROM ITS INTERSECTION WITH SOUTH CAROLINA HIGHWAY 51 TO ITS INTERSECTION WITH OLD RIVER ROAD </w:t>
      </w:r>
      <w:r>
        <w:t>“</w:t>
      </w:r>
      <w:r w:rsidRPr="00CE1D8D">
        <w:t>CORPORAL THOMAS WILLIAM SPEARS MEMORIAL ROAD</w:t>
      </w:r>
      <w:r>
        <w:t>”</w:t>
      </w:r>
      <w:r w:rsidRPr="00CE1D8D">
        <w:t xml:space="preserve"> AND ERECT APPROPRIATE MARKERS OR SIGNS ALONG THIS PORTION OF HIGHWAY CONTAINING THIS DESIGNATION.</w:t>
      </w:r>
    </w:p>
    <w:p w:rsidR="005A40AE" w:rsidRPr="00937793" w:rsidRDefault="005A40AE" w:rsidP="005A40AE">
      <w:pPr>
        <w:suppressAutoHyphens/>
      </w:pPr>
      <w:r>
        <w:rPr>
          <w:color w:val="000000" w:themeColor="text1"/>
          <w:u w:color="000000" w:themeColor="text1"/>
        </w:rPr>
        <w:tab/>
        <w:t>The Resolution was adopted, ordered returned to the House.</w:t>
      </w:r>
    </w:p>
    <w:p w:rsidR="005A40AE" w:rsidRDefault="005A40AE" w:rsidP="005A40AE">
      <w:pPr>
        <w:pStyle w:val="Header"/>
        <w:tabs>
          <w:tab w:val="clear" w:pos="8640"/>
          <w:tab w:val="left" w:pos="4320"/>
        </w:tabs>
        <w:jc w:val="center"/>
        <w:rPr>
          <w:b/>
        </w:rPr>
      </w:pPr>
    </w:p>
    <w:p w:rsidR="005A40AE" w:rsidRPr="00542BD5" w:rsidRDefault="005A40AE" w:rsidP="005A40AE">
      <w:pPr>
        <w:suppressAutoHyphens/>
      </w:pPr>
      <w:r>
        <w:rPr>
          <w:b/>
        </w:rPr>
        <w:tab/>
      </w:r>
      <w:r w:rsidRPr="00542BD5">
        <w:t>H. 3671</w:t>
      </w:r>
      <w:r w:rsidRPr="00542BD5">
        <w:fldChar w:fldCharType="begin"/>
      </w:r>
      <w:r w:rsidRPr="00542BD5">
        <w:instrText xml:space="preserve"> XE "H. 3671" \b </w:instrText>
      </w:r>
      <w:r w:rsidRPr="00542BD5">
        <w:fldChar w:fldCharType="end"/>
      </w:r>
      <w:r w:rsidRPr="00542BD5">
        <w:t xml:space="preserve"> -- Reps. Bernstein, Allison, Arrington, Bennett, Cobb</w:t>
      </w:r>
      <w:r w:rsidRPr="00542BD5">
        <w:noBreakHyphen/>
        <w:t>Hunter, Crawford, Davis, Dillard, Douglas, Erickson, Felder, Funderburk, Henderson, Henegan, Knight, Norrell, Parks, Robinson</w:t>
      </w:r>
      <w:r w:rsidRPr="00542BD5">
        <w:noBreakHyphen/>
        <w:t xml:space="preserve">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D.C. Moss, V.S. Moss, Murphy, Neal, B. Newton, W. Newton, Norman, Ott, Pitts, Pope, Putnam, Quinn, Ridgeway, M. Rivers, S. Rivers, Rutherford, Ryhal, Sandifer, Simrill, G.M. Smith, G.R. Smith, J.E. Smith, Sottile, Spires, Stavrinakis, Stringer, Tallon, Taylor, Thigpen, Toole, Weeks, West, Wheeler, Whipper, White, Whitmire, Williams, Willis and Yow:  </w:t>
      </w:r>
      <w:r w:rsidRPr="00542BD5">
        <w:rPr>
          <w:szCs w:val="30"/>
        </w:rPr>
        <w:t xml:space="preserve">A CONCURRENT RESOLUTION </w:t>
      </w:r>
      <w:r w:rsidRPr="00542BD5">
        <w:t xml:space="preserve">TO </w:t>
      </w:r>
      <w:r w:rsidRPr="00542BD5">
        <w:rPr>
          <w:color w:val="000000" w:themeColor="text1"/>
          <w:u w:color="000000" w:themeColor="text1"/>
        </w:rPr>
        <w:t xml:space="preserve">DECLARE FEBRUARY 26 THROUGH MARCH 4, 2017, AS </w:t>
      </w:r>
      <w:r>
        <w:rPr>
          <w:color w:val="000000" w:themeColor="text1"/>
          <w:u w:color="000000" w:themeColor="text1"/>
        </w:rPr>
        <w:t>“</w:t>
      </w:r>
      <w:r w:rsidRPr="00542BD5">
        <w:rPr>
          <w:color w:val="000000" w:themeColor="text1"/>
          <w:u w:color="000000" w:themeColor="text1"/>
        </w:rPr>
        <w:t>EATING DISORDERS AWARENESS WEEK</w:t>
      </w:r>
      <w:r>
        <w:rPr>
          <w:color w:val="000000" w:themeColor="text1"/>
          <w:u w:color="000000" w:themeColor="text1"/>
        </w:rPr>
        <w:t>”</w:t>
      </w:r>
      <w:r w:rsidRPr="00542BD5">
        <w:rPr>
          <w:color w:val="000000" w:themeColor="text1"/>
          <w:u w:color="000000" w:themeColor="text1"/>
        </w:rPr>
        <w:t xml:space="preserve"> IN THE STATE OF SOUTH CAROLINA TO COINCIDE WITH NATIONAL EATING DISORDERS AWARENESS WEEK AND TO DECLARE THURSDAY, MARCH 2, 2017, AS </w:t>
      </w:r>
      <w:r>
        <w:rPr>
          <w:color w:val="000000" w:themeColor="text1"/>
          <w:u w:color="000000" w:themeColor="text1"/>
        </w:rPr>
        <w:t>“</w:t>
      </w:r>
      <w:r w:rsidRPr="00542BD5">
        <w:rPr>
          <w:color w:val="000000" w:themeColor="text1"/>
          <w:u w:color="000000" w:themeColor="text1"/>
        </w:rPr>
        <w:t>EATING DISORDERS AWARENESS DAY</w:t>
      </w:r>
      <w:r>
        <w:rPr>
          <w:color w:val="000000" w:themeColor="text1"/>
          <w:u w:color="000000" w:themeColor="text1"/>
        </w:rPr>
        <w:t>”</w:t>
      </w:r>
      <w:r w:rsidRPr="00542BD5">
        <w:rPr>
          <w:color w:val="000000" w:themeColor="text1"/>
          <w:u w:color="000000" w:themeColor="text1"/>
        </w:rPr>
        <w:t xml:space="preserve"> IN SOUTH CAROLINA.</w:t>
      </w:r>
    </w:p>
    <w:p w:rsidR="005A40AE" w:rsidRPr="00937793" w:rsidRDefault="005A40AE" w:rsidP="005A40AE">
      <w:pPr>
        <w:suppressAutoHyphens/>
      </w:pPr>
      <w:r>
        <w:rPr>
          <w:color w:val="000000" w:themeColor="text1"/>
          <w:u w:color="000000" w:themeColor="text1"/>
        </w:rPr>
        <w:tab/>
        <w:t>The Resolution was adopted, ordered returned to the House.</w:t>
      </w:r>
    </w:p>
    <w:p w:rsidR="005A40AE" w:rsidRDefault="005A40AE" w:rsidP="005A40AE">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lastRenderedPageBreak/>
        <w:tab/>
      </w:r>
      <w:r w:rsidR="008A6331">
        <w:t>At</w:t>
      </w:r>
      <w:r w:rsidR="007E65F6">
        <w:t xml:space="preserve"> </w:t>
      </w:r>
      <w:r w:rsidR="008A6331">
        <w:t xml:space="preserve"> </w:t>
      </w:r>
      <w:r w:rsidR="007E65F6">
        <w:t>3</w:t>
      </w:r>
      <w:r w:rsidR="008A6331">
        <w:t>:</w:t>
      </w:r>
      <w:r w:rsidR="007E65F6">
        <w:t>15</w:t>
      </w:r>
      <w:r w:rsidR="008A6331">
        <w:t xml:space="preserve">  </w:t>
      </w:r>
      <w:r w:rsidR="002B73E5">
        <w:t>P.M., o</w:t>
      </w:r>
      <w:r>
        <w:t>n motion of Senator</w:t>
      </w:r>
      <w:r w:rsidR="008A6331">
        <w:t xml:space="preserve"> LEATHERMAN</w:t>
      </w:r>
      <w:r>
        <w:t>, the Senate agreed to dispense with the balance of the Motion Period.</w:t>
      </w: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BILLS AND RESOLUTIONS RETURNED FROM THE HOUSE.</w:t>
      </w:r>
    </w:p>
    <w:p w:rsidR="00613CF9" w:rsidRDefault="00613CF9">
      <w:pPr>
        <w:pStyle w:val="Header"/>
        <w:tabs>
          <w:tab w:val="clear" w:pos="8640"/>
          <w:tab w:val="left" w:pos="4320"/>
        </w:tabs>
      </w:pPr>
    </w:p>
    <w:p w:rsidR="00DB74A4" w:rsidRDefault="000A7610">
      <w:pPr>
        <w:pStyle w:val="Header"/>
        <w:tabs>
          <w:tab w:val="clear" w:pos="8640"/>
          <w:tab w:val="left" w:pos="4320"/>
        </w:tabs>
        <w:jc w:val="center"/>
        <w:rPr>
          <w:b/>
          <w:color w:val="auto"/>
        </w:rPr>
      </w:pPr>
      <w:r w:rsidRPr="00565102">
        <w:rPr>
          <w:b/>
          <w:color w:val="auto"/>
        </w:rPr>
        <w:t>NONCONCURRENCE</w:t>
      </w:r>
      <w:r w:rsidR="008A374D">
        <w:rPr>
          <w:b/>
          <w:color w:val="auto"/>
        </w:rPr>
        <w:t>, RECONSIDERED</w:t>
      </w:r>
    </w:p>
    <w:p w:rsidR="00A16D37" w:rsidRPr="00565102" w:rsidRDefault="00A16D37">
      <w:pPr>
        <w:pStyle w:val="Header"/>
        <w:tabs>
          <w:tab w:val="clear" w:pos="8640"/>
          <w:tab w:val="left" w:pos="4320"/>
        </w:tabs>
        <w:jc w:val="center"/>
        <w:rPr>
          <w:color w:val="auto"/>
        </w:rPr>
      </w:pPr>
      <w:r>
        <w:rPr>
          <w:b/>
          <w:color w:val="auto"/>
        </w:rPr>
        <w:t>HOUSE AMENDMENTS AMENED</w:t>
      </w:r>
    </w:p>
    <w:p w:rsidR="00565102" w:rsidRPr="00565102" w:rsidRDefault="00565102" w:rsidP="00565102">
      <w:pPr>
        <w:suppressAutoHyphens/>
        <w:rPr>
          <w:color w:val="auto"/>
        </w:rPr>
      </w:pPr>
      <w:r w:rsidRPr="00565102">
        <w:rPr>
          <w:b/>
          <w:bCs/>
          <w:color w:val="auto"/>
          <w:szCs w:val="16"/>
        </w:rPr>
        <w:tab/>
      </w:r>
      <w:r w:rsidRPr="00565102">
        <w:rPr>
          <w:color w:val="auto"/>
        </w:rPr>
        <w:t>S. 263</w:t>
      </w:r>
      <w:r w:rsidRPr="00565102">
        <w:rPr>
          <w:color w:val="auto"/>
        </w:rPr>
        <w:fldChar w:fldCharType="begin"/>
      </w:r>
      <w:r w:rsidRPr="00565102">
        <w:rPr>
          <w:color w:val="auto"/>
        </w:rPr>
        <w:instrText xml:space="preserve"> XE "S. 263" \b </w:instrText>
      </w:r>
      <w:r w:rsidRPr="00565102">
        <w:rPr>
          <w:color w:val="auto"/>
        </w:rPr>
        <w:fldChar w:fldCharType="end"/>
      </w:r>
      <w:r w:rsidRPr="00565102">
        <w:rPr>
          <w:color w:val="auto"/>
        </w:rPr>
        <w:t xml:space="preserve"> -- Senators Peeler, Malloy, Alexander, Grooms, Campbell, Turner, Corbin, Gambrell, Martin and Rice:  </w:t>
      </w:r>
      <w:r w:rsidRPr="00565102">
        <w:rPr>
          <w:color w:val="auto"/>
          <w:szCs w:val="30"/>
        </w:rPr>
        <w:t xml:space="preserve">A BILL </w:t>
      </w:r>
      <w:r w:rsidRPr="00565102">
        <w:rPr>
          <w:color w:val="auto"/>
        </w:rPr>
        <w:t>TO AMEND THE CODE OF LAWS OF SOUTH CAROLINA, 1976, BY ADDING ARTICLE 140 TO CHAPTER 3, TITLE 56 SO AS TO PROVIDE THAT THE DEPARTMENT OF MOTOR VEHICLES SHALL ISSUE “CLEMSON UNIVERSITY 2016 FOOTBALL NATIONAL CHAMPIONS” SPECIAL LICENSE PLATES.</w:t>
      </w:r>
    </w:p>
    <w:p w:rsidR="00CC4990" w:rsidRDefault="000A7610" w:rsidP="00CC4990">
      <w:pPr>
        <w:pStyle w:val="Header"/>
        <w:tabs>
          <w:tab w:val="clear" w:pos="8640"/>
          <w:tab w:val="left" w:pos="4320"/>
        </w:tabs>
      </w:pPr>
      <w:r w:rsidRPr="00565102">
        <w:rPr>
          <w:color w:val="auto"/>
        </w:rPr>
        <w:tab/>
        <w:t>The House returned the Bill with amendments</w:t>
      </w:r>
      <w:r w:rsidR="00CC4990" w:rsidRPr="00565102">
        <w:rPr>
          <w:color w:val="auto"/>
        </w:rPr>
        <w:t xml:space="preserve">, the question being </w:t>
      </w:r>
      <w:r w:rsidR="00CC4990">
        <w:t>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565102">
        <w:t>PEELER</w:t>
      </w:r>
      <w:r>
        <w:t xml:space="preserve"> explained the amendments.</w:t>
      </w:r>
    </w:p>
    <w:p w:rsidR="00565102" w:rsidRDefault="00565102" w:rsidP="00CC4990">
      <w:pPr>
        <w:pStyle w:val="Header"/>
        <w:tabs>
          <w:tab w:val="clear" w:pos="8640"/>
          <w:tab w:val="left" w:pos="4320"/>
        </w:tabs>
      </w:pPr>
    </w:p>
    <w:p w:rsidR="00565102" w:rsidRDefault="00565102" w:rsidP="00CC4990">
      <w:pPr>
        <w:pStyle w:val="Header"/>
        <w:tabs>
          <w:tab w:val="clear" w:pos="8640"/>
          <w:tab w:val="left" w:pos="4320"/>
        </w:tabs>
      </w:pPr>
      <w:r>
        <w:tab/>
        <w:t>Senator RANKIN spoke on the Bill.</w:t>
      </w:r>
    </w:p>
    <w:p w:rsidR="00565102" w:rsidRDefault="00565102" w:rsidP="00565102">
      <w:pPr>
        <w:pStyle w:val="Header"/>
        <w:tabs>
          <w:tab w:val="clear" w:pos="8640"/>
          <w:tab w:val="left" w:pos="4320"/>
        </w:tabs>
      </w:pPr>
      <w:r>
        <w:tab/>
        <w:t>Senator GROOMS spoke on the Bill.</w:t>
      </w:r>
    </w:p>
    <w:p w:rsidR="007B60B4" w:rsidRDefault="007B60B4" w:rsidP="00565102">
      <w:pPr>
        <w:pStyle w:val="Header"/>
        <w:tabs>
          <w:tab w:val="clear" w:pos="8640"/>
          <w:tab w:val="left" w:pos="4320"/>
        </w:tabs>
      </w:pPr>
    </w:p>
    <w:p w:rsidR="00CC4990" w:rsidRDefault="00565102" w:rsidP="00CC4990">
      <w:pPr>
        <w:pStyle w:val="Header"/>
        <w:tabs>
          <w:tab w:val="clear" w:pos="8640"/>
          <w:tab w:val="left" w:pos="4320"/>
        </w:tabs>
      </w:pPr>
      <w:r>
        <w:tab/>
      </w:r>
      <w:r w:rsidR="00CC4990">
        <w:t>The "ayes" and "nays" were demanded and taken, resulting as follows:</w:t>
      </w:r>
    </w:p>
    <w:p w:rsidR="00565102" w:rsidRPr="00565102" w:rsidRDefault="00565102" w:rsidP="00565102">
      <w:pPr>
        <w:pStyle w:val="Header"/>
        <w:tabs>
          <w:tab w:val="clear" w:pos="8640"/>
          <w:tab w:val="left" w:pos="4320"/>
        </w:tabs>
        <w:jc w:val="center"/>
        <w:rPr>
          <w:b/>
        </w:rPr>
      </w:pPr>
      <w:r w:rsidRPr="00565102">
        <w:rPr>
          <w:b/>
        </w:rPr>
        <w:t>Ayes 0; Nays 42</w:t>
      </w:r>
    </w:p>
    <w:p w:rsidR="00565102" w:rsidRDefault="00565102">
      <w:pPr>
        <w:pStyle w:val="Header"/>
        <w:tabs>
          <w:tab w:val="clear" w:pos="8640"/>
          <w:tab w:val="left" w:pos="4320"/>
        </w:tabs>
      </w:pP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5102">
        <w:rPr>
          <w:b/>
        </w:rPr>
        <w:t>AYES</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65102" w:rsidRP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5102">
        <w:rPr>
          <w:b/>
        </w:rPr>
        <w:t>Total--0</w:t>
      </w:r>
    </w:p>
    <w:p w:rsidR="00565102" w:rsidRPr="00565102" w:rsidRDefault="00565102" w:rsidP="00565102">
      <w:pPr>
        <w:pStyle w:val="Header"/>
        <w:tabs>
          <w:tab w:val="clear" w:pos="8640"/>
          <w:tab w:val="left" w:pos="4320"/>
        </w:tabs>
      </w:pP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65102">
        <w:rPr>
          <w:b/>
        </w:rPr>
        <w:t>NAYS</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Alexander</w:t>
      </w:r>
      <w:r>
        <w:tab/>
      </w:r>
      <w:r w:rsidRPr="00565102">
        <w:t>Allen</w:t>
      </w:r>
      <w:r>
        <w:tab/>
      </w:r>
      <w:r w:rsidRPr="00565102">
        <w:t>Bennett</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Campbell</w:t>
      </w:r>
      <w:r>
        <w:tab/>
      </w:r>
      <w:r w:rsidRPr="00565102">
        <w:t>Campsen</w:t>
      </w:r>
      <w:r>
        <w:tab/>
      </w:r>
      <w:r w:rsidRPr="00565102">
        <w:t>Climer</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Corbin</w:t>
      </w:r>
      <w:r>
        <w:tab/>
      </w:r>
      <w:r w:rsidRPr="00565102">
        <w:t>Courson</w:t>
      </w:r>
      <w:r>
        <w:tab/>
      </w:r>
      <w:r w:rsidRPr="00565102">
        <w:t>Cromer</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Davis</w:t>
      </w:r>
      <w:r>
        <w:tab/>
      </w:r>
      <w:r w:rsidRPr="00565102">
        <w:t>Fanning</w:t>
      </w:r>
      <w:r>
        <w:tab/>
      </w:r>
      <w:r w:rsidRPr="00565102">
        <w:t>Gambrell</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Goldfinch</w:t>
      </w:r>
      <w:r>
        <w:tab/>
      </w:r>
      <w:r w:rsidRPr="00565102">
        <w:t>Gregory</w:t>
      </w:r>
      <w:r>
        <w:tab/>
      </w:r>
      <w:r w:rsidRPr="00565102">
        <w:t>Grooms</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Hembree</w:t>
      </w:r>
      <w:r>
        <w:tab/>
      </w:r>
      <w:r w:rsidRPr="00565102">
        <w:t>Hutto</w:t>
      </w:r>
      <w:r>
        <w:tab/>
      </w:r>
      <w:r w:rsidRPr="00565102">
        <w:t>Johnson</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Kimpson</w:t>
      </w:r>
      <w:r>
        <w:tab/>
      </w:r>
      <w:r w:rsidRPr="00565102">
        <w:t>Leatherman</w:t>
      </w:r>
      <w:r>
        <w:tab/>
      </w:r>
      <w:r w:rsidRPr="00565102">
        <w:t>Martin</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Massey</w:t>
      </w:r>
      <w:r>
        <w:tab/>
      </w:r>
      <w:r w:rsidRPr="00565102">
        <w:rPr>
          <w:i/>
        </w:rPr>
        <w:t>Matthews, John</w:t>
      </w:r>
      <w:r>
        <w:rPr>
          <w:i/>
        </w:rPr>
        <w:tab/>
      </w:r>
      <w:r w:rsidRPr="00565102">
        <w:t>McElveen</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McLeod</w:t>
      </w:r>
      <w:r>
        <w:tab/>
      </w:r>
      <w:r w:rsidRPr="00565102">
        <w:t>Nicholson</w:t>
      </w:r>
      <w:r>
        <w:tab/>
      </w:r>
      <w:r w:rsidRPr="00565102">
        <w:t>Peeler</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lastRenderedPageBreak/>
        <w:t>Rankin</w:t>
      </w:r>
      <w:r>
        <w:tab/>
      </w:r>
      <w:r w:rsidRPr="00565102">
        <w:t>Reese</w:t>
      </w:r>
      <w:r>
        <w:tab/>
      </w:r>
      <w:r w:rsidRPr="00565102">
        <w:t>Rice</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Sabb</w:t>
      </w:r>
      <w:r>
        <w:tab/>
      </w:r>
      <w:r w:rsidRPr="00565102">
        <w:t>Scott</w:t>
      </w:r>
      <w:r>
        <w:tab/>
      </w:r>
      <w:r w:rsidRPr="00565102">
        <w:t>Senn</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Setzler</w:t>
      </w:r>
      <w:r>
        <w:tab/>
      </w:r>
      <w:r w:rsidRPr="00565102">
        <w:t>Shealy</w:t>
      </w:r>
      <w:r>
        <w:tab/>
      </w:r>
      <w:r w:rsidRPr="00565102">
        <w:t>Sheheen</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Talley</w:t>
      </w:r>
      <w:r>
        <w:tab/>
      </w:r>
      <w:r w:rsidRPr="00565102">
        <w:t>Timmons</w:t>
      </w:r>
      <w:r>
        <w:tab/>
      </w:r>
      <w:r w:rsidRPr="00565102">
        <w:t>Turner</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65102">
        <w:t>Verdin</w:t>
      </w:r>
      <w:r>
        <w:tab/>
      </w:r>
      <w:r w:rsidRPr="00565102">
        <w:t>Williams</w:t>
      </w:r>
      <w:r>
        <w:tab/>
      </w:r>
      <w:r w:rsidRPr="00565102">
        <w:t>Young</w:t>
      </w:r>
    </w:p>
    <w:p w:rsid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65102" w:rsidRPr="00565102" w:rsidRDefault="00565102" w:rsidP="00565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65102">
        <w:rPr>
          <w:b/>
        </w:rPr>
        <w:t>Total--42</w:t>
      </w:r>
    </w:p>
    <w:p w:rsidR="00565102" w:rsidRPr="00565102" w:rsidRDefault="00565102" w:rsidP="00565102">
      <w:pPr>
        <w:pStyle w:val="Header"/>
        <w:tabs>
          <w:tab w:val="clear" w:pos="8640"/>
          <w:tab w:val="left" w:pos="4320"/>
        </w:tabs>
      </w:pPr>
    </w:p>
    <w:p w:rsidR="00DB74A4" w:rsidRDefault="000A7610">
      <w:pPr>
        <w:pStyle w:val="Header"/>
        <w:tabs>
          <w:tab w:val="clear" w:pos="8640"/>
          <w:tab w:val="left" w:pos="4320"/>
        </w:tabs>
      </w:pPr>
      <w:r>
        <w:tab/>
      </w:r>
      <w:r w:rsidR="007B60B4">
        <w:t>T</w:t>
      </w:r>
      <w:r>
        <w:t>he Senate nonconcurred in the House amendments</w:t>
      </w:r>
      <w:r w:rsidR="00A16D37">
        <w:t>.</w:t>
      </w:r>
    </w:p>
    <w:p w:rsidR="00946D0A" w:rsidRDefault="00946D0A">
      <w:pPr>
        <w:pStyle w:val="Header"/>
        <w:tabs>
          <w:tab w:val="clear" w:pos="8640"/>
          <w:tab w:val="left" w:pos="4320"/>
        </w:tabs>
      </w:pPr>
    </w:p>
    <w:p w:rsidR="00CC4990" w:rsidRPr="007B60B4" w:rsidRDefault="00565102">
      <w:pPr>
        <w:pStyle w:val="Header"/>
        <w:tabs>
          <w:tab w:val="clear" w:pos="8640"/>
          <w:tab w:val="left" w:pos="4320"/>
        </w:tabs>
        <w:rPr>
          <w:color w:val="auto"/>
        </w:rPr>
      </w:pPr>
      <w:r w:rsidRPr="007B60B4">
        <w:rPr>
          <w:color w:val="auto"/>
        </w:rPr>
        <w:tab/>
        <w:t>Sen</w:t>
      </w:r>
      <w:r w:rsidR="007B60B4" w:rsidRPr="007B60B4">
        <w:rPr>
          <w:color w:val="auto"/>
        </w:rPr>
        <w:t>a</w:t>
      </w:r>
      <w:r w:rsidRPr="007B60B4">
        <w:rPr>
          <w:color w:val="auto"/>
        </w:rPr>
        <w:t xml:space="preserve">tor GROOMS asked unanimous consent to </w:t>
      </w:r>
      <w:r w:rsidR="007B60B4" w:rsidRPr="007B60B4">
        <w:rPr>
          <w:color w:val="auto"/>
        </w:rPr>
        <w:t xml:space="preserve">interrupt the </w:t>
      </w:r>
      <w:r w:rsidR="00946D0A" w:rsidRPr="007B60B4">
        <w:rPr>
          <w:color w:val="auto"/>
        </w:rPr>
        <w:t>roll call</w:t>
      </w:r>
      <w:r w:rsidR="007B60B4" w:rsidRPr="007B60B4">
        <w:rPr>
          <w:color w:val="auto"/>
        </w:rPr>
        <w:t xml:space="preserve"> and carry over the Bill</w:t>
      </w:r>
      <w:r w:rsidR="00946D0A" w:rsidRPr="007B60B4">
        <w:rPr>
          <w:color w:val="auto"/>
        </w:rPr>
        <w:t>.</w:t>
      </w:r>
    </w:p>
    <w:p w:rsidR="00565102" w:rsidRDefault="00565102">
      <w:pPr>
        <w:pStyle w:val="Header"/>
        <w:tabs>
          <w:tab w:val="clear" w:pos="8640"/>
          <w:tab w:val="left" w:pos="4320"/>
        </w:tabs>
        <w:rPr>
          <w:color w:val="C00000"/>
        </w:rPr>
      </w:pPr>
      <w:r w:rsidRPr="007B60B4">
        <w:rPr>
          <w:color w:val="auto"/>
        </w:rPr>
        <w:tab/>
        <w:t>Senator MALLOY objected.</w:t>
      </w:r>
    </w:p>
    <w:p w:rsidR="00A16D37" w:rsidRDefault="00A16D37">
      <w:pPr>
        <w:pStyle w:val="Header"/>
        <w:tabs>
          <w:tab w:val="clear" w:pos="8640"/>
          <w:tab w:val="left" w:pos="4320"/>
        </w:tabs>
        <w:rPr>
          <w:color w:val="C00000"/>
        </w:rPr>
      </w:pPr>
    </w:p>
    <w:p w:rsidR="00A16D37" w:rsidRPr="00A16D37" w:rsidRDefault="00A16D37" w:rsidP="00A16D37">
      <w:pPr>
        <w:pStyle w:val="Header"/>
        <w:tabs>
          <w:tab w:val="clear" w:pos="8640"/>
          <w:tab w:val="left" w:pos="4320"/>
        </w:tabs>
        <w:jc w:val="center"/>
        <w:rPr>
          <w:b/>
          <w:color w:val="auto"/>
        </w:rPr>
      </w:pPr>
      <w:r w:rsidRPr="00A16D37">
        <w:rPr>
          <w:b/>
          <w:color w:val="auto"/>
        </w:rPr>
        <w:t>Motion Adopted</w:t>
      </w:r>
    </w:p>
    <w:p w:rsidR="00A16D37" w:rsidRPr="007B60B4" w:rsidRDefault="00A16D37" w:rsidP="00A16D37">
      <w:pPr>
        <w:pStyle w:val="Header"/>
        <w:tabs>
          <w:tab w:val="clear" w:pos="8640"/>
          <w:tab w:val="left" w:pos="4320"/>
        </w:tabs>
        <w:rPr>
          <w:color w:val="auto"/>
          <w:szCs w:val="22"/>
        </w:rPr>
      </w:pPr>
      <w:r w:rsidRPr="007B60B4">
        <w:rPr>
          <w:color w:val="auto"/>
          <w:szCs w:val="22"/>
        </w:rPr>
        <w:tab/>
        <w:t>On motion of Senator GROOMS, the Senate reconsidered the vote whereby the Senate nonconcurred in the House amendments.</w:t>
      </w:r>
    </w:p>
    <w:p w:rsidR="00A16D37" w:rsidRDefault="00A16D37">
      <w:pPr>
        <w:pStyle w:val="Header"/>
        <w:tabs>
          <w:tab w:val="clear" w:pos="8640"/>
          <w:tab w:val="left" w:pos="4320"/>
        </w:tabs>
        <w:rPr>
          <w:color w:val="C00000"/>
        </w:rPr>
      </w:pPr>
    </w:p>
    <w:p w:rsidR="00A16D37" w:rsidRDefault="00A16D37" w:rsidP="00A16D37">
      <w:pPr>
        <w:rPr>
          <w:snapToGrid w:val="0"/>
        </w:rPr>
      </w:pPr>
      <w:r>
        <w:rPr>
          <w:snapToGrid w:val="0"/>
        </w:rPr>
        <w:tab/>
        <w:t>Senator GROOMS proposed the following amendment (263R001.SP.GM)</w:t>
      </w:r>
      <w:r w:rsidRPr="00194D68">
        <w:rPr>
          <w:snapToGrid w:val="0"/>
        </w:rPr>
        <w:t>, which was adopted</w:t>
      </w:r>
      <w:r>
        <w:rPr>
          <w:snapToGrid w:val="0"/>
        </w:rPr>
        <w:t>:</w:t>
      </w:r>
    </w:p>
    <w:p w:rsidR="00A16D37" w:rsidRPr="00D3328B" w:rsidRDefault="00A16D37" w:rsidP="00A16D37">
      <w:pPr>
        <w:rPr>
          <w:snapToGrid w:val="0"/>
          <w:color w:val="auto"/>
        </w:rPr>
      </w:pPr>
      <w:r w:rsidRPr="00D3328B">
        <w:rPr>
          <w:snapToGrid w:val="0"/>
          <w:color w:val="auto"/>
        </w:rPr>
        <w:tab/>
        <w:t>Amend the bill, as and if amended, by striking SECTION 2 in its entirety.</w:t>
      </w:r>
    </w:p>
    <w:p w:rsidR="00A16D37" w:rsidRPr="00D3328B" w:rsidRDefault="00A16D37" w:rsidP="00A16D37">
      <w:pPr>
        <w:rPr>
          <w:snapToGrid w:val="0"/>
          <w:color w:val="auto"/>
        </w:rPr>
      </w:pPr>
      <w:r w:rsidRPr="00D3328B">
        <w:rPr>
          <w:snapToGrid w:val="0"/>
          <w:color w:val="auto"/>
        </w:rPr>
        <w:tab/>
        <w:t>Renumber sections to conform.</w:t>
      </w:r>
    </w:p>
    <w:p w:rsidR="00A16D37" w:rsidRDefault="00A16D37" w:rsidP="00A16D37">
      <w:pPr>
        <w:rPr>
          <w:snapToGrid w:val="0"/>
        </w:rPr>
      </w:pPr>
      <w:r w:rsidRPr="00D3328B">
        <w:rPr>
          <w:snapToGrid w:val="0"/>
          <w:color w:val="auto"/>
        </w:rPr>
        <w:tab/>
        <w:t>Amend title to conform.</w:t>
      </w:r>
    </w:p>
    <w:p w:rsidR="00A16D37" w:rsidRPr="00D3328B" w:rsidRDefault="00A16D37" w:rsidP="00A16D37">
      <w:pPr>
        <w:rPr>
          <w:snapToGrid w:val="0"/>
          <w:color w:val="auto"/>
        </w:rPr>
      </w:pPr>
    </w:p>
    <w:p w:rsidR="00A16D37" w:rsidRPr="0063614E" w:rsidRDefault="00A16D37" w:rsidP="00A16D37">
      <w:pPr>
        <w:pStyle w:val="Header"/>
        <w:tabs>
          <w:tab w:val="clear" w:pos="8640"/>
          <w:tab w:val="left" w:pos="4320"/>
        </w:tabs>
        <w:rPr>
          <w:color w:val="C00000"/>
          <w:szCs w:val="22"/>
        </w:rPr>
      </w:pPr>
      <w:r w:rsidRPr="007B60B4">
        <w:rPr>
          <w:color w:val="auto"/>
          <w:szCs w:val="22"/>
        </w:rPr>
        <w:tab/>
        <w:t>On motion of Senator GROOMS, with unanimous consent, the Bill was amended, ordered returned to the House.</w:t>
      </w:r>
    </w:p>
    <w:p w:rsidR="00DB74A4" w:rsidRPr="00830687" w:rsidRDefault="00DB74A4">
      <w:pPr>
        <w:pStyle w:val="Header"/>
        <w:tabs>
          <w:tab w:val="clear" w:pos="8640"/>
          <w:tab w:val="left" w:pos="4320"/>
        </w:tabs>
      </w:pPr>
    </w:p>
    <w:p w:rsidR="00DB74A4" w:rsidRPr="00D92AFB" w:rsidRDefault="00D92AFB" w:rsidP="00D92AFB">
      <w:pPr>
        <w:pStyle w:val="Header"/>
        <w:tabs>
          <w:tab w:val="clear" w:pos="8640"/>
          <w:tab w:val="left" w:pos="4320"/>
        </w:tabs>
        <w:jc w:val="center"/>
      </w:pPr>
      <w:r>
        <w:rPr>
          <w:b/>
        </w:rPr>
        <w:t>ACTING PRESIDENT PRESIDES</w:t>
      </w:r>
    </w:p>
    <w:p w:rsidR="00D92AFB" w:rsidRDefault="00D92AFB">
      <w:pPr>
        <w:pStyle w:val="Header"/>
        <w:tabs>
          <w:tab w:val="clear" w:pos="8640"/>
          <w:tab w:val="left" w:pos="4320"/>
        </w:tabs>
      </w:pPr>
      <w:r>
        <w:tab/>
        <w:t>At 3:40 P.M., Senator CROMER assumed the Chair.</w:t>
      </w:r>
    </w:p>
    <w:p w:rsidR="00D92AFB" w:rsidRDefault="00D92AFB">
      <w:pPr>
        <w:pStyle w:val="Header"/>
        <w:tabs>
          <w:tab w:val="clear" w:pos="8640"/>
          <w:tab w:val="left" w:pos="4320"/>
        </w:tabs>
      </w:pPr>
    </w:p>
    <w:p w:rsidR="00D92AFB" w:rsidRPr="00D92AFB" w:rsidRDefault="00D92AFB" w:rsidP="00D92AFB">
      <w:pPr>
        <w:pStyle w:val="Header"/>
        <w:tabs>
          <w:tab w:val="clear" w:pos="8640"/>
          <w:tab w:val="left" w:pos="4320"/>
        </w:tabs>
        <w:jc w:val="center"/>
      </w:pPr>
      <w:r>
        <w:rPr>
          <w:b/>
        </w:rPr>
        <w:t>PRESIDENT PRESIDES</w:t>
      </w:r>
    </w:p>
    <w:p w:rsidR="00D92AFB" w:rsidRDefault="00D92AFB">
      <w:pPr>
        <w:pStyle w:val="Header"/>
        <w:tabs>
          <w:tab w:val="clear" w:pos="8640"/>
          <w:tab w:val="left" w:pos="4320"/>
        </w:tabs>
      </w:pPr>
      <w:r>
        <w:tab/>
        <w:t>At 3:45 P.M., the PRESIDENT assumed the Chair.</w:t>
      </w:r>
    </w:p>
    <w:p w:rsidR="00D92AFB" w:rsidRDefault="00D92AFB">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3C4047" w:rsidRDefault="003C4047">
      <w:pPr>
        <w:pStyle w:val="Header"/>
        <w:tabs>
          <w:tab w:val="clear" w:pos="8640"/>
          <w:tab w:val="left" w:pos="4320"/>
        </w:tabs>
        <w:rPr>
          <w:b/>
        </w:rPr>
      </w:pPr>
    </w:p>
    <w:p w:rsidR="00D92AFB" w:rsidRDefault="00C80BBA" w:rsidP="00C80BBA">
      <w:pPr>
        <w:pStyle w:val="Header"/>
        <w:tabs>
          <w:tab w:val="clear" w:pos="8640"/>
          <w:tab w:val="left" w:pos="4320"/>
        </w:tabs>
        <w:jc w:val="center"/>
        <w:rPr>
          <w:b/>
        </w:rPr>
      </w:pPr>
      <w:r>
        <w:rPr>
          <w:b/>
        </w:rPr>
        <w:t>DEBATE INTERRUPTED</w:t>
      </w:r>
    </w:p>
    <w:p w:rsidR="00B51749" w:rsidRPr="00BC3553" w:rsidRDefault="00D92AFB" w:rsidP="00B51749">
      <w:pPr>
        <w:suppressAutoHyphens/>
      </w:pPr>
      <w:r>
        <w:tab/>
      </w:r>
      <w:r w:rsidR="00B51749" w:rsidRPr="00BC3553">
        <w:t>S. 394</w:t>
      </w:r>
      <w:r w:rsidR="00B51749" w:rsidRPr="00BC3553">
        <w:fldChar w:fldCharType="begin"/>
      </w:r>
      <w:r w:rsidR="00B51749" w:rsidRPr="00BC3553">
        <w:instrText xml:space="preserve"> XE "S. 394" \b </w:instrText>
      </w:r>
      <w:r w:rsidR="00B51749" w:rsidRPr="00BC3553">
        <w:fldChar w:fldCharType="end"/>
      </w:r>
      <w:r w:rsidR="00B51749" w:rsidRPr="00BC3553">
        <w:t xml:space="preserve"> -- Senators Sheheen, Jackson, Nicholson, Scott, Bennett and Gambrell:  </w:t>
      </w:r>
      <w:r w:rsidR="00B51749" w:rsidRPr="00BC3553">
        <w:rPr>
          <w:szCs w:val="30"/>
        </w:rPr>
        <w:t xml:space="preserve">A BILL </w:t>
      </w:r>
      <w:r w:rsidR="00B51749" w:rsidRPr="00BC3553">
        <w:rPr>
          <w:color w:val="000000" w:themeColor="text1"/>
          <w:u w:color="000000" w:themeColor="text1"/>
        </w:rPr>
        <w:t>TO AMEND SECTION 9</w:t>
      </w:r>
      <w:r w:rsidR="00B51749" w:rsidRPr="00BC3553">
        <w:rPr>
          <w:color w:val="000000" w:themeColor="text1"/>
          <w:u w:color="000000" w:themeColor="text1"/>
        </w:rPr>
        <w:noBreakHyphen/>
        <w:t>1</w:t>
      </w:r>
      <w:r w:rsidR="00B51749" w:rsidRPr="00BC3553">
        <w:rPr>
          <w:color w:val="000000" w:themeColor="text1"/>
          <w:u w:color="000000" w:themeColor="text1"/>
        </w:rPr>
        <w:noBreakHyphen/>
        <w:t xml:space="preserve">1085, CODE OF LAWS OF SOUTH CAROLINA, 1976, </w:t>
      </w:r>
      <w:r w:rsidR="00B51749" w:rsidRPr="00BC3553">
        <w:rPr>
          <w:color w:val="000000" w:themeColor="text1"/>
          <w:u w:color="000000" w:themeColor="text1"/>
        </w:rPr>
        <w:lastRenderedPageBreak/>
        <w:t>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00B51749" w:rsidRPr="00BC3553">
        <w:rPr>
          <w:color w:val="000000" w:themeColor="text1"/>
          <w:u w:color="000000" w:themeColor="text1"/>
        </w:rPr>
        <w:noBreakHyphen/>
        <w:t>11</w:t>
      </w:r>
      <w:r w:rsidR="00B51749" w:rsidRPr="00BC3553">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00B51749" w:rsidRPr="00BC3553">
        <w:rPr>
          <w:color w:val="000000" w:themeColor="text1"/>
          <w:u w:color="000000" w:themeColor="text1"/>
        </w:rPr>
        <w:noBreakHyphen/>
        <w:t>16</w:t>
      </w:r>
      <w:r w:rsidR="00B51749" w:rsidRPr="00BC3553">
        <w:rPr>
          <w:color w:val="000000" w:themeColor="text1"/>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00B51749" w:rsidRPr="00BC3553">
        <w:rPr>
          <w:color w:val="000000" w:themeColor="text1"/>
          <w:u w:color="000000" w:themeColor="text1"/>
        </w:rPr>
        <w:noBreakHyphen/>
        <w:t>4</w:t>
      </w:r>
      <w:r w:rsidR="00B51749" w:rsidRPr="00BC3553">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00B51749" w:rsidRPr="00BC3553">
        <w:rPr>
          <w:color w:val="000000" w:themeColor="text1"/>
          <w:u w:color="000000" w:themeColor="text1"/>
        </w:rPr>
        <w:noBreakHyphen/>
        <w:t>4</w:t>
      </w:r>
      <w:r w:rsidR="00B51749" w:rsidRPr="00BC3553">
        <w:rPr>
          <w:color w:val="000000" w:themeColor="text1"/>
          <w:u w:color="000000" w:themeColor="text1"/>
        </w:rPr>
        <w:noBreakHyphen/>
        <w:t>40, RELATING TO THE AUDIT OF PEBA, SO AS TO REQUIRE PEBA TO BE AUDITED EVERY FOUR YEARS; TO AMEND SECTION 9</w:t>
      </w:r>
      <w:r w:rsidR="00B51749" w:rsidRPr="00BC3553">
        <w:rPr>
          <w:color w:val="000000" w:themeColor="text1"/>
          <w:u w:color="000000" w:themeColor="text1"/>
        </w:rPr>
        <w:noBreakHyphen/>
        <w:t>16</w:t>
      </w:r>
      <w:r w:rsidR="00B51749" w:rsidRPr="00BC3553">
        <w:rPr>
          <w:color w:val="000000" w:themeColor="text1"/>
          <w:u w:color="000000" w:themeColor="text1"/>
        </w:rPr>
        <w:noBreakHyphen/>
        <w:t>10, AS AMENDED, RELATING TO RETIREMENT SYSTEM FUNDS “FIDUCIARY” DEFINITION, SO AS TO ADD THE COMMISSION’S “CHIEF EXECUTIVE OFFICER” TO THE DEFINITION; TO AMEND SECTION 9</w:t>
      </w:r>
      <w:r w:rsidR="00B51749" w:rsidRPr="00BC3553">
        <w:rPr>
          <w:color w:val="000000" w:themeColor="text1"/>
          <w:u w:color="000000" w:themeColor="text1"/>
        </w:rPr>
        <w:noBreakHyphen/>
        <w:t>16</w:t>
      </w:r>
      <w:r w:rsidR="00B51749" w:rsidRPr="00BC3553">
        <w:rPr>
          <w:color w:val="000000" w:themeColor="text1"/>
          <w:u w:color="000000" w:themeColor="text1"/>
        </w:rPr>
        <w:noBreakHyphen/>
        <w:t>90, AS AMENDED, RELATING TO CERTAIN INVESTMENT REPORTS, SO AS TO PROVIDE THAT CERTAIN REPORTS MUST CONTAIN A SCHEDULE OF NET MANAGER FEES AND EXPENSES; TO AMEND SECTION 9</w:t>
      </w:r>
      <w:r w:rsidR="00B51749" w:rsidRPr="00BC3553">
        <w:rPr>
          <w:color w:val="000000" w:themeColor="text1"/>
          <w:u w:color="000000" w:themeColor="text1"/>
        </w:rPr>
        <w:noBreakHyphen/>
        <w:t>16</w:t>
      </w:r>
      <w:r w:rsidR="00B51749" w:rsidRPr="00BC3553">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00B51749" w:rsidRPr="00BC3553">
        <w:rPr>
          <w:color w:val="000000" w:themeColor="text1"/>
          <w:u w:color="000000" w:themeColor="text1"/>
        </w:rPr>
        <w:noBreakHyphen/>
        <w:t>16</w:t>
      </w:r>
      <w:r w:rsidR="00B51749" w:rsidRPr="00BC3553">
        <w:rPr>
          <w:color w:val="000000" w:themeColor="text1"/>
          <w:u w:color="000000" w:themeColor="text1"/>
        </w:rPr>
        <w:noBreakHyphen/>
        <w:t xml:space="preserve">330, AS AMENDED, RELATING TO CERTAIN STATEMENTS OF ACTUARIAL ASSUMPTIONS AND INVESTMENT OBJECTIVES, SO AS TO ALLOW FOR CERTAIN DELEGATIONS TO THE CHIEF INVESTMENT OFFICER, AND TO REQUIRE THE </w:t>
      </w:r>
      <w:r w:rsidR="00B51749" w:rsidRPr="00BC3553">
        <w:rPr>
          <w:color w:val="000000" w:themeColor="text1"/>
          <w:u w:color="000000" w:themeColor="text1"/>
        </w:rPr>
        <w:lastRenderedPageBreak/>
        <w:t>INVESTMENT PLAN TO INCLUDE THE FINAL AUTHORITY TO INVEST MADE BY THE COMMISSION; TO AMEND SECTION 9</w:t>
      </w:r>
      <w:r w:rsidR="00B51749" w:rsidRPr="00BC3553">
        <w:rPr>
          <w:color w:val="000000" w:themeColor="text1"/>
          <w:u w:color="000000" w:themeColor="text1"/>
        </w:rPr>
        <w:noBreakHyphen/>
        <w:t>16</w:t>
      </w:r>
      <w:r w:rsidR="00B51749" w:rsidRPr="00BC3553">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00B51749" w:rsidRPr="00BC3553">
        <w:rPr>
          <w:color w:val="000000" w:themeColor="text1"/>
          <w:u w:color="000000" w:themeColor="text1"/>
        </w:rPr>
        <w:noBreakHyphen/>
        <w:t>16</w:t>
      </w:r>
      <w:r w:rsidR="00B51749" w:rsidRPr="00BC3553">
        <w:rPr>
          <w:color w:val="000000" w:themeColor="text1"/>
          <w:u w:color="000000" w:themeColor="text1"/>
        </w:rPr>
        <w:noBreakHyphen/>
        <w:t>100 SO AS TO PLACE CERTAIN RESTRICTIONS ON LOBBYISTS AND TO PROHIBIT THE COMMISSION FROM MAKING CERTAIN INVESTMENTS; TO AMEND SECTION 9</w:t>
      </w:r>
      <w:r w:rsidR="00B51749" w:rsidRPr="00BC3553">
        <w:rPr>
          <w:color w:val="000000" w:themeColor="text1"/>
          <w:u w:color="000000" w:themeColor="text1"/>
        </w:rPr>
        <w:noBreakHyphen/>
        <w:t>1</w:t>
      </w:r>
      <w:r w:rsidR="00B51749" w:rsidRPr="00BC3553">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00B51749" w:rsidRPr="00BC3553">
        <w:rPr>
          <w:color w:val="000000" w:themeColor="text1"/>
          <w:u w:color="000000" w:themeColor="text1"/>
        </w:rPr>
        <w:noBreakHyphen/>
        <w:t>1</w:t>
      </w:r>
      <w:r w:rsidR="00B51749" w:rsidRPr="00BC3553">
        <w:rPr>
          <w:color w:val="000000" w:themeColor="text1"/>
          <w:u w:color="000000" w:themeColor="text1"/>
        </w:rPr>
        <w:noBreakHyphen/>
        <w:t>1320, RELATING TO THE CUSTODY OF THE ASSETS OF THE RETIREMENT SYSTEM, SO AS TO CHANGE THE CUSTODIAN OF THE ASSETS FROM THE STATE TREASURER TO THE BOARD OF DIRECTORS OF PEBA; TO AMEND SECTION 1</w:t>
      </w:r>
      <w:r w:rsidR="00B51749" w:rsidRPr="00BC3553">
        <w:rPr>
          <w:color w:val="000000" w:themeColor="text1"/>
          <w:u w:color="000000" w:themeColor="text1"/>
        </w:rPr>
        <w:noBreakHyphen/>
        <w:t>3</w:t>
      </w:r>
      <w:r w:rsidR="00B51749" w:rsidRPr="00BC3553">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00B51749" w:rsidRPr="00BC3553">
        <w:rPr>
          <w:color w:val="000000" w:themeColor="text1"/>
          <w:u w:color="000000" w:themeColor="text1"/>
        </w:rPr>
        <w:noBreakHyphen/>
        <w:t>4</w:t>
      </w:r>
      <w:r w:rsidR="00B51749" w:rsidRPr="00BC3553">
        <w:rPr>
          <w:color w:val="000000" w:themeColor="text1"/>
          <w:u w:color="000000" w:themeColor="text1"/>
        </w:rPr>
        <w:noBreakHyphen/>
        <w:t>45, 9</w:t>
      </w:r>
      <w:r w:rsidR="00B51749" w:rsidRPr="00BC3553">
        <w:rPr>
          <w:color w:val="000000" w:themeColor="text1"/>
          <w:u w:color="000000" w:themeColor="text1"/>
        </w:rPr>
        <w:noBreakHyphen/>
        <w:t>8</w:t>
      </w:r>
      <w:r w:rsidR="00B51749" w:rsidRPr="00BC3553">
        <w:rPr>
          <w:color w:val="000000" w:themeColor="text1"/>
          <w:u w:color="000000" w:themeColor="text1"/>
        </w:rPr>
        <w:noBreakHyphen/>
        <w:t>170, 9</w:t>
      </w:r>
      <w:r w:rsidR="00B51749" w:rsidRPr="00BC3553">
        <w:rPr>
          <w:color w:val="000000" w:themeColor="text1"/>
          <w:u w:color="000000" w:themeColor="text1"/>
        </w:rPr>
        <w:noBreakHyphen/>
        <w:t>9</w:t>
      </w:r>
      <w:r w:rsidR="00B51749" w:rsidRPr="00BC3553">
        <w:rPr>
          <w:color w:val="000000" w:themeColor="text1"/>
          <w:u w:color="000000" w:themeColor="text1"/>
        </w:rPr>
        <w:noBreakHyphen/>
        <w:t>160, 9</w:t>
      </w:r>
      <w:r w:rsidR="00B51749" w:rsidRPr="00BC3553">
        <w:rPr>
          <w:color w:val="000000" w:themeColor="text1"/>
          <w:u w:color="000000" w:themeColor="text1"/>
        </w:rPr>
        <w:noBreakHyphen/>
        <w:t>10</w:t>
      </w:r>
      <w:r w:rsidR="00B51749" w:rsidRPr="00BC3553">
        <w:rPr>
          <w:color w:val="000000" w:themeColor="text1"/>
          <w:u w:color="000000" w:themeColor="text1"/>
        </w:rPr>
        <w:noBreakHyphen/>
        <w:t>80, AND 9</w:t>
      </w:r>
      <w:r w:rsidR="00B51749" w:rsidRPr="00BC3553">
        <w:rPr>
          <w:color w:val="000000" w:themeColor="text1"/>
          <w:u w:color="000000" w:themeColor="text1"/>
        </w:rPr>
        <w:noBreakHyphen/>
        <w:t>11</w:t>
      </w:r>
      <w:r w:rsidR="00B51749" w:rsidRPr="00BC3553">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B51749" w:rsidRPr="00CA7339" w:rsidRDefault="00B51749" w:rsidP="00B51749">
      <w:pPr>
        <w:pStyle w:val="Header"/>
        <w:tabs>
          <w:tab w:val="left" w:pos="4320"/>
        </w:tabs>
        <w:rPr>
          <w:color w:val="auto"/>
        </w:rPr>
      </w:pPr>
      <w:r>
        <w:rPr>
          <w:b/>
          <w:color w:val="auto"/>
        </w:rPr>
        <w:tab/>
      </w:r>
      <w:r w:rsidRPr="00CA7339">
        <w:rPr>
          <w:color w:val="auto"/>
        </w:rPr>
        <w:t>The Senate proceeded to a consideration of the Bill, the question being the second reading of the Bill.</w:t>
      </w:r>
    </w:p>
    <w:p w:rsidR="00B51749" w:rsidRDefault="00B51749" w:rsidP="00B51749">
      <w:pPr>
        <w:pStyle w:val="Header"/>
        <w:tabs>
          <w:tab w:val="left" w:pos="4320"/>
        </w:tabs>
        <w:rPr>
          <w:color w:val="auto"/>
        </w:rPr>
      </w:pPr>
    </w:p>
    <w:p w:rsidR="003C4047" w:rsidRDefault="00B51749" w:rsidP="00B51749">
      <w:pPr>
        <w:pStyle w:val="Header"/>
        <w:tabs>
          <w:tab w:val="clear" w:pos="8640"/>
          <w:tab w:val="left" w:pos="4320"/>
        </w:tabs>
        <w:rPr>
          <w:color w:val="auto"/>
        </w:rPr>
      </w:pPr>
      <w:r>
        <w:rPr>
          <w:color w:val="auto"/>
        </w:rPr>
        <w:tab/>
        <w:t>Senator SHEHEEN spoke on the Bill.</w:t>
      </w:r>
    </w:p>
    <w:p w:rsidR="0011274F" w:rsidRDefault="0011274F" w:rsidP="00B51749">
      <w:pPr>
        <w:pStyle w:val="Header"/>
        <w:tabs>
          <w:tab w:val="clear" w:pos="8640"/>
          <w:tab w:val="left" w:pos="4320"/>
        </w:tabs>
        <w:rPr>
          <w:color w:val="auto"/>
        </w:rPr>
      </w:pPr>
    </w:p>
    <w:p w:rsidR="00B51749" w:rsidRDefault="00BF3223" w:rsidP="00B51749">
      <w:pPr>
        <w:pStyle w:val="Header"/>
        <w:tabs>
          <w:tab w:val="clear" w:pos="8640"/>
          <w:tab w:val="left" w:pos="4320"/>
        </w:tabs>
        <w:rPr>
          <w:color w:val="auto"/>
        </w:rPr>
      </w:pPr>
      <w:r>
        <w:rPr>
          <w:color w:val="auto"/>
        </w:rPr>
        <w:tab/>
        <w:t xml:space="preserve">Debate was interrupted by adjournment. </w:t>
      </w:r>
    </w:p>
    <w:p w:rsidR="00584C63" w:rsidRDefault="00584C63" w:rsidP="008A6331">
      <w:pPr>
        <w:pStyle w:val="Header"/>
        <w:tabs>
          <w:tab w:val="clear" w:pos="8640"/>
          <w:tab w:val="left" w:pos="4320"/>
        </w:tabs>
        <w:jc w:val="center"/>
        <w:rPr>
          <w:b/>
        </w:rPr>
      </w:pPr>
    </w:p>
    <w:p w:rsidR="00B411A2" w:rsidRPr="008A6331" w:rsidRDefault="008A6331" w:rsidP="008A6331">
      <w:pPr>
        <w:pStyle w:val="Header"/>
        <w:tabs>
          <w:tab w:val="clear" w:pos="8640"/>
          <w:tab w:val="left" w:pos="4320"/>
        </w:tabs>
        <w:jc w:val="center"/>
        <w:rPr>
          <w:b/>
        </w:rPr>
      </w:pPr>
      <w:r w:rsidRPr="008A6331">
        <w:rPr>
          <w:b/>
        </w:rPr>
        <w:t>Motion Adopted</w:t>
      </w:r>
    </w:p>
    <w:p w:rsidR="008A6331" w:rsidRDefault="008A6331">
      <w:pPr>
        <w:pStyle w:val="Header"/>
        <w:tabs>
          <w:tab w:val="clear" w:pos="8640"/>
          <w:tab w:val="left" w:pos="4320"/>
        </w:tabs>
      </w:pPr>
      <w:r>
        <w:tab/>
        <w:t xml:space="preserve">On motion of Senator </w:t>
      </w:r>
      <w:r w:rsidR="00584C63">
        <w:t>SHEHEEN</w:t>
      </w:r>
      <w:r>
        <w:t xml:space="preserve">, </w:t>
      </w:r>
      <w:r w:rsidR="00584C63">
        <w:t xml:space="preserve">with unanimous consent, and </w:t>
      </w:r>
      <w:r w:rsidR="002D0EFA">
        <w:t xml:space="preserve">with </w:t>
      </w:r>
      <w:r w:rsidR="00584C63">
        <w:t xml:space="preserve">Senator SHEHEEN retaining the floor, </w:t>
      </w:r>
      <w:r>
        <w:t xml:space="preserve">the Senate agreed to stand adjourned. </w:t>
      </w:r>
    </w:p>
    <w:p w:rsidR="0085029C" w:rsidRDefault="0085029C">
      <w:pPr>
        <w:pStyle w:val="Header"/>
        <w:tabs>
          <w:tab w:val="clear" w:pos="8640"/>
          <w:tab w:val="left" w:pos="4320"/>
        </w:tabs>
      </w:pPr>
    </w:p>
    <w:p w:rsidR="00DB74A4" w:rsidRDefault="000A7610" w:rsidP="004331FB">
      <w:pPr>
        <w:pStyle w:val="Header"/>
        <w:keepNext/>
        <w:keepLines/>
        <w:tabs>
          <w:tab w:val="clear" w:pos="8640"/>
          <w:tab w:val="left" w:pos="4320"/>
        </w:tabs>
        <w:jc w:val="center"/>
      </w:pPr>
      <w:r>
        <w:rPr>
          <w:b/>
        </w:rPr>
        <w:t>ADJOURNMENT</w:t>
      </w:r>
    </w:p>
    <w:p w:rsidR="00DB74A4" w:rsidRDefault="008A6331" w:rsidP="004331FB">
      <w:pPr>
        <w:pStyle w:val="Header"/>
        <w:keepNext/>
        <w:keepLines/>
        <w:tabs>
          <w:tab w:val="clear" w:pos="8640"/>
          <w:tab w:val="left" w:pos="4320"/>
        </w:tabs>
      </w:pPr>
      <w:r>
        <w:tab/>
        <w:t xml:space="preserve">At </w:t>
      </w:r>
      <w:r w:rsidR="00584C63">
        <w:t>4</w:t>
      </w:r>
      <w:r>
        <w:t>:</w:t>
      </w:r>
      <w:r w:rsidR="00584C63">
        <w:t>42</w:t>
      </w:r>
      <w:r>
        <w:t xml:space="preserve"> P</w:t>
      </w:r>
      <w:r w:rsidR="000A7610">
        <w:t xml:space="preserve">.M., on motion of Senator </w:t>
      </w:r>
      <w:r w:rsidR="00584C63">
        <w:t>SHEHEEN</w:t>
      </w:r>
      <w:r w:rsidR="000A7610">
        <w:t xml:space="preserve">, the Senate adjourned to meet tomorrow at </w:t>
      </w:r>
      <w:r w:rsidR="0088317C">
        <w:t>12:00 N</w:t>
      </w:r>
      <w:r>
        <w:t>oon.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D5B30" w:rsidRDefault="00AD5B30" w:rsidP="00AA4E53">
      <w:pPr>
        <w:pStyle w:val="Header"/>
        <w:tabs>
          <w:tab w:val="clear" w:pos="8640"/>
          <w:tab w:val="left" w:pos="4320"/>
        </w:tabs>
        <w:rPr>
          <w:noProof/>
        </w:rPr>
        <w:sectPr w:rsidR="00AD5B30" w:rsidSect="00AD5B3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D5B30" w:rsidRDefault="00AD5B30">
      <w:pPr>
        <w:pStyle w:val="Index1"/>
        <w:tabs>
          <w:tab w:val="right" w:leader="dot" w:pos="2798"/>
        </w:tabs>
        <w:rPr>
          <w:bCs/>
          <w:noProof/>
        </w:rPr>
      </w:pPr>
      <w:r>
        <w:rPr>
          <w:noProof/>
        </w:rPr>
        <w:t>S. 160</w:t>
      </w:r>
      <w:r>
        <w:rPr>
          <w:noProof/>
        </w:rPr>
        <w:tab/>
      </w:r>
      <w:r>
        <w:rPr>
          <w:b/>
          <w:bCs/>
          <w:noProof/>
        </w:rPr>
        <w:t>19</w:t>
      </w:r>
    </w:p>
    <w:p w:rsidR="00AD5B30" w:rsidRDefault="00AD5B30">
      <w:pPr>
        <w:pStyle w:val="Index1"/>
        <w:tabs>
          <w:tab w:val="right" w:leader="dot" w:pos="2798"/>
        </w:tabs>
        <w:rPr>
          <w:bCs/>
          <w:noProof/>
        </w:rPr>
      </w:pPr>
      <w:r>
        <w:rPr>
          <w:noProof/>
        </w:rPr>
        <w:t>S. 245</w:t>
      </w:r>
      <w:r>
        <w:rPr>
          <w:noProof/>
        </w:rPr>
        <w:tab/>
      </w:r>
      <w:r>
        <w:rPr>
          <w:b/>
          <w:bCs/>
          <w:noProof/>
        </w:rPr>
        <w:t>22</w:t>
      </w:r>
    </w:p>
    <w:p w:rsidR="00AD5B30" w:rsidRDefault="00AD5B30">
      <w:pPr>
        <w:pStyle w:val="Index1"/>
        <w:tabs>
          <w:tab w:val="right" w:leader="dot" w:pos="2798"/>
        </w:tabs>
        <w:rPr>
          <w:bCs/>
          <w:noProof/>
        </w:rPr>
      </w:pPr>
      <w:r>
        <w:rPr>
          <w:noProof/>
        </w:rPr>
        <w:t>S. 254</w:t>
      </w:r>
      <w:r>
        <w:rPr>
          <w:noProof/>
        </w:rPr>
        <w:tab/>
      </w:r>
      <w:r>
        <w:rPr>
          <w:b/>
          <w:bCs/>
          <w:noProof/>
        </w:rPr>
        <w:t>33</w:t>
      </w:r>
    </w:p>
    <w:p w:rsidR="00AD5B30" w:rsidRDefault="00AD5B30">
      <w:pPr>
        <w:pStyle w:val="Index1"/>
        <w:tabs>
          <w:tab w:val="right" w:leader="dot" w:pos="2798"/>
        </w:tabs>
        <w:rPr>
          <w:bCs/>
          <w:noProof/>
        </w:rPr>
      </w:pPr>
      <w:r>
        <w:rPr>
          <w:noProof/>
        </w:rPr>
        <w:t>S. 263</w:t>
      </w:r>
      <w:r>
        <w:rPr>
          <w:noProof/>
        </w:rPr>
        <w:tab/>
      </w:r>
      <w:r>
        <w:rPr>
          <w:b/>
          <w:bCs/>
          <w:noProof/>
        </w:rPr>
        <w:t>38</w:t>
      </w:r>
    </w:p>
    <w:p w:rsidR="00AD5B30" w:rsidRDefault="00AD5B30">
      <w:pPr>
        <w:pStyle w:val="Index1"/>
        <w:tabs>
          <w:tab w:val="right" w:leader="dot" w:pos="2798"/>
        </w:tabs>
        <w:rPr>
          <w:bCs/>
          <w:noProof/>
        </w:rPr>
      </w:pPr>
      <w:r>
        <w:rPr>
          <w:noProof/>
        </w:rPr>
        <w:t>S. 279</w:t>
      </w:r>
      <w:r>
        <w:rPr>
          <w:noProof/>
        </w:rPr>
        <w:tab/>
      </w:r>
      <w:r>
        <w:rPr>
          <w:b/>
          <w:bCs/>
          <w:noProof/>
        </w:rPr>
        <w:t>34</w:t>
      </w:r>
    </w:p>
    <w:p w:rsidR="00AD5B30" w:rsidRDefault="00AD5B30">
      <w:pPr>
        <w:pStyle w:val="Index1"/>
        <w:tabs>
          <w:tab w:val="right" w:leader="dot" w:pos="2798"/>
        </w:tabs>
        <w:rPr>
          <w:bCs/>
          <w:noProof/>
        </w:rPr>
      </w:pPr>
      <w:r>
        <w:rPr>
          <w:noProof/>
        </w:rPr>
        <w:t>S. 311</w:t>
      </w:r>
      <w:r>
        <w:rPr>
          <w:noProof/>
        </w:rPr>
        <w:tab/>
      </w:r>
      <w:r>
        <w:rPr>
          <w:b/>
          <w:bCs/>
          <w:noProof/>
        </w:rPr>
        <w:t>36</w:t>
      </w:r>
    </w:p>
    <w:p w:rsidR="00AD5B30" w:rsidRDefault="00AD5B30">
      <w:pPr>
        <w:pStyle w:val="Index1"/>
        <w:tabs>
          <w:tab w:val="right" w:leader="dot" w:pos="2798"/>
        </w:tabs>
        <w:rPr>
          <w:bCs/>
          <w:noProof/>
        </w:rPr>
      </w:pPr>
      <w:r>
        <w:rPr>
          <w:noProof/>
        </w:rPr>
        <w:t>S. 351</w:t>
      </w:r>
      <w:r>
        <w:rPr>
          <w:noProof/>
        </w:rPr>
        <w:tab/>
      </w:r>
      <w:r>
        <w:rPr>
          <w:b/>
          <w:bCs/>
          <w:noProof/>
        </w:rPr>
        <w:t>36</w:t>
      </w:r>
    </w:p>
    <w:p w:rsidR="00AD5B30" w:rsidRDefault="00AD5B30">
      <w:pPr>
        <w:pStyle w:val="Index1"/>
        <w:tabs>
          <w:tab w:val="right" w:leader="dot" w:pos="2798"/>
        </w:tabs>
        <w:rPr>
          <w:bCs/>
          <w:noProof/>
        </w:rPr>
      </w:pPr>
      <w:r>
        <w:rPr>
          <w:noProof/>
        </w:rPr>
        <w:t>S. 366</w:t>
      </w:r>
      <w:r>
        <w:rPr>
          <w:noProof/>
        </w:rPr>
        <w:tab/>
      </w:r>
      <w:r>
        <w:rPr>
          <w:b/>
          <w:bCs/>
          <w:noProof/>
        </w:rPr>
        <w:t>17</w:t>
      </w:r>
    </w:p>
    <w:p w:rsidR="00AD5B30" w:rsidRDefault="00AD5B30">
      <w:pPr>
        <w:pStyle w:val="Index1"/>
        <w:tabs>
          <w:tab w:val="right" w:leader="dot" w:pos="2798"/>
        </w:tabs>
        <w:rPr>
          <w:bCs/>
          <w:noProof/>
        </w:rPr>
      </w:pPr>
      <w:r>
        <w:rPr>
          <w:noProof/>
        </w:rPr>
        <w:t>S. 381</w:t>
      </w:r>
      <w:r>
        <w:rPr>
          <w:noProof/>
        </w:rPr>
        <w:tab/>
      </w:r>
      <w:r>
        <w:rPr>
          <w:b/>
          <w:bCs/>
          <w:noProof/>
        </w:rPr>
        <w:t>20</w:t>
      </w:r>
    </w:p>
    <w:p w:rsidR="00AD5B30" w:rsidRDefault="00AD5B30">
      <w:pPr>
        <w:pStyle w:val="Index1"/>
        <w:tabs>
          <w:tab w:val="right" w:leader="dot" w:pos="2798"/>
        </w:tabs>
        <w:rPr>
          <w:bCs/>
          <w:noProof/>
        </w:rPr>
      </w:pPr>
      <w:r>
        <w:rPr>
          <w:noProof/>
        </w:rPr>
        <w:t>S. 383</w:t>
      </w:r>
      <w:r>
        <w:rPr>
          <w:noProof/>
        </w:rPr>
        <w:tab/>
      </w:r>
      <w:r>
        <w:rPr>
          <w:b/>
          <w:bCs/>
          <w:noProof/>
        </w:rPr>
        <w:t>36</w:t>
      </w:r>
    </w:p>
    <w:p w:rsidR="00AD5B30" w:rsidRDefault="00AD5B30">
      <w:pPr>
        <w:pStyle w:val="Index1"/>
        <w:tabs>
          <w:tab w:val="right" w:leader="dot" w:pos="2798"/>
        </w:tabs>
        <w:rPr>
          <w:bCs/>
          <w:noProof/>
        </w:rPr>
      </w:pPr>
      <w:r>
        <w:rPr>
          <w:noProof/>
        </w:rPr>
        <w:t>S. 394</w:t>
      </w:r>
      <w:r>
        <w:rPr>
          <w:noProof/>
        </w:rPr>
        <w:tab/>
      </w:r>
      <w:r>
        <w:rPr>
          <w:b/>
          <w:bCs/>
          <w:noProof/>
        </w:rPr>
        <w:t>39</w:t>
      </w:r>
    </w:p>
    <w:p w:rsidR="00AD5B30" w:rsidRDefault="00AD5B30">
      <w:pPr>
        <w:pStyle w:val="Index1"/>
        <w:tabs>
          <w:tab w:val="right" w:leader="dot" w:pos="2798"/>
        </w:tabs>
        <w:rPr>
          <w:bCs/>
          <w:noProof/>
        </w:rPr>
      </w:pPr>
      <w:r>
        <w:rPr>
          <w:noProof/>
        </w:rPr>
        <w:t>S. 411</w:t>
      </w:r>
      <w:r>
        <w:rPr>
          <w:noProof/>
        </w:rPr>
        <w:tab/>
      </w:r>
      <w:r>
        <w:rPr>
          <w:b/>
          <w:bCs/>
          <w:noProof/>
        </w:rPr>
        <w:t>21</w:t>
      </w:r>
    </w:p>
    <w:p w:rsidR="00AD5B30" w:rsidRDefault="00AD5B30">
      <w:pPr>
        <w:pStyle w:val="Index1"/>
        <w:tabs>
          <w:tab w:val="right" w:leader="dot" w:pos="2798"/>
        </w:tabs>
        <w:rPr>
          <w:bCs/>
          <w:noProof/>
        </w:rPr>
      </w:pPr>
      <w:r>
        <w:rPr>
          <w:noProof/>
        </w:rPr>
        <w:t>S. 416</w:t>
      </w:r>
      <w:r>
        <w:rPr>
          <w:noProof/>
        </w:rPr>
        <w:tab/>
      </w:r>
      <w:r>
        <w:rPr>
          <w:b/>
          <w:bCs/>
          <w:noProof/>
        </w:rPr>
        <w:t>4</w:t>
      </w:r>
    </w:p>
    <w:p w:rsidR="00AD5B30" w:rsidRDefault="00AD5B30">
      <w:pPr>
        <w:pStyle w:val="Index1"/>
        <w:tabs>
          <w:tab w:val="right" w:leader="dot" w:pos="2798"/>
        </w:tabs>
        <w:rPr>
          <w:bCs/>
          <w:noProof/>
        </w:rPr>
      </w:pPr>
      <w:r>
        <w:rPr>
          <w:noProof/>
        </w:rPr>
        <w:t>S. 421</w:t>
      </w:r>
      <w:r>
        <w:rPr>
          <w:noProof/>
        </w:rPr>
        <w:tab/>
      </w:r>
      <w:r>
        <w:rPr>
          <w:b/>
          <w:bCs/>
          <w:noProof/>
        </w:rPr>
        <w:t>35</w:t>
      </w:r>
    </w:p>
    <w:p w:rsidR="00AD5B30" w:rsidRDefault="00AD5B30">
      <w:pPr>
        <w:pStyle w:val="Index1"/>
        <w:tabs>
          <w:tab w:val="right" w:leader="dot" w:pos="2798"/>
        </w:tabs>
        <w:rPr>
          <w:bCs/>
          <w:noProof/>
        </w:rPr>
      </w:pPr>
      <w:r>
        <w:rPr>
          <w:noProof/>
        </w:rPr>
        <w:t>S. 422</w:t>
      </w:r>
      <w:r>
        <w:rPr>
          <w:noProof/>
        </w:rPr>
        <w:tab/>
      </w:r>
      <w:r>
        <w:rPr>
          <w:b/>
          <w:bCs/>
          <w:noProof/>
        </w:rPr>
        <w:t>35</w:t>
      </w:r>
    </w:p>
    <w:p w:rsidR="00AD5B30" w:rsidRDefault="00AD5B30">
      <w:pPr>
        <w:pStyle w:val="Index1"/>
        <w:tabs>
          <w:tab w:val="right" w:leader="dot" w:pos="2798"/>
        </w:tabs>
        <w:rPr>
          <w:bCs/>
          <w:noProof/>
        </w:rPr>
      </w:pPr>
      <w:r>
        <w:rPr>
          <w:noProof/>
        </w:rPr>
        <w:t>S. 423</w:t>
      </w:r>
      <w:r>
        <w:rPr>
          <w:noProof/>
        </w:rPr>
        <w:tab/>
      </w:r>
      <w:r>
        <w:rPr>
          <w:b/>
          <w:bCs/>
          <w:noProof/>
        </w:rPr>
        <w:t>35</w:t>
      </w:r>
    </w:p>
    <w:p w:rsidR="00AD5B30" w:rsidRDefault="00AD5B30">
      <w:pPr>
        <w:pStyle w:val="Index1"/>
        <w:tabs>
          <w:tab w:val="right" w:leader="dot" w:pos="2798"/>
        </w:tabs>
        <w:rPr>
          <w:bCs/>
          <w:noProof/>
        </w:rPr>
      </w:pPr>
      <w:r>
        <w:rPr>
          <w:noProof/>
        </w:rPr>
        <w:t>S. 453</w:t>
      </w:r>
      <w:r>
        <w:rPr>
          <w:noProof/>
        </w:rPr>
        <w:tab/>
      </w:r>
      <w:r>
        <w:rPr>
          <w:b/>
          <w:bCs/>
          <w:noProof/>
        </w:rPr>
        <w:t>19</w:t>
      </w:r>
    </w:p>
    <w:p w:rsidR="00AD5B30" w:rsidRDefault="00AD5B30">
      <w:pPr>
        <w:pStyle w:val="Index1"/>
        <w:tabs>
          <w:tab w:val="right" w:leader="dot" w:pos="2798"/>
        </w:tabs>
        <w:rPr>
          <w:bCs/>
          <w:noProof/>
        </w:rPr>
      </w:pPr>
      <w:r>
        <w:rPr>
          <w:noProof/>
        </w:rPr>
        <w:t>S. 473</w:t>
      </w:r>
      <w:r>
        <w:rPr>
          <w:noProof/>
        </w:rPr>
        <w:tab/>
      </w:r>
      <w:r>
        <w:rPr>
          <w:b/>
          <w:bCs/>
          <w:noProof/>
        </w:rPr>
        <w:t>11</w:t>
      </w:r>
    </w:p>
    <w:p w:rsidR="00AD5B30" w:rsidRDefault="00AD5B30">
      <w:pPr>
        <w:pStyle w:val="Index1"/>
        <w:tabs>
          <w:tab w:val="right" w:leader="dot" w:pos="2798"/>
        </w:tabs>
        <w:rPr>
          <w:bCs/>
          <w:noProof/>
        </w:rPr>
      </w:pPr>
      <w:r>
        <w:rPr>
          <w:noProof/>
        </w:rPr>
        <w:t>S. 474</w:t>
      </w:r>
      <w:r>
        <w:rPr>
          <w:noProof/>
        </w:rPr>
        <w:tab/>
      </w:r>
      <w:r>
        <w:rPr>
          <w:b/>
          <w:bCs/>
          <w:noProof/>
        </w:rPr>
        <w:t>11</w:t>
      </w:r>
    </w:p>
    <w:p w:rsidR="00AD5B30" w:rsidRDefault="00AD5B30">
      <w:pPr>
        <w:pStyle w:val="Index1"/>
        <w:tabs>
          <w:tab w:val="right" w:leader="dot" w:pos="2798"/>
        </w:tabs>
        <w:rPr>
          <w:bCs/>
          <w:noProof/>
        </w:rPr>
      </w:pPr>
      <w:r>
        <w:rPr>
          <w:noProof/>
        </w:rPr>
        <w:t>S. 475</w:t>
      </w:r>
      <w:r>
        <w:rPr>
          <w:noProof/>
        </w:rPr>
        <w:tab/>
      </w:r>
      <w:r>
        <w:rPr>
          <w:b/>
          <w:bCs/>
          <w:noProof/>
        </w:rPr>
        <w:t>11</w:t>
      </w:r>
    </w:p>
    <w:p w:rsidR="00AD5B30" w:rsidRDefault="00AD5B30">
      <w:pPr>
        <w:pStyle w:val="Index1"/>
        <w:tabs>
          <w:tab w:val="right" w:leader="dot" w:pos="2798"/>
        </w:tabs>
        <w:rPr>
          <w:bCs/>
          <w:noProof/>
        </w:rPr>
      </w:pPr>
      <w:r>
        <w:rPr>
          <w:noProof/>
        </w:rPr>
        <w:t>S. 476</w:t>
      </w:r>
      <w:r>
        <w:rPr>
          <w:noProof/>
        </w:rPr>
        <w:tab/>
      </w:r>
      <w:r>
        <w:rPr>
          <w:b/>
          <w:bCs/>
          <w:noProof/>
        </w:rPr>
        <w:t>11</w:t>
      </w:r>
    </w:p>
    <w:p w:rsidR="00AD5B30" w:rsidRDefault="00AD5B30">
      <w:pPr>
        <w:pStyle w:val="Index1"/>
        <w:tabs>
          <w:tab w:val="right" w:leader="dot" w:pos="2798"/>
        </w:tabs>
        <w:rPr>
          <w:bCs/>
          <w:noProof/>
        </w:rPr>
      </w:pPr>
      <w:r>
        <w:rPr>
          <w:noProof/>
        </w:rPr>
        <w:t>S. 477</w:t>
      </w:r>
      <w:r>
        <w:rPr>
          <w:noProof/>
        </w:rPr>
        <w:tab/>
      </w:r>
      <w:r>
        <w:rPr>
          <w:b/>
          <w:bCs/>
          <w:noProof/>
        </w:rPr>
        <w:t>11</w:t>
      </w:r>
    </w:p>
    <w:p w:rsidR="00AD5B30" w:rsidRDefault="00AD5B30">
      <w:pPr>
        <w:pStyle w:val="Index1"/>
        <w:tabs>
          <w:tab w:val="right" w:leader="dot" w:pos="2798"/>
        </w:tabs>
        <w:rPr>
          <w:bCs/>
          <w:noProof/>
        </w:rPr>
      </w:pPr>
      <w:r>
        <w:rPr>
          <w:noProof/>
        </w:rPr>
        <w:t>S. 478</w:t>
      </w:r>
      <w:r>
        <w:rPr>
          <w:noProof/>
        </w:rPr>
        <w:tab/>
      </w:r>
      <w:r>
        <w:rPr>
          <w:b/>
          <w:bCs/>
          <w:noProof/>
        </w:rPr>
        <w:t>12</w:t>
      </w:r>
    </w:p>
    <w:p w:rsidR="00AD5B30" w:rsidRDefault="00AD5B30">
      <w:pPr>
        <w:pStyle w:val="Index1"/>
        <w:tabs>
          <w:tab w:val="right" w:leader="dot" w:pos="2798"/>
        </w:tabs>
        <w:rPr>
          <w:bCs/>
          <w:noProof/>
        </w:rPr>
      </w:pPr>
      <w:r>
        <w:rPr>
          <w:noProof/>
        </w:rPr>
        <w:t>S. 479</w:t>
      </w:r>
      <w:r>
        <w:rPr>
          <w:noProof/>
        </w:rPr>
        <w:tab/>
      </w:r>
      <w:r>
        <w:rPr>
          <w:b/>
          <w:bCs/>
          <w:noProof/>
        </w:rPr>
        <w:t>12</w:t>
      </w:r>
    </w:p>
    <w:p w:rsidR="00AD5B30" w:rsidRDefault="00AD5B30">
      <w:pPr>
        <w:pStyle w:val="Index1"/>
        <w:tabs>
          <w:tab w:val="right" w:leader="dot" w:pos="2798"/>
        </w:tabs>
        <w:rPr>
          <w:bCs/>
          <w:noProof/>
        </w:rPr>
      </w:pPr>
      <w:r>
        <w:rPr>
          <w:noProof/>
        </w:rPr>
        <w:t>S. 480</w:t>
      </w:r>
      <w:r>
        <w:rPr>
          <w:noProof/>
        </w:rPr>
        <w:tab/>
      </w:r>
      <w:r>
        <w:rPr>
          <w:b/>
          <w:bCs/>
          <w:noProof/>
        </w:rPr>
        <w:t>12</w:t>
      </w:r>
    </w:p>
    <w:p w:rsidR="00AD5B30" w:rsidRDefault="00AD5B30">
      <w:pPr>
        <w:pStyle w:val="Index1"/>
        <w:tabs>
          <w:tab w:val="right" w:leader="dot" w:pos="2798"/>
        </w:tabs>
        <w:rPr>
          <w:bCs/>
          <w:noProof/>
        </w:rPr>
      </w:pPr>
      <w:r>
        <w:rPr>
          <w:noProof/>
        </w:rPr>
        <w:t>S. 481</w:t>
      </w:r>
      <w:r>
        <w:rPr>
          <w:noProof/>
        </w:rPr>
        <w:tab/>
      </w:r>
      <w:r>
        <w:rPr>
          <w:b/>
          <w:bCs/>
          <w:noProof/>
        </w:rPr>
        <w:t>13</w:t>
      </w:r>
    </w:p>
    <w:p w:rsidR="00AD5B30" w:rsidRDefault="00AD5B30">
      <w:pPr>
        <w:pStyle w:val="Index1"/>
        <w:tabs>
          <w:tab w:val="right" w:leader="dot" w:pos="2798"/>
        </w:tabs>
        <w:rPr>
          <w:bCs/>
          <w:noProof/>
        </w:rPr>
      </w:pPr>
      <w:r>
        <w:rPr>
          <w:noProof/>
        </w:rPr>
        <w:t>S. 482</w:t>
      </w:r>
      <w:r>
        <w:rPr>
          <w:noProof/>
        </w:rPr>
        <w:tab/>
      </w:r>
      <w:r>
        <w:rPr>
          <w:b/>
          <w:bCs/>
          <w:noProof/>
        </w:rPr>
        <w:t>14</w:t>
      </w:r>
    </w:p>
    <w:p w:rsidR="00AD5B30" w:rsidRDefault="00AD5B30">
      <w:pPr>
        <w:pStyle w:val="Index1"/>
        <w:tabs>
          <w:tab w:val="right" w:leader="dot" w:pos="2798"/>
        </w:tabs>
        <w:rPr>
          <w:bCs/>
          <w:noProof/>
        </w:rPr>
      </w:pPr>
      <w:r>
        <w:rPr>
          <w:noProof/>
        </w:rPr>
        <w:t>S. 483</w:t>
      </w:r>
      <w:r>
        <w:rPr>
          <w:noProof/>
        </w:rPr>
        <w:tab/>
      </w:r>
      <w:r>
        <w:rPr>
          <w:b/>
          <w:bCs/>
          <w:noProof/>
        </w:rPr>
        <w:t>14</w:t>
      </w:r>
    </w:p>
    <w:p w:rsidR="00AD5B30" w:rsidRDefault="00AD5B30">
      <w:pPr>
        <w:pStyle w:val="Index1"/>
        <w:tabs>
          <w:tab w:val="right" w:leader="dot" w:pos="2798"/>
        </w:tabs>
        <w:rPr>
          <w:bCs/>
          <w:noProof/>
        </w:rPr>
      </w:pPr>
      <w:r>
        <w:rPr>
          <w:noProof/>
        </w:rPr>
        <w:t>S. 484</w:t>
      </w:r>
      <w:r>
        <w:rPr>
          <w:noProof/>
        </w:rPr>
        <w:tab/>
      </w:r>
      <w:r>
        <w:rPr>
          <w:b/>
          <w:bCs/>
          <w:noProof/>
        </w:rPr>
        <w:t>14</w:t>
      </w:r>
    </w:p>
    <w:p w:rsidR="00AD5B30" w:rsidRDefault="00AD5B30">
      <w:pPr>
        <w:pStyle w:val="Index1"/>
        <w:tabs>
          <w:tab w:val="right" w:leader="dot" w:pos="2798"/>
        </w:tabs>
        <w:rPr>
          <w:bCs/>
          <w:noProof/>
        </w:rPr>
      </w:pPr>
      <w:r>
        <w:rPr>
          <w:noProof/>
        </w:rPr>
        <w:t>S. 485</w:t>
      </w:r>
      <w:r>
        <w:rPr>
          <w:noProof/>
        </w:rPr>
        <w:tab/>
      </w:r>
      <w:r>
        <w:rPr>
          <w:b/>
          <w:bCs/>
          <w:noProof/>
        </w:rPr>
        <w:t>14</w:t>
      </w:r>
    </w:p>
    <w:p w:rsidR="00AD5B30" w:rsidRDefault="00AD5B30">
      <w:pPr>
        <w:pStyle w:val="Index1"/>
        <w:tabs>
          <w:tab w:val="right" w:leader="dot" w:pos="2798"/>
        </w:tabs>
        <w:rPr>
          <w:bCs/>
          <w:noProof/>
        </w:rPr>
      </w:pPr>
      <w:r>
        <w:rPr>
          <w:noProof/>
        </w:rPr>
        <w:t>S. 486</w:t>
      </w:r>
      <w:r>
        <w:rPr>
          <w:noProof/>
        </w:rPr>
        <w:tab/>
      </w:r>
      <w:r>
        <w:rPr>
          <w:b/>
          <w:bCs/>
          <w:noProof/>
        </w:rPr>
        <w:t>15</w:t>
      </w:r>
    </w:p>
    <w:p w:rsidR="00AD5B30" w:rsidRDefault="00AD5B30">
      <w:pPr>
        <w:pStyle w:val="Index1"/>
        <w:tabs>
          <w:tab w:val="right" w:leader="dot" w:pos="2798"/>
        </w:tabs>
        <w:rPr>
          <w:bCs/>
          <w:noProof/>
        </w:rPr>
      </w:pPr>
      <w:r>
        <w:rPr>
          <w:noProof/>
        </w:rPr>
        <w:t>S. 487</w:t>
      </w:r>
      <w:r>
        <w:rPr>
          <w:noProof/>
        </w:rPr>
        <w:tab/>
      </w:r>
      <w:r>
        <w:rPr>
          <w:b/>
          <w:bCs/>
          <w:noProof/>
        </w:rPr>
        <w:t>15</w:t>
      </w:r>
    </w:p>
    <w:p w:rsidR="00AD5B30" w:rsidRDefault="00AD5B30">
      <w:pPr>
        <w:pStyle w:val="Index1"/>
        <w:tabs>
          <w:tab w:val="right" w:leader="dot" w:pos="2798"/>
        </w:tabs>
        <w:rPr>
          <w:bCs/>
          <w:noProof/>
        </w:rPr>
      </w:pPr>
      <w:r>
        <w:rPr>
          <w:noProof/>
        </w:rPr>
        <w:t>S. 488</w:t>
      </w:r>
      <w:r>
        <w:rPr>
          <w:noProof/>
        </w:rPr>
        <w:tab/>
      </w:r>
      <w:r>
        <w:rPr>
          <w:b/>
          <w:bCs/>
          <w:noProof/>
        </w:rPr>
        <w:t>15</w:t>
      </w:r>
    </w:p>
    <w:p w:rsidR="00AD5B30" w:rsidRDefault="00AD5B30">
      <w:pPr>
        <w:pStyle w:val="Index1"/>
        <w:tabs>
          <w:tab w:val="right" w:leader="dot" w:pos="2798"/>
        </w:tabs>
        <w:rPr>
          <w:bCs/>
          <w:noProof/>
        </w:rPr>
      </w:pPr>
      <w:r>
        <w:rPr>
          <w:noProof/>
        </w:rPr>
        <w:t>S. 489</w:t>
      </w:r>
      <w:r>
        <w:rPr>
          <w:noProof/>
        </w:rPr>
        <w:tab/>
      </w:r>
      <w:r>
        <w:rPr>
          <w:b/>
          <w:bCs/>
          <w:noProof/>
        </w:rPr>
        <w:t>15</w:t>
      </w:r>
    </w:p>
    <w:p w:rsidR="00AD5B30" w:rsidRDefault="00AD5B30">
      <w:pPr>
        <w:pStyle w:val="Index1"/>
        <w:tabs>
          <w:tab w:val="right" w:leader="dot" w:pos="2798"/>
        </w:tabs>
        <w:rPr>
          <w:bCs/>
          <w:noProof/>
        </w:rPr>
      </w:pPr>
      <w:r>
        <w:rPr>
          <w:noProof/>
        </w:rPr>
        <w:t>S. 490</w:t>
      </w:r>
      <w:r>
        <w:rPr>
          <w:noProof/>
        </w:rPr>
        <w:tab/>
      </w:r>
      <w:r>
        <w:rPr>
          <w:b/>
          <w:bCs/>
          <w:noProof/>
        </w:rPr>
        <w:t>16</w:t>
      </w:r>
    </w:p>
    <w:p w:rsidR="00AD5B30" w:rsidRDefault="00AD5B30">
      <w:pPr>
        <w:pStyle w:val="Index1"/>
        <w:tabs>
          <w:tab w:val="right" w:leader="dot" w:pos="2798"/>
        </w:tabs>
        <w:rPr>
          <w:bCs/>
          <w:noProof/>
        </w:rPr>
      </w:pPr>
      <w:r>
        <w:rPr>
          <w:noProof/>
        </w:rPr>
        <w:t>S. 491</w:t>
      </w:r>
      <w:r>
        <w:rPr>
          <w:noProof/>
        </w:rPr>
        <w:tab/>
      </w:r>
      <w:r>
        <w:rPr>
          <w:b/>
          <w:bCs/>
          <w:noProof/>
        </w:rPr>
        <w:t>16</w:t>
      </w:r>
    </w:p>
    <w:p w:rsidR="00AD5B30" w:rsidRDefault="00AD5B30">
      <w:pPr>
        <w:pStyle w:val="Index1"/>
        <w:tabs>
          <w:tab w:val="right" w:leader="dot" w:pos="2798"/>
        </w:tabs>
        <w:rPr>
          <w:noProof/>
        </w:rPr>
      </w:pPr>
    </w:p>
    <w:p w:rsidR="00AD5B30" w:rsidRDefault="00AD5B30">
      <w:pPr>
        <w:pStyle w:val="Index1"/>
        <w:tabs>
          <w:tab w:val="right" w:leader="dot" w:pos="2798"/>
        </w:tabs>
        <w:rPr>
          <w:bCs/>
          <w:noProof/>
        </w:rPr>
      </w:pPr>
      <w:r>
        <w:rPr>
          <w:noProof/>
        </w:rPr>
        <w:t>H. 3420</w:t>
      </w:r>
      <w:r>
        <w:rPr>
          <w:noProof/>
        </w:rPr>
        <w:tab/>
      </w:r>
      <w:r>
        <w:rPr>
          <w:b/>
          <w:bCs/>
          <w:noProof/>
        </w:rPr>
        <w:t>16</w:t>
      </w:r>
    </w:p>
    <w:p w:rsidR="00AD5B30" w:rsidRDefault="00AD5B30">
      <w:pPr>
        <w:pStyle w:val="Index1"/>
        <w:tabs>
          <w:tab w:val="right" w:leader="dot" w:pos="2798"/>
        </w:tabs>
        <w:rPr>
          <w:bCs/>
          <w:noProof/>
        </w:rPr>
      </w:pPr>
      <w:r>
        <w:rPr>
          <w:noProof/>
        </w:rPr>
        <w:t>H. 3457</w:t>
      </w:r>
      <w:r>
        <w:rPr>
          <w:noProof/>
        </w:rPr>
        <w:tab/>
      </w:r>
      <w:r>
        <w:rPr>
          <w:b/>
          <w:bCs/>
          <w:noProof/>
        </w:rPr>
        <w:t>36</w:t>
      </w:r>
    </w:p>
    <w:p w:rsidR="00AD5B30" w:rsidRDefault="00AD5B30">
      <w:pPr>
        <w:pStyle w:val="Index1"/>
        <w:tabs>
          <w:tab w:val="right" w:leader="dot" w:pos="2798"/>
        </w:tabs>
        <w:rPr>
          <w:bCs/>
          <w:noProof/>
        </w:rPr>
      </w:pPr>
      <w:r>
        <w:rPr>
          <w:noProof/>
        </w:rPr>
        <w:t>H. 3569</w:t>
      </w:r>
      <w:r>
        <w:rPr>
          <w:noProof/>
        </w:rPr>
        <w:tab/>
      </w:r>
      <w:r>
        <w:rPr>
          <w:b/>
          <w:bCs/>
          <w:noProof/>
        </w:rPr>
        <w:t>36</w:t>
      </w:r>
    </w:p>
    <w:p w:rsidR="00AD5B30" w:rsidRDefault="00AD5B30">
      <w:pPr>
        <w:pStyle w:val="Index1"/>
        <w:tabs>
          <w:tab w:val="right" w:leader="dot" w:pos="2798"/>
        </w:tabs>
        <w:rPr>
          <w:bCs/>
          <w:noProof/>
        </w:rPr>
      </w:pPr>
      <w:r>
        <w:rPr>
          <w:noProof/>
        </w:rPr>
        <w:t>H. 3621</w:t>
      </w:r>
      <w:r>
        <w:rPr>
          <w:noProof/>
        </w:rPr>
        <w:tab/>
      </w:r>
      <w:r>
        <w:rPr>
          <w:b/>
          <w:bCs/>
          <w:noProof/>
        </w:rPr>
        <w:t>17</w:t>
      </w:r>
    </w:p>
    <w:p w:rsidR="00AD5B30" w:rsidRDefault="00AD5B30">
      <w:pPr>
        <w:pStyle w:val="Index1"/>
        <w:tabs>
          <w:tab w:val="right" w:leader="dot" w:pos="2798"/>
        </w:tabs>
        <w:rPr>
          <w:bCs/>
          <w:noProof/>
        </w:rPr>
      </w:pPr>
      <w:r>
        <w:rPr>
          <w:noProof/>
        </w:rPr>
        <w:t>H. 3671</w:t>
      </w:r>
      <w:r>
        <w:rPr>
          <w:noProof/>
        </w:rPr>
        <w:tab/>
      </w:r>
      <w:r>
        <w:rPr>
          <w:b/>
          <w:bCs/>
          <w:noProof/>
        </w:rPr>
        <w:t>37</w:t>
      </w:r>
    </w:p>
    <w:p w:rsidR="00AD5B30" w:rsidRDefault="00AD5B30">
      <w:pPr>
        <w:pStyle w:val="Index1"/>
        <w:tabs>
          <w:tab w:val="right" w:leader="dot" w:pos="2798"/>
        </w:tabs>
        <w:rPr>
          <w:bCs/>
          <w:noProof/>
        </w:rPr>
      </w:pPr>
      <w:r>
        <w:rPr>
          <w:noProof/>
        </w:rPr>
        <w:t>H. 3719</w:t>
      </w:r>
      <w:r>
        <w:rPr>
          <w:noProof/>
        </w:rPr>
        <w:tab/>
      </w:r>
      <w:r>
        <w:rPr>
          <w:b/>
          <w:bCs/>
          <w:noProof/>
        </w:rPr>
        <w:t>17</w:t>
      </w:r>
    </w:p>
    <w:p w:rsidR="00AD5B30" w:rsidRDefault="00AD5B30" w:rsidP="00AA4E53">
      <w:pPr>
        <w:pStyle w:val="Header"/>
        <w:tabs>
          <w:tab w:val="clear" w:pos="8640"/>
          <w:tab w:val="left" w:pos="4320"/>
        </w:tabs>
        <w:rPr>
          <w:noProof/>
        </w:rPr>
        <w:sectPr w:rsidR="00AD5B30" w:rsidSect="00AD5B30">
          <w:type w:val="continuous"/>
          <w:pgSz w:w="12240" w:h="15840"/>
          <w:pgMar w:top="1008" w:right="4666" w:bottom="3499" w:left="1238" w:header="1008" w:footer="3499" w:gutter="0"/>
          <w:cols w:num="2" w:space="720"/>
          <w:titlePg/>
          <w:docGrid w:linePitch="360"/>
        </w:sectPr>
      </w:pPr>
    </w:p>
    <w:p w:rsidR="00AA4E53" w:rsidRPr="00AA4E53" w:rsidRDefault="00AD5B30" w:rsidP="00AA4E53">
      <w:pPr>
        <w:pStyle w:val="Header"/>
        <w:tabs>
          <w:tab w:val="clear" w:pos="8640"/>
          <w:tab w:val="left" w:pos="4320"/>
        </w:tabs>
      </w:pPr>
      <w:r>
        <w:fldChar w:fldCharType="end"/>
      </w:r>
    </w:p>
    <w:sectPr w:rsidR="00AA4E53" w:rsidRPr="00AA4E53" w:rsidSect="00AD5B3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223" w:rsidRDefault="00BF3223">
      <w:r>
        <w:separator/>
      </w:r>
    </w:p>
  </w:endnote>
  <w:endnote w:type="continuationSeparator" w:id="0">
    <w:p w:rsidR="00BF3223" w:rsidRDefault="00BF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23" w:rsidRDefault="00BF322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E1123">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223" w:rsidRDefault="00BF3223">
      <w:r>
        <w:separator/>
      </w:r>
    </w:p>
  </w:footnote>
  <w:footnote w:type="continuationSeparator" w:id="0">
    <w:p w:rsidR="00BF3223" w:rsidRDefault="00BF3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23" w:rsidRPr="008A6331" w:rsidRDefault="00BF3223" w:rsidP="008A6331">
    <w:pPr>
      <w:pStyle w:val="Header"/>
      <w:jc w:val="center"/>
      <w:rPr>
        <w:b/>
      </w:rPr>
    </w:pPr>
    <w:r w:rsidRPr="008A6331">
      <w:rPr>
        <w:b/>
      </w:rPr>
      <w:t>TUESDAY, FEBRUARY 28, 2017</w:t>
    </w:r>
  </w:p>
  <w:p w:rsidR="00BF3223" w:rsidRPr="007B0893" w:rsidRDefault="00BF3223">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31"/>
    <w:rsid w:val="00002228"/>
    <w:rsid w:val="000074E0"/>
    <w:rsid w:val="0001047D"/>
    <w:rsid w:val="00011183"/>
    <w:rsid w:val="00015500"/>
    <w:rsid w:val="00022CE8"/>
    <w:rsid w:val="0002352C"/>
    <w:rsid w:val="000309AD"/>
    <w:rsid w:val="00035014"/>
    <w:rsid w:val="00042056"/>
    <w:rsid w:val="00043EAF"/>
    <w:rsid w:val="00050AAF"/>
    <w:rsid w:val="000566AC"/>
    <w:rsid w:val="0006084B"/>
    <w:rsid w:val="0006162D"/>
    <w:rsid w:val="00064200"/>
    <w:rsid w:val="00074FE7"/>
    <w:rsid w:val="00075A91"/>
    <w:rsid w:val="00081714"/>
    <w:rsid w:val="0008217A"/>
    <w:rsid w:val="00082A18"/>
    <w:rsid w:val="0009075C"/>
    <w:rsid w:val="000A0425"/>
    <w:rsid w:val="000A1200"/>
    <w:rsid w:val="000A288E"/>
    <w:rsid w:val="000A31F1"/>
    <w:rsid w:val="000A7610"/>
    <w:rsid w:val="000B4BD8"/>
    <w:rsid w:val="000C3C08"/>
    <w:rsid w:val="000C7111"/>
    <w:rsid w:val="000C7729"/>
    <w:rsid w:val="000E4460"/>
    <w:rsid w:val="000F2F25"/>
    <w:rsid w:val="001001D1"/>
    <w:rsid w:val="00102C0A"/>
    <w:rsid w:val="00102FD0"/>
    <w:rsid w:val="00106BC4"/>
    <w:rsid w:val="0011274F"/>
    <w:rsid w:val="00114764"/>
    <w:rsid w:val="00131C49"/>
    <w:rsid w:val="00136078"/>
    <w:rsid w:val="00146098"/>
    <w:rsid w:val="001462F5"/>
    <w:rsid w:val="001507B6"/>
    <w:rsid w:val="00150CA0"/>
    <w:rsid w:val="001541ED"/>
    <w:rsid w:val="00157B6A"/>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5E18"/>
    <w:rsid w:val="002213BD"/>
    <w:rsid w:val="00223C63"/>
    <w:rsid w:val="00227C00"/>
    <w:rsid w:val="002303E1"/>
    <w:rsid w:val="0023268E"/>
    <w:rsid w:val="002476DF"/>
    <w:rsid w:val="002564BD"/>
    <w:rsid w:val="00257B63"/>
    <w:rsid w:val="0026489F"/>
    <w:rsid w:val="002675D8"/>
    <w:rsid w:val="00280411"/>
    <w:rsid w:val="002849DB"/>
    <w:rsid w:val="00291DC0"/>
    <w:rsid w:val="002A300C"/>
    <w:rsid w:val="002A4A4D"/>
    <w:rsid w:val="002B010F"/>
    <w:rsid w:val="002B6DF2"/>
    <w:rsid w:val="002B73E5"/>
    <w:rsid w:val="002B7EBD"/>
    <w:rsid w:val="002D0EFA"/>
    <w:rsid w:val="002D49C0"/>
    <w:rsid w:val="002D5648"/>
    <w:rsid w:val="002D6956"/>
    <w:rsid w:val="002D7A66"/>
    <w:rsid w:val="002E01BA"/>
    <w:rsid w:val="002E52AD"/>
    <w:rsid w:val="002E56FC"/>
    <w:rsid w:val="002E60B0"/>
    <w:rsid w:val="002F3F6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3F90"/>
    <w:rsid w:val="0036456B"/>
    <w:rsid w:val="00364B8B"/>
    <w:rsid w:val="003655EF"/>
    <w:rsid w:val="00365C54"/>
    <w:rsid w:val="00366E03"/>
    <w:rsid w:val="003737EA"/>
    <w:rsid w:val="00373E7E"/>
    <w:rsid w:val="0037670D"/>
    <w:rsid w:val="00383396"/>
    <w:rsid w:val="00390F72"/>
    <w:rsid w:val="003C3DEA"/>
    <w:rsid w:val="003C4047"/>
    <w:rsid w:val="003D0B99"/>
    <w:rsid w:val="003D3A0A"/>
    <w:rsid w:val="003E1C83"/>
    <w:rsid w:val="003E4D85"/>
    <w:rsid w:val="003E55AF"/>
    <w:rsid w:val="00406659"/>
    <w:rsid w:val="00411040"/>
    <w:rsid w:val="004114EF"/>
    <w:rsid w:val="00412368"/>
    <w:rsid w:val="00426E5F"/>
    <w:rsid w:val="00427C99"/>
    <w:rsid w:val="004331FB"/>
    <w:rsid w:val="00434E3B"/>
    <w:rsid w:val="00435E7A"/>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11ED"/>
    <w:rsid w:val="005353B7"/>
    <w:rsid w:val="00536861"/>
    <w:rsid w:val="0054021B"/>
    <w:rsid w:val="0055344A"/>
    <w:rsid w:val="005574BD"/>
    <w:rsid w:val="00560D12"/>
    <w:rsid w:val="00563980"/>
    <w:rsid w:val="00565102"/>
    <w:rsid w:val="005659D2"/>
    <w:rsid w:val="005674BA"/>
    <w:rsid w:val="00567D6D"/>
    <w:rsid w:val="005769B1"/>
    <w:rsid w:val="00580847"/>
    <w:rsid w:val="00582641"/>
    <w:rsid w:val="00584C63"/>
    <w:rsid w:val="00585159"/>
    <w:rsid w:val="00585E6B"/>
    <w:rsid w:val="00586CC8"/>
    <w:rsid w:val="005976AE"/>
    <w:rsid w:val="005A17A5"/>
    <w:rsid w:val="005A40AE"/>
    <w:rsid w:val="005B0124"/>
    <w:rsid w:val="005B2A00"/>
    <w:rsid w:val="005B2C22"/>
    <w:rsid w:val="005C1EAC"/>
    <w:rsid w:val="005C3A62"/>
    <w:rsid w:val="005D031D"/>
    <w:rsid w:val="005D7083"/>
    <w:rsid w:val="005E7E11"/>
    <w:rsid w:val="005F0B90"/>
    <w:rsid w:val="005F14C9"/>
    <w:rsid w:val="005F4D8E"/>
    <w:rsid w:val="005F7C5E"/>
    <w:rsid w:val="006028FC"/>
    <w:rsid w:val="00602CB4"/>
    <w:rsid w:val="00606880"/>
    <w:rsid w:val="006072DB"/>
    <w:rsid w:val="00613CF9"/>
    <w:rsid w:val="0062542A"/>
    <w:rsid w:val="00627DD3"/>
    <w:rsid w:val="00631671"/>
    <w:rsid w:val="006326BE"/>
    <w:rsid w:val="00633FC1"/>
    <w:rsid w:val="00634952"/>
    <w:rsid w:val="00646049"/>
    <w:rsid w:val="00663566"/>
    <w:rsid w:val="00671010"/>
    <w:rsid w:val="006729FF"/>
    <w:rsid w:val="00672CAD"/>
    <w:rsid w:val="0068208C"/>
    <w:rsid w:val="0068752A"/>
    <w:rsid w:val="00690652"/>
    <w:rsid w:val="00692CF3"/>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B0893"/>
    <w:rsid w:val="007B1315"/>
    <w:rsid w:val="007B2D8F"/>
    <w:rsid w:val="007B2F03"/>
    <w:rsid w:val="007B46F3"/>
    <w:rsid w:val="007B60B4"/>
    <w:rsid w:val="007B61C2"/>
    <w:rsid w:val="007B741F"/>
    <w:rsid w:val="007D60CC"/>
    <w:rsid w:val="007D69A9"/>
    <w:rsid w:val="007D6BB2"/>
    <w:rsid w:val="007D7BF8"/>
    <w:rsid w:val="007E0008"/>
    <w:rsid w:val="007E01C1"/>
    <w:rsid w:val="007E1123"/>
    <w:rsid w:val="007E65F6"/>
    <w:rsid w:val="007F0625"/>
    <w:rsid w:val="00800C01"/>
    <w:rsid w:val="00802D42"/>
    <w:rsid w:val="00806298"/>
    <w:rsid w:val="00806C55"/>
    <w:rsid w:val="00817732"/>
    <w:rsid w:val="00827BF1"/>
    <w:rsid w:val="00830687"/>
    <w:rsid w:val="00833696"/>
    <w:rsid w:val="0085029C"/>
    <w:rsid w:val="00851C8E"/>
    <w:rsid w:val="00854A6C"/>
    <w:rsid w:val="00857E3F"/>
    <w:rsid w:val="00861F65"/>
    <w:rsid w:val="008661ED"/>
    <w:rsid w:val="00870DE2"/>
    <w:rsid w:val="00871FA4"/>
    <w:rsid w:val="0087373D"/>
    <w:rsid w:val="00880908"/>
    <w:rsid w:val="00880CCA"/>
    <w:rsid w:val="0088317C"/>
    <w:rsid w:val="00885FBB"/>
    <w:rsid w:val="00894203"/>
    <w:rsid w:val="0089546A"/>
    <w:rsid w:val="008A0C28"/>
    <w:rsid w:val="008A32D8"/>
    <w:rsid w:val="008A374D"/>
    <w:rsid w:val="008A6331"/>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46D0A"/>
    <w:rsid w:val="00951A08"/>
    <w:rsid w:val="00965D93"/>
    <w:rsid w:val="009742B6"/>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16D37"/>
    <w:rsid w:val="00A27AC3"/>
    <w:rsid w:val="00A32D39"/>
    <w:rsid w:val="00A378CF"/>
    <w:rsid w:val="00A407B4"/>
    <w:rsid w:val="00A40DE4"/>
    <w:rsid w:val="00A447F5"/>
    <w:rsid w:val="00A45F58"/>
    <w:rsid w:val="00A50610"/>
    <w:rsid w:val="00A5400D"/>
    <w:rsid w:val="00A627C2"/>
    <w:rsid w:val="00A66623"/>
    <w:rsid w:val="00A725C3"/>
    <w:rsid w:val="00A81228"/>
    <w:rsid w:val="00A85342"/>
    <w:rsid w:val="00A949BC"/>
    <w:rsid w:val="00A9737B"/>
    <w:rsid w:val="00AA40EF"/>
    <w:rsid w:val="00AA4E53"/>
    <w:rsid w:val="00AA5FC1"/>
    <w:rsid w:val="00AB1303"/>
    <w:rsid w:val="00AB575E"/>
    <w:rsid w:val="00AB60B0"/>
    <w:rsid w:val="00AC7C1A"/>
    <w:rsid w:val="00AD2376"/>
    <w:rsid w:val="00AD3288"/>
    <w:rsid w:val="00AD3757"/>
    <w:rsid w:val="00AD5B30"/>
    <w:rsid w:val="00AD75AE"/>
    <w:rsid w:val="00AE01A9"/>
    <w:rsid w:val="00AE117A"/>
    <w:rsid w:val="00AE31D4"/>
    <w:rsid w:val="00AE69FD"/>
    <w:rsid w:val="00AF5C58"/>
    <w:rsid w:val="00B071DF"/>
    <w:rsid w:val="00B109F5"/>
    <w:rsid w:val="00B14936"/>
    <w:rsid w:val="00B319F1"/>
    <w:rsid w:val="00B33AA0"/>
    <w:rsid w:val="00B371FE"/>
    <w:rsid w:val="00B37ED8"/>
    <w:rsid w:val="00B411A2"/>
    <w:rsid w:val="00B51749"/>
    <w:rsid w:val="00B54724"/>
    <w:rsid w:val="00B60301"/>
    <w:rsid w:val="00B70CF8"/>
    <w:rsid w:val="00B72203"/>
    <w:rsid w:val="00B742C7"/>
    <w:rsid w:val="00B824F8"/>
    <w:rsid w:val="00B8391B"/>
    <w:rsid w:val="00B85AEF"/>
    <w:rsid w:val="00B92901"/>
    <w:rsid w:val="00BA1DEB"/>
    <w:rsid w:val="00BA37B0"/>
    <w:rsid w:val="00BA53A9"/>
    <w:rsid w:val="00BB3BB6"/>
    <w:rsid w:val="00BB54FA"/>
    <w:rsid w:val="00BC1739"/>
    <w:rsid w:val="00BE2F0F"/>
    <w:rsid w:val="00BF2BFE"/>
    <w:rsid w:val="00BF3223"/>
    <w:rsid w:val="00BF6376"/>
    <w:rsid w:val="00BF64F8"/>
    <w:rsid w:val="00BF66CA"/>
    <w:rsid w:val="00BF739A"/>
    <w:rsid w:val="00C00FB0"/>
    <w:rsid w:val="00C05AAB"/>
    <w:rsid w:val="00C062CB"/>
    <w:rsid w:val="00C07109"/>
    <w:rsid w:val="00C07E5A"/>
    <w:rsid w:val="00C10C5E"/>
    <w:rsid w:val="00C12015"/>
    <w:rsid w:val="00C129A5"/>
    <w:rsid w:val="00C14E31"/>
    <w:rsid w:val="00C214E3"/>
    <w:rsid w:val="00C226FD"/>
    <w:rsid w:val="00C22733"/>
    <w:rsid w:val="00C22853"/>
    <w:rsid w:val="00C25EA9"/>
    <w:rsid w:val="00C35EAA"/>
    <w:rsid w:val="00C508B3"/>
    <w:rsid w:val="00C53657"/>
    <w:rsid w:val="00C62740"/>
    <w:rsid w:val="00C66E93"/>
    <w:rsid w:val="00C80BBA"/>
    <w:rsid w:val="00C81078"/>
    <w:rsid w:val="00C92A43"/>
    <w:rsid w:val="00CA0486"/>
    <w:rsid w:val="00CA598C"/>
    <w:rsid w:val="00CB6D18"/>
    <w:rsid w:val="00CB7E2D"/>
    <w:rsid w:val="00CC19DB"/>
    <w:rsid w:val="00CC37C0"/>
    <w:rsid w:val="00CC4990"/>
    <w:rsid w:val="00CC4DB3"/>
    <w:rsid w:val="00CD63D0"/>
    <w:rsid w:val="00CD68E8"/>
    <w:rsid w:val="00CE089C"/>
    <w:rsid w:val="00CE2A54"/>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4AD"/>
    <w:rsid w:val="00D651F9"/>
    <w:rsid w:val="00D66B41"/>
    <w:rsid w:val="00D70A39"/>
    <w:rsid w:val="00D72705"/>
    <w:rsid w:val="00D7282B"/>
    <w:rsid w:val="00D72A30"/>
    <w:rsid w:val="00D77B40"/>
    <w:rsid w:val="00D811A3"/>
    <w:rsid w:val="00D860AA"/>
    <w:rsid w:val="00D90D45"/>
    <w:rsid w:val="00D9150A"/>
    <w:rsid w:val="00D92AFB"/>
    <w:rsid w:val="00D94AFD"/>
    <w:rsid w:val="00D95217"/>
    <w:rsid w:val="00DA0502"/>
    <w:rsid w:val="00DB0A54"/>
    <w:rsid w:val="00DB74A4"/>
    <w:rsid w:val="00DE2062"/>
    <w:rsid w:val="00E01FE7"/>
    <w:rsid w:val="00E267C2"/>
    <w:rsid w:val="00E36EC2"/>
    <w:rsid w:val="00E42E95"/>
    <w:rsid w:val="00E504FB"/>
    <w:rsid w:val="00E5410C"/>
    <w:rsid w:val="00E54B63"/>
    <w:rsid w:val="00E65C2A"/>
    <w:rsid w:val="00E7053C"/>
    <w:rsid w:val="00E811D2"/>
    <w:rsid w:val="00E84287"/>
    <w:rsid w:val="00E848CB"/>
    <w:rsid w:val="00E856B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15DE"/>
    <w:rsid w:val="00F65760"/>
    <w:rsid w:val="00F678CA"/>
    <w:rsid w:val="00F704C8"/>
    <w:rsid w:val="00F70C9E"/>
    <w:rsid w:val="00F71744"/>
    <w:rsid w:val="00F806A5"/>
    <w:rsid w:val="00F815D7"/>
    <w:rsid w:val="00F90CBC"/>
    <w:rsid w:val="00F91965"/>
    <w:rsid w:val="00F91ADE"/>
    <w:rsid w:val="00F96041"/>
    <w:rsid w:val="00FA230B"/>
    <w:rsid w:val="00FA2FBF"/>
    <w:rsid w:val="00FA3B5B"/>
    <w:rsid w:val="00FA3CFE"/>
    <w:rsid w:val="00FD5E44"/>
    <w:rsid w:val="00FD6A24"/>
    <w:rsid w:val="00FE24E5"/>
    <w:rsid w:val="00FE263F"/>
    <w:rsid w:val="00FE7F9A"/>
    <w:rsid w:val="00FF2BB9"/>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0328486B-5B3F-4114-9695-03E880CC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AD5B3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65006183">
      <w:bodyDiv w:val="1"/>
      <w:marLeft w:val="0"/>
      <w:marRight w:val="0"/>
      <w:marTop w:val="0"/>
      <w:marBottom w:val="0"/>
      <w:divBdr>
        <w:top w:val="none" w:sz="0" w:space="0" w:color="auto"/>
        <w:left w:val="none" w:sz="0" w:space="0" w:color="auto"/>
        <w:bottom w:val="none" w:sz="0" w:space="0" w:color="auto"/>
        <w:right w:val="none" w:sz="0" w:space="0" w:color="auto"/>
      </w:divBdr>
    </w:div>
    <w:div w:id="934481037">
      <w:bodyDiv w:val="1"/>
      <w:marLeft w:val="0"/>
      <w:marRight w:val="0"/>
      <w:marTop w:val="0"/>
      <w:marBottom w:val="0"/>
      <w:divBdr>
        <w:top w:val="none" w:sz="0" w:space="0" w:color="auto"/>
        <w:left w:val="none" w:sz="0" w:space="0" w:color="auto"/>
        <w:bottom w:val="none" w:sz="0" w:space="0" w:color="auto"/>
        <w:right w:val="none" w:sz="0" w:space="0" w:color="auto"/>
      </w:divBdr>
    </w:div>
    <w:div w:id="187788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0114E-1ECD-41FB-8E6F-DB773CBE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C297916D.dotm</Template>
  <TotalTime>0</TotalTime>
  <Pages>44</Pages>
  <Words>11198</Words>
  <Characters>62489</Characters>
  <Application>Microsoft Office Word</Application>
  <DocSecurity>0</DocSecurity>
  <Lines>1716</Lines>
  <Paragraphs>587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2/28/2017 - South Carolina Legislature Online</dc:title>
  <dc:creator>MicheleNeal</dc:creator>
  <cp:lastModifiedBy>Lavarres Lynch</cp:lastModifiedBy>
  <cp:revision>2</cp:revision>
  <cp:lastPrinted>2017-03-06T19:34:00Z</cp:lastPrinted>
  <dcterms:created xsi:type="dcterms:W3CDTF">2017-04-07T14:43:00Z</dcterms:created>
  <dcterms:modified xsi:type="dcterms:W3CDTF">2017-04-07T14:43:00Z</dcterms:modified>
</cp:coreProperties>
</file>