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686" w:rsidRDefault="00A06686" w:rsidP="00A06686">
      <w:pPr>
        <w:widowControl w:val="0"/>
        <w:jc w:val="center"/>
      </w:pPr>
      <w:r w:rsidRPr="00A06686">
        <w:rPr>
          <w:b/>
        </w:rPr>
        <w:t>South Carolina General Assembly</w:t>
      </w:r>
    </w:p>
    <w:p w:rsidR="00A06686" w:rsidRDefault="00A06686" w:rsidP="00A06686">
      <w:pPr>
        <w:widowControl w:val="0"/>
        <w:jc w:val="center"/>
      </w:pPr>
      <w:r>
        <w:t>123rd Session, 2019-2020</w:t>
      </w:r>
    </w:p>
    <w:p w:rsidR="00A06686" w:rsidRDefault="00A06686" w:rsidP="00A06686">
      <w:pPr>
        <w:widowControl w:val="0"/>
      </w:pPr>
    </w:p>
    <w:p w:rsidR="00A06686" w:rsidRDefault="00A06686" w:rsidP="00A06686">
      <w:pPr>
        <w:widowControl w:val="0"/>
        <w:rPr>
          <w:b/>
        </w:rPr>
      </w:pPr>
      <w:r w:rsidRPr="00A06686">
        <w:rPr>
          <w:b/>
        </w:rPr>
        <w:t>S.</w:t>
      </w:r>
      <w:r>
        <w:rPr>
          <w:b/>
        </w:rPr>
        <w:t xml:space="preserve"> </w:t>
      </w:r>
      <w:r w:rsidRPr="00A06686">
        <w:rPr>
          <w:b/>
        </w:rPr>
        <w:t>1105</w:t>
      </w:r>
    </w:p>
    <w:p w:rsidR="00A06686" w:rsidRDefault="00A06686" w:rsidP="00A06686">
      <w:pPr>
        <w:widowControl w:val="0"/>
        <w:rPr>
          <w:b/>
        </w:rPr>
      </w:pPr>
    </w:p>
    <w:p w:rsidR="00A06686" w:rsidRDefault="00A06686" w:rsidP="00A06686">
      <w:pPr>
        <w:widowControl w:val="0"/>
      </w:pPr>
      <w:r w:rsidRPr="00A06686">
        <w:rPr>
          <w:b/>
        </w:rPr>
        <w:t>STATUS INFORMATION</w:t>
      </w:r>
    </w:p>
    <w:p w:rsidR="00A06686" w:rsidRDefault="00A06686" w:rsidP="00A06686">
      <w:pPr>
        <w:widowControl w:val="0"/>
      </w:pPr>
    </w:p>
    <w:p w:rsidR="00A06686" w:rsidRDefault="00A06686" w:rsidP="00A06686">
      <w:pPr>
        <w:widowControl w:val="0"/>
      </w:pPr>
      <w:r>
        <w:t>Senate Resolution</w:t>
      </w:r>
    </w:p>
    <w:p w:rsidR="00A06686" w:rsidRDefault="00A06686" w:rsidP="00A06686">
      <w:pPr>
        <w:widowControl w:val="0"/>
      </w:pPr>
      <w:r>
        <w:t>Sponsors: Senator Young</w:t>
      </w:r>
    </w:p>
    <w:p w:rsidR="00A06686" w:rsidRDefault="00A06686" w:rsidP="00A06686">
      <w:pPr>
        <w:widowControl w:val="0"/>
      </w:pPr>
      <w:r>
        <w:t>Document Path: l:\s-res\try\042leig.kmm.try.docx</w:t>
      </w:r>
    </w:p>
    <w:p w:rsidR="00A06686" w:rsidRDefault="00A06686" w:rsidP="00A06686">
      <w:pPr>
        <w:widowControl w:val="0"/>
      </w:pPr>
    </w:p>
    <w:p w:rsidR="00A06686" w:rsidRDefault="00A06686" w:rsidP="00A06686">
      <w:pPr>
        <w:widowControl w:val="0"/>
      </w:pPr>
      <w:r>
        <w:t>Introduced in the Senate on February 12, 2020</w:t>
      </w:r>
    </w:p>
    <w:p w:rsidR="00A06686" w:rsidRDefault="00A06686" w:rsidP="00A06686">
      <w:pPr>
        <w:widowControl w:val="0"/>
      </w:pPr>
      <w:r>
        <w:t>Adopted by the Senate on February 12, 2020</w:t>
      </w:r>
    </w:p>
    <w:p w:rsidR="00A06686" w:rsidRDefault="00A06686" w:rsidP="00A06686">
      <w:pPr>
        <w:widowControl w:val="0"/>
      </w:pPr>
    </w:p>
    <w:p w:rsidR="00A06686" w:rsidRDefault="00265AD4" w:rsidP="00A06686">
      <w:pPr>
        <w:widowControl w:val="0"/>
      </w:pPr>
      <w:r>
        <w:t>Summary: Leigh Johnson Snelgrove</w:t>
      </w:r>
    </w:p>
    <w:p w:rsidR="00A06686" w:rsidRDefault="00A06686" w:rsidP="00A06686">
      <w:pPr>
        <w:widowControl w:val="0"/>
      </w:pPr>
    </w:p>
    <w:p w:rsidR="00A06686" w:rsidRDefault="00A06686" w:rsidP="00A06686">
      <w:pPr>
        <w:widowControl w:val="0"/>
      </w:pPr>
    </w:p>
    <w:p w:rsidR="00A06686" w:rsidRDefault="00A06686" w:rsidP="00A0668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06686">
        <w:rPr>
          <w:b/>
        </w:rPr>
        <w:t>HISTORY OF LEGISLATIVE ACTIONS</w:t>
      </w:r>
    </w:p>
    <w:p w:rsidR="00A06686" w:rsidRDefault="00A06686" w:rsidP="00A0668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06686" w:rsidRPr="00A06686" w:rsidRDefault="00A06686" w:rsidP="00A0668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06686">
        <w:rPr>
          <w:u w:val="single"/>
        </w:rPr>
        <w:tab/>
        <w:t>Date</w:t>
      </w:r>
      <w:r w:rsidRPr="00A06686">
        <w:rPr>
          <w:u w:val="single"/>
        </w:rPr>
        <w:tab/>
        <w:t>Body</w:t>
      </w:r>
      <w:r w:rsidRPr="00A06686">
        <w:rPr>
          <w:u w:val="single"/>
        </w:rPr>
        <w:tab/>
        <w:t>Action Description with journal page number</w:t>
      </w:r>
      <w:r w:rsidRPr="00A06686">
        <w:rPr>
          <w:u w:val="single"/>
        </w:rPr>
        <w:tab/>
      </w:r>
    </w:p>
    <w:p w:rsidR="00C013D3" w:rsidRDefault="00C013D3" w:rsidP="00C013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Senate</w:t>
      </w:r>
      <w:r>
        <w:tab/>
        <w:t>Introduced and adopted (</w:t>
      </w:r>
      <w:hyperlink r:id="rId6" w:history="1">
        <w:r w:rsidRPr="002375CE">
          <w:rPr>
            <w:rStyle w:val="Hyperlink"/>
          </w:rPr>
          <w:t>Senate Journal</w:t>
        </w:r>
        <w:r w:rsidRPr="002375CE">
          <w:rPr>
            <w:rStyle w:val="Hyperlink"/>
          </w:rPr>
          <w:noBreakHyphen/>
          <w:t>page 5</w:t>
        </w:r>
      </w:hyperlink>
      <w:r>
        <w:t>)</w:t>
      </w:r>
    </w:p>
    <w:p w:rsidR="00C013D3" w:rsidRDefault="00C013D3" w:rsidP="00C013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6686" w:rsidRDefault="00A06686" w:rsidP="00A066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A06686">
          <w:rPr>
            <w:rStyle w:val="Hyperlink"/>
          </w:rPr>
          <w:t>legislative information</w:t>
        </w:r>
      </w:hyperlink>
      <w:r>
        <w:t xml:space="preserve"> at the website</w:t>
      </w:r>
    </w:p>
    <w:p w:rsidR="00A06686" w:rsidRDefault="00A06686" w:rsidP="00A066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6686" w:rsidRPr="00A06686" w:rsidRDefault="00A06686" w:rsidP="00A066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6686" w:rsidRDefault="00A06686" w:rsidP="00A06686">
      <w:r w:rsidRPr="00A06686">
        <w:rPr>
          <w:b/>
        </w:rPr>
        <w:t>VERSIONS OF THIS BILL</w:t>
      </w:r>
    </w:p>
    <w:p w:rsidR="00A06686" w:rsidRDefault="00A06686" w:rsidP="00A06686"/>
    <w:p w:rsidR="00A06686" w:rsidRDefault="00DE3C6D" w:rsidP="00A06686">
      <w:hyperlink r:id="rId8" w:history="1">
        <w:r w:rsidR="00A06686">
          <w:rPr>
            <w:rStyle w:val="Hyperlink"/>
          </w:rPr>
          <w:t>2/12/2020</w:t>
        </w:r>
      </w:hyperlink>
    </w:p>
    <w:p w:rsidR="00A06686" w:rsidRDefault="00A06686" w:rsidP="00A06686"/>
    <w:p w:rsidR="00A06686" w:rsidRDefault="00A06686" w:rsidP="00A06686">
      <w:pPr>
        <w:sectPr w:rsidR="00A06686" w:rsidSect="00A066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A38D0" w:rsidRPr="00522CE0" w:rsidRDefault="00AA38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A3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1712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426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EXPRESS </w:t>
      </w:r>
      <w:r w:rsidR="00B11A99">
        <w:t xml:space="preserve">THE </w:t>
      </w:r>
      <w:r>
        <w:t xml:space="preserve">PROFOUND SORROW </w:t>
      </w:r>
      <w:r w:rsidR="00B11A99">
        <w:t xml:space="preserve">OF THE MEMBERS OF THE SOUTH CAROLINA SENATE </w:t>
      </w:r>
      <w:r>
        <w:t xml:space="preserve">UPON THE PASSING OF </w:t>
      </w:r>
      <w:r w:rsidRPr="00071BE6">
        <w:rPr>
          <w:color w:val="000000" w:themeColor="text1"/>
          <w:u w:color="000000" w:themeColor="text1"/>
        </w:rPr>
        <w:t>LEIGH JOHNSON SNELGROVE</w:t>
      </w:r>
      <w:r>
        <w:rPr>
          <w:color w:val="000000" w:themeColor="text1"/>
          <w:u w:color="000000" w:themeColor="text1"/>
        </w:rPr>
        <w:t xml:space="preserve"> </w:t>
      </w:r>
      <w:r>
        <w:t>OF CHARLESTON 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TO EXTEND </w:t>
      </w:r>
      <w:r w:rsidR="00B11A99">
        <w:t xml:space="preserve">THEIR </w:t>
      </w:r>
      <w:r>
        <w:t>DEEPEST SYMPATHY TO HER LARGE AND LOVING FAMILY AND HER AMAZING AND SUPPORTIVE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the members of the South Carolina Senate were </w:t>
      </w:r>
      <w:r w:rsidR="0014562E">
        <w:t xml:space="preserve">deeply </w:t>
      </w:r>
      <w:r>
        <w:t xml:space="preserve">saddened to learn of the death of </w:t>
      </w:r>
      <w:r w:rsidRPr="00071BE6">
        <w:rPr>
          <w:color w:val="000000" w:themeColor="text1"/>
          <w:u w:color="000000" w:themeColor="text1"/>
        </w:rPr>
        <w:t>Leigh Johnson Snelgrove</w:t>
      </w:r>
      <w:r>
        <w:rPr>
          <w:color w:val="000000" w:themeColor="text1"/>
          <w:u w:color="000000" w:themeColor="text1"/>
        </w:rPr>
        <w:t xml:space="preserve"> </w:t>
      </w:r>
      <w:r>
        <w:t>at the age of thirty</w:t>
      </w:r>
      <w:r w:rsidR="00F70EF8">
        <w:noBreakHyphen/>
      </w:r>
      <w:r>
        <w:t xml:space="preserve">one on </w:t>
      </w:r>
      <w:r w:rsidRPr="00071BE6">
        <w:rPr>
          <w:color w:val="000000" w:themeColor="text1"/>
          <w:u w:color="000000" w:themeColor="text1"/>
        </w:rPr>
        <w:t>Monday, February 3, 2020</w:t>
      </w:r>
      <w:r>
        <w:t>; and</w:t>
      </w: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14562E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="0014562E" w:rsidRPr="00071BE6">
        <w:rPr>
          <w:color w:val="000000" w:themeColor="text1"/>
          <w:u w:color="000000" w:themeColor="text1"/>
        </w:rPr>
        <w:t xml:space="preserve">Leigh </w:t>
      </w:r>
      <w:r w:rsidR="0014562E">
        <w:rPr>
          <w:color w:val="000000" w:themeColor="text1"/>
          <w:u w:color="000000" w:themeColor="text1"/>
        </w:rPr>
        <w:t xml:space="preserve">Snelgrove was </w:t>
      </w:r>
      <w:r>
        <w:t xml:space="preserve">born in </w:t>
      </w:r>
      <w:r w:rsidRPr="00071BE6">
        <w:rPr>
          <w:color w:val="000000" w:themeColor="text1"/>
          <w:u w:color="000000" w:themeColor="text1"/>
        </w:rPr>
        <w:t>Aiken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071BE6">
        <w:rPr>
          <w:color w:val="000000" w:themeColor="text1"/>
          <w:u w:color="000000" w:themeColor="text1"/>
        </w:rPr>
        <w:t>January 10, 1989</w:t>
      </w:r>
      <w:r w:rsidR="0014562E">
        <w:t xml:space="preserve"> to parents</w:t>
      </w:r>
      <w:r w:rsidRPr="00071BE6">
        <w:rPr>
          <w:color w:val="000000" w:themeColor="text1"/>
          <w:u w:color="000000" w:themeColor="text1"/>
        </w:rPr>
        <w:t xml:space="preserve"> Von Pope Snelgrove and Vicki Ruby Johnson Snelgrove</w:t>
      </w:r>
      <w:r>
        <w:rPr>
          <w:color w:val="000000" w:themeColor="text1"/>
          <w:u w:color="000000" w:themeColor="text1"/>
        </w:rPr>
        <w:t xml:space="preserve">. </w:t>
      </w:r>
      <w:r w:rsidR="006042B7">
        <w:rPr>
          <w:color w:val="000000" w:themeColor="text1"/>
          <w:u w:color="000000" w:themeColor="text1"/>
        </w:rPr>
        <w:t>She came from an outstanding family with a reputation for good character and dedication to public service and</w:t>
      </w:r>
      <w:r>
        <w:rPr>
          <w:color w:val="000000" w:themeColor="text1"/>
          <w:u w:color="000000" w:themeColor="text1"/>
        </w:rPr>
        <w:t xml:space="preserve"> was raised in </w:t>
      </w:r>
      <w:r w:rsidR="006042B7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loving home with her sister and dear friend, </w:t>
      </w:r>
      <w:r w:rsidRPr="00071BE6">
        <w:rPr>
          <w:color w:val="000000" w:themeColor="text1"/>
          <w:u w:color="000000" w:themeColor="text1"/>
        </w:rPr>
        <w:t>Beverly</w:t>
      </w:r>
      <w:r w:rsidR="0014562E">
        <w:rPr>
          <w:color w:val="000000" w:themeColor="text1"/>
          <w:u w:color="000000" w:themeColor="text1"/>
        </w:rPr>
        <w:t>; and</w:t>
      </w:r>
    </w:p>
    <w:p w:rsidR="0014562E" w:rsidRDefault="0014562E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2642" w:rsidRDefault="0014562E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Snelgrove was an alumna of</w:t>
      </w:r>
      <w:r w:rsidR="00142642" w:rsidRPr="00071BE6">
        <w:rPr>
          <w:color w:val="000000" w:themeColor="text1"/>
          <w:u w:color="000000" w:themeColor="text1"/>
        </w:rPr>
        <w:t xml:space="preserve"> Aiken H</w:t>
      </w:r>
      <w:r>
        <w:rPr>
          <w:color w:val="000000" w:themeColor="text1"/>
          <w:u w:color="000000" w:themeColor="text1"/>
        </w:rPr>
        <w:t xml:space="preserve">igh School; Wofford College, where </w:t>
      </w:r>
      <w:r w:rsidR="00142642">
        <w:rPr>
          <w:color w:val="000000" w:themeColor="text1"/>
          <w:u w:color="000000" w:themeColor="text1"/>
        </w:rPr>
        <w:t>s</w:t>
      </w:r>
      <w:r w:rsidR="00142642" w:rsidRPr="00071BE6">
        <w:rPr>
          <w:color w:val="000000" w:themeColor="text1"/>
          <w:u w:color="000000" w:themeColor="text1"/>
        </w:rPr>
        <w:t xml:space="preserve">he </w:t>
      </w:r>
      <w:r w:rsidR="00142642">
        <w:rPr>
          <w:color w:val="000000" w:themeColor="text1"/>
          <w:u w:color="000000" w:themeColor="text1"/>
        </w:rPr>
        <w:t>earned</w:t>
      </w:r>
      <w:r w:rsidR="00142642" w:rsidRPr="00071BE6">
        <w:rPr>
          <w:color w:val="000000" w:themeColor="text1"/>
          <w:u w:color="000000" w:themeColor="text1"/>
        </w:rPr>
        <w:t xml:space="preserve"> a </w:t>
      </w:r>
      <w:r w:rsidR="00142642">
        <w:rPr>
          <w:color w:val="000000" w:themeColor="text1"/>
          <w:u w:color="000000" w:themeColor="text1"/>
        </w:rPr>
        <w:t>bachelor</w:t>
      </w:r>
      <w:r w:rsidR="00142642" w:rsidRPr="00174759">
        <w:rPr>
          <w:color w:val="000000" w:themeColor="text1"/>
          <w:u w:color="000000" w:themeColor="text1"/>
        </w:rPr>
        <w:t>’</w:t>
      </w:r>
      <w:r w:rsidR="00142642">
        <w:rPr>
          <w:color w:val="000000" w:themeColor="text1"/>
          <w:u w:color="000000" w:themeColor="text1"/>
        </w:rPr>
        <w:t xml:space="preserve">s degree </w:t>
      </w:r>
      <w:r w:rsidR="00142642" w:rsidRPr="00071BE6">
        <w:rPr>
          <w:color w:val="000000" w:themeColor="text1"/>
          <w:u w:color="000000" w:themeColor="text1"/>
        </w:rPr>
        <w:t xml:space="preserve">in </w:t>
      </w:r>
      <w:r w:rsidR="00142642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iology and German </w:t>
      </w:r>
      <w:r w:rsidR="00142642" w:rsidRPr="00071BE6">
        <w:rPr>
          <w:color w:val="000000" w:themeColor="text1"/>
          <w:u w:color="000000" w:themeColor="text1"/>
        </w:rPr>
        <w:t>in 2011</w:t>
      </w:r>
      <w:r>
        <w:rPr>
          <w:color w:val="000000" w:themeColor="text1"/>
          <w:u w:color="000000" w:themeColor="text1"/>
        </w:rPr>
        <w:t>; and</w:t>
      </w:r>
      <w:r w:rsidR="00142642" w:rsidRPr="00071BE6">
        <w:rPr>
          <w:color w:val="000000" w:themeColor="text1"/>
          <w:u w:color="000000" w:themeColor="text1"/>
        </w:rPr>
        <w:t xml:space="preserve"> </w:t>
      </w:r>
      <w:r w:rsidRPr="00071BE6">
        <w:rPr>
          <w:color w:val="000000" w:themeColor="text1"/>
          <w:u w:color="000000" w:themeColor="text1"/>
        </w:rPr>
        <w:t>the University of South Carolina</w:t>
      </w:r>
      <w:r>
        <w:rPr>
          <w:color w:val="000000" w:themeColor="text1"/>
          <w:u w:color="000000" w:themeColor="text1"/>
        </w:rPr>
        <w:t>, where she</w:t>
      </w:r>
      <w:r w:rsidR="00142642" w:rsidRPr="00071B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</w:t>
      </w:r>
      <w:r w:rsidR="00142642" w:rsidRPr="00071BE6">
        <w:rPr>
          <w:color w:val="000000" w:themeColor="text1"/>
          <w:u w:color="000000" w:themeColor="text1"/>
        </w:rPr>
        <w:t xml:space="preserve"> a M</w:t>
      </w:r>
      <w:r w:rsidR="00142642">
        <w:rPr>
          <w:color w:val="000000" w:themeColor="text1"/>
          <w:u w:color="000000" w:themeColor="text1"/>
        </w:rPr>
        <w:t xml:space="preserve">aster of </w:t>
      </w:r>
      <w:r w:rsidR="00142642" w:rsidRPr="00071BE6">
        <w:rPr>
          <w:color w:val="000000" w:themeColor="text1"/>
          <w:u w:color="000000" w:themeColor="text1"/>
        </w:rPr>
        <w:t>A</w:t>
      </w:r>
      <w:r w:rsidR="00142642">
        <w:rPr>
          <w:color w:val="000000" w:themeColor="text1"/>
          <w:u w:color="000000" w:themeColor="text1"/>
        </w:rPr>
        <w:t xml:space="preserve">rts in </w:t>
      </w:r>
      <w:r w:rsidR="00142642" w:rsidRPr="00071BE6">
        <w:rPr>
          <w:color w:val="000000" w:themeColor="text1"/>
          <w:u w:color="000000" w:themeColor="text1"/>
        </w:rPr>
        <w:t>T</w:t>
      </w:r>
      <w:r w:rsidR="00142642">
        <w:rPr>
          <w:color w:val="000000" w:themeColor="text1"/>
          <w:u w:color="000000" w:themeColor="text1"/>
        </w:rPr>
        <w:t>eaching</w:t>
      </w:r>
      <w:r w:rsidR="00142642" w:rsidRPr="00071BE6">
        <w:rPr>
          <w:color w:val="000000" w:themeColor="text1"/>
          <w:u w:color="000000" w:themeColor="text1"/>
        </w:rPr>
        <w:t xml:space="preserve"> with honors</w:t>
      </w:r>
      <w:r w:rsidR="00142642">
        <w:rPr>
          <w:color w:val="000000" w:themeColor="text1"/>
          <w:u w:color="000000" w:themeColor="text1"/>
        </w:rPr>
        <w:t xml:space="preserve"> </w:t>
      </w:r>
      <w:r w:rsidR="00142642" w:rsidRPr="00071BE6">
        <w:rPr>
          <w:color w:val="000000" w:themeColor="text1"/>
          <w:u w:color="000000" w:themeColor="text1"/>
        </w:rPr>
        <w:t>in 2013</w:t>
      </w:r>
      <w:r w:rsidR="00142642">
        <w:rPr>
          <w:color w:val="000000" w:themeColor="text1"/>
          <w:u w:color="000000" w:themeColor="text1"/>
        </w:rPr>
        <w:t>; and</w:t>
      </w: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562E">
        <w:rPr>
          <w:color w:val="000000" w:themeColor="text1"/>
          <w:u w:color="000000" w:themeColor="text1"/>
        </w:rPr>
        <w:t xml:space="preserve">an exceptional educator, </w:t>
      </w:r>
      <w:r>
        <w:rPr>
          <w:color w:val="000000" w:themeColor="text1"/>
          <w:u w:color="000000" w:themeColor="text1"/>
        </w:rPr>
        <w:t xml:space="preserve">Ms. Snelgrove </w:t>
      </w:r>
      <w:r w:rsidR="0014562E">
        <w:rPr>
          <w:color w:val="000000" w:themeColor="text1"/>
          <w:u w:color="000000" w:themeColor="text1"/>
        </w:rPr>
        <w:t>taught</w:t>
      </w:r>
      <w:r>
        <w:rPr>
          <w:color w:val="000000" w:themeColor="text1"/>
          <w:u w:color="000000" w:themeColor="text1"/>
        </w:rPr>
        <w:t xml:space="preserve"> advanced placement b</w:t>
      </w:r>
      <w:r w:rsidRPr="00071BE6">
        <w:rPr>
          <w:color w:val="000000" w:themeColor="text1"/>
          <w:u w:color="000000" w:themeColor="text1"/>
        </w:rPr>
        <w:t xml:space="preserve">iology </w:t>
      </w:r>
      <w:r>
        <w:rPr>
          <w:color w:val="000000" w:themeColor="text1"/>
          <w:u w:color="000000" w:themeColor="text1"/>
        </w:rPr>
        <w:t>and</w:t>
      </w:r>
      <w:r w:rsidRPr="00071B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071BE6">
        <w:rPr>
          <w:color w:val="000000" w:themeColor="text1"/>
          <w:u w:color="000000" w:themeColor="text1"/>
        </w:rPr>
        <w:t>onors at White Knoll High School, A.</w:t>
      </w:r>
      <w:r>
        <w:rPr>
          <w:color w:val="000000" w:themeColor="text1"/>
          <w:u w:color="000000" w:themeColor="text1"/>
        </w:rPr>
        <w:t xml:space="preserve"> </w:t>
      </w:r>
      <w:r w:rsidRPr="00071BE6">
        <w:rPr>
          <w:color w:val="000000" w:themeColor="text1"/>
          <w:u w:color="000000" w:themeColor="text1"/>
        </w:rPr>
        <w:t>C. Flora High School</w:t>
      </w:r>
      <w:r>
        <w:rPr>
          <w:color w:val="000000" w:themeColor="text1"/>
          <w:u w:color="000000" w:themeColor="text1"/>
        </w:rPr>
        <w:t>,</w:t>
      </w:r>
      <w:r w:rsidRPr="00071BE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most recently</w:t>
      </w:r>
      <w:r w:rsidRPr="00071BE6">
        <w:rPr>
          <w:color w:val="000000" w:themeColor="text1"/>
          <w:u w:color="000000" w:themeColor="text1"/>
        </w:rPr>
        <w:t xml:space="preserve"> the Academic Magnet High Sc</w:t>
      </w:r>
      <w:r>
        <w:rPr>
          <w:color w:val="000000" w:themeColor="text1"/>
          <w:u w:color="000000" w:themeColor="text1"/>
        </w:rPr>
        <w:t>hool in North Charleston; and</w:t>
      </w: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3AA6">
        <w:rPr>
          <w:color w:val="000000" w:themeColor="text1"/>
          <w:u w:color="000000" w:themeColor="text1"/>
        </w:rPr>
        <w:t>Ms. Snelgrove</w:t>
      </w:r>
      <w:r w:rsidRPr="00071BE6">
        <w:rPr>
          <w:color w:val="000000" w:themeColor="text1"/>
          <w:u w:color="000000" w:themeColor="text1"/>
        </w:rPr>
        <w:t xml:space="preserve"> inspired her students, their parents</w:t>
      </w:r>
      <w:r>
        <w:rPr>
          <w:color w:val="000000" w:themeColor="text1"/>
          <w:u w:color="000000" w:themeColor="text1"/>
        </w:rPr>
        <w:t>,</w:t>
      </w:r>
      <w:r w:rsidRPr="00071BE6">
        <w:rPr>
          <w:color w:val="000000" w:themeColor="text1"/>
          <w:u w:color="000000" w:themeColor="text1"/>
        </w:rPr>
        <w:t xml:space="preserve"> her fellow teachers</w:t>
      </w:r>
      <w:r>
        <w:rPr>
          <w:color w:val="000000" w:themeColor="text1"/>
          <w:u w:color="000000" w:themeColor="text1"/>
        </w:rPr>
        <w:t>,</w:t>
      </w:r>
      <w:r w:rsidRPr="00071BE6">
        <w:rPr>
          <w:color w:val="000000" w:themeColor="text1"/>
          <w:u w:color="000000" w:themeColor="text1"/>
        </w:rPr>
        <w:t xml:space="preserve"> and everyone who entered her classroom</w:t>
      </w:r>
      <w:r w:rsidR="00DA27A5">
        <w:rPr>
          <w:color w:val="000000" w:themeColor="text1"/>
          <w:u w:color="000000" w:themeColor="text1"/>
        </w:rPr>
        <w:t>. In this role, she made</w:t>
      </w:r>
      <w:r w:rsidRPr="00071BE6">
        <w:rPr>
          <w:color w:val="000000" w:themeColor="text1"/>
          <w:u w:color="000000" w:themeColor="text1"/>
        </w:rPr>
        <w:t xml:space="preserve"> a difference</w:t>
      </w:r>
      <w:r w:rsidR="00173AA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touch</w:t>
      </w:r>
      <w:r w:rsidR="00DA27A5">
        <w:rPr>
          <w:color w:val="000000" w:themeColor="text1"/>
          <w:u w:color="000000" w:themeColor="text1"/>
        </w:rPr>
        <w:t xml:space="preserve">ed </w:t>
      </w:r>
      <w:r w:rsidRPr="00071BE6">
        <w:rPr>
          <w:color w:val="000000" w:themeColor="text1"/>
          <w:u w:color="000000" w:themeColor="text1"/>
        </w:rPr>
        <w:t>many</w:t>
      </w:r>
      <w:r>
        <w:rPr>
          <w:color w:val="000000" w:themeColor="text1"/>
          <w:u w:color="000000" w:themeColor="text1"/>
        </w:rPr>
        <w:t xml:space="preserve"> with her </w:t>
      </w:r>
      <w:r w:rsidRPr="00071BE6">
        <w:rPr>
          <w:color w:val="000000" w:themeColor="text1"/>
          <w:u w:color="000000" w:themeColor="text1"/>
        </w:rPr>
        <w:t>kindness</w:t>
      </w:r>
      <w:r w:rsidR="00DA27A5">
        <w:rPr>
          <w:color w:val="000000" w:themeColor="text1"/>
          <w:u w:color="000000" w:themeColor="text1"/>
        </w:rPr>
        <w:t xml:space="preserve">, </w:t>
      </w:r>
      <w:r w:rsidR="00173AA6">
        <w:rPr>
          <w:color w:val="000000" w:themeColor="text1"/>
          <w:u w:color="000000" w:themeColor="text1"/>
        </w:rPr>
        <w:t xml:space="preserve">challenged students to achieve, and </w:t>
      </w:r>
      <w:r w:rsidR="00DA27A5">
        <w:rPr>
          <w:color w:val="000000" w:themeColor="text1"/>
          <w:u w:color="000000" w:themeColor="text1"/>
        </w:rPr>
        <w:t>encourag</w:t>
      </w:r>
      <w:r w:rsidR="00173AA6">
        <w:rPr>
          <w:color w:val="000000" w:themeColor="text1"/>
          <w:u w:color="000000" w:themeColor="text1"/>
        </w:rPr>
        <w:t>ed all</w:t>
      </w:r>
      <w:r w:rsidRPr="00071B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reach their potential; and</w:t>
      </w: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Snelgrove had such an impact on the students, faculty, and staff at the Academic Magnet High School</w:t>
      </w:r>
      <w:r w:rsidR="00173AA6">
        <w:rPr>
          <w:color w:val="000000" w:themeColor="text1"/>
          <w:u w:color="000000" w:themeColor="text1"/>
        </w:rPr>
        <w:t xml:space="preserve"> and others in the greater North Charleston Area</w:t>
      </w:r>
      <w:r>
        <w:rPr>
          <w:color w:val="000000" w:themeColor="text1"/>
          <w:u w:color="000000" w:themeColor="text1"/>
        </w:rPr>
        <w:t xml:space="preserve"> that the </w:t>
      </w:r>
      <w:r w:rsidR="00173AA6">
        <w:rPr>
          <w:color w:val="000000" w:themeColor="text1"/>
          <w:u w:color="000000" w:themeColor="text1"/>
        </w:rPr>
        <w:t>Mayor of North Charleston declared January 10 as “Leigh Snelgrove Day”</w:t>
      </w:r>
      <w:r>
        <w:rPr>
          <w:color w:val="000000" w:themeColor="text1"/>
          <w:u w:color="000000" w:themeColor="text1"/>
        </w:rPr>
        <w:t>; and</w:t>
      </w: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2642" w:rsidRPr="00071BE6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83648">
        <w:rPr>
          <w:color w:val="000000" w:themeColor="text1"/>
          <w:u w:color="000000" w:themeColor="text1"/>
        </w:rPr>
        <w:t xml:space="preserve">due to her wealth of scientific knowledge, </w:t>
      </w:r>
      <w:r>
        <w:rPr>
          <w:color w:val="000000" w:themeColor="text1"/>
          <w:u w:color="000000" w:themeColor="text1"/>
        </w:rPr>
        <w:t>Ms. Snelgrove</w:t>
      </w:r>
      <w:r w:rsidRPr="0017475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medical </w:t>
      </w:r>
      <w:r w:rsidRPr="00071BE6">
        <w:rPr>
          <w:color w:val="000000" w:themeColor="text1"/>
          <w:u w:color="000000" w:themeColor="text1"/>
        </w:rPr>
        <w:t xml:space="preserve">doctors </w:t>
      </w:r>
      <w:r w:rsidR="00E83648">
        <w:rPr>
          <w:color w:val="000000" w:themeColor="text1"/>
          <w:u w:color="000000" w:themeColor="text1"/>
        </w:rPr>
        <w:t xml:space="preserve">greeted her on their level and were able to </w:t>
      </w:r>
      <w:r>
        <w:rPr>
          <w:color w:val="000000" w:themeColor="text1"/>
          <w:u w:color="000000" w:themeColor="text1"/>
        </w:rPr>
        <w:t>converse</w:t>
      </w:r>
      <w:r w:rsidR="00E83648">
        <w:rPr>
          <w:color w:val="000000" w:themeColor="text1"/>
          <w:u w:color="000000" w:themeColor="text1"/>
        </w:rPr>
        <w:t xml:space="preserve"> with her</w:t>
      </w:r>
      <w:r w:rsidRPr="00071BE6">
        <w:rPr>
          <w:color w:val="000000" w:themeColor="text1"/>
          <w:u w:color="000000" w:themeColor="text1"/>
        </w:rPr>
        <w:t xml:space="preserve"> </w:t>
      </w:r>
      <w:r w:rsidR="00E83648">
        <w:rPr>
          <w:color w:val="000000" w:themeColor="text1"/>
          <w:u w:color="000000" w:themeColor="text1"/>
        </w:rPr>
        <w:t>using a shared</w:t>
      </w:r>
      <w:r w:rsidR="005B1547">
        <w:rPr>
          <w:color w:val="000000" w:themeColor="text1"/>
          <w:u w:color="000000" w:themeColor="text1"/>
        </w:rPr>
        <w:t>, familiar</w:t>
      </w:r>
      <w:r w:rsidR="00E83648">
        <w:rPr>
          <w:color w:val="000000" w:themeColor="text1"/>
          <w:u w:color="000000" w:themeColor="text1"/>
        </w:rPr>
        <w:t xml:space="preserve"> language</w:t>
      </w:r>
      <w:r>
        <w:rPr>
          <w:color w:val="000000" w:themeColor="text1"/>
          <w:u w:color="000000" w:themeColor="text1"/>
        </w:rPr>
        <w:t>; and</w:t>
      </w: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6042B7" w:rsidRDefault="006042B7" w:rsidP="00604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color w:val="000000" w:themeColor="text1"/>
          <w:u w:color="000000" w:themeColor="text1"/>
        </w:rPr>
        <w:t xml:space="preserve">Whereas, Ms. Snelgrove </w:t>
      </w:r>
      <w:r w:rsidRPr="00071BE6">
        <w:rPr>
          <w:color w:val="000000" w:themeColor="text1"/>
          <w:u w:color="000000" w:themeColor="text1"/>
        </w:rPr>
        <w:t>was preceded in death by her grandfathers, VonLeigh O. Snelgrove</w:t>
      </w:r>
      <w:r>
        <w:rPr>
          <w:color w:val="000000" w:themeColor="text1"/>
          <w:u w:color="000000" w:themeColor="text1"/>
        </w:rPr>
        <w:t xml:space="preserve"> and </w:t>
      </w:r>
      <w:r w:rsidRPr="00071BE6">
        <w:rPr>
          <w:color w:val="000000" w:themeColor="text1"/>
          <w:u w:color="000000" w:themeColor="text1"/>
        </w:rPr>
        <w:t>B. Henderson Johnson, Jr.</w:t>
      </w:r>
      <w:r>
        <w:rPr>
          <w:color w:val="000000" w:themeColor="text1"/>
          <w:u w:color="000000" w:themeColor="text1"/>
        </w:rPr>
        <w:t xml:space="preserve">; </w:t>
      </w:r>
      <w:r w:rsidRPr="00071BE6">
        <w:rPr>
          <w:color w:val="000000" w:themeColor="text1"/>
          <w:u w:color="000000" w:themeColor="text1"/>
        </w:rPr>
        <w:t>her grandmother, Anne P. Snelgrove</w:t>
      </w:r>
      <w:r>
        <w:rPr>
          <w:color w:val="000000" w:themeColor="text1"/>
          <w:u w:color="000000" w:themeColor="text1"/>
        </w:rPr>
        <w:t>;</w:t>
      </w:r>
      <w:r w:rsidRPr="00071B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her uncle, Barry H. Johnson; and</w:t>
      </w:r>
    </w:p>
    <w:p w:rsidR="006042B7" w:rsidRDefault="006042B7" w:rsidP="00604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is survived by </w:t>
      </w:r>
      <w:r w:rsidR="00C44E1C">
        <w:rPr>
          <w:color w:val="000000" w:themeColor="text1"/>
          <w:u w:color="000000" w:themeColor="text1"/>
        </w:rPr>
        <w:t xml:space="preserve">her loving parents and sister; </w:t>
      </w:r>
      <w:r w:rsidRPr="00071BE6">
        <w:rPr>
          <w:color w:val="000000" w:themeColor="text1"/>
          <w:u w:color="000000" w:themeColor="text1"/>
        </w:rPr>
        <w:t>grandmother, Doris Johnson; uncles, Todd Johnson, Brad Johnson</w:t>
      </w:r>
      <w:r>
        <w:rPr>
          <w:color w:val="000000" w:themeColor="text1"/>
          <w:u w:color="000000" w:themeColor="text1"/>
        </w:rPr>
        <w:t>,</w:t>
      </w:r>
      <w:r w:rsidRPr="00071BE6">
        <w:rPr>
          <w:color w:val="000000" w:themeColor="text1"/>
          <w:u w:color="000000" w:themeColor="text1"/>
        </w:rPr>
        <w:t xml:space="preserve"> and Keith Snelgrove; aunts, Paige Johnson, Risse Snelgrove</w:t>
      </w:r>
      <w:r>
        <w:rPr>
          <w:color w:val="000000" w:themeColor="text1"/>
          <w:u w:color="000000" w:themeColor="text1"/>
        </w:rPr>
        <w:t>,</w:t>
      </w:r>
      <w:r w:rsidRPr="00071BE6">
        <w:rPr>
          <w:color w:val="000000" w:themeColor="text1"/>
          <w:u w:color="000000" w:themeColor="text1"/>
        </w:rPr>
        <w:t xml:space="preserve"> and Susie Johnson; cousins, Gray Johnson, Stuart Johnson, Scott Johnson, Kristin Snelgrove, Jana Snelgrove</w:t>
      </w:r>
      <w:r>
        <w:rPr>
          <w:color w:val="000000" w:themeColor="text1"/>
          <w:u w:color="000000" w:themeColor="text1"/>
        </w:rPr>
        <w:t>, and Cherie Schooley; and</w:t>
      </w: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517124" w:rsidRDefault="005171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42642">
        <w:t xml:space="preserve">the members of the South Carolina Senate are grateful for the life of </w:t>
      </w:r>
      <w:r w:rsidR="00142642">
        <w:rPr>
          <w:color w:val="000000" w:themeColor="text1"/>
          <w:u w:color="000000" w:themeColor="text1"/>
        </w:rPr>
        <w:t>Leigh</w:t>
      </w:r>
      <w:r w:rsidR="00142642" w:rsidRPr="00071BE6">
        <w:rPr>
          <w:color w:val="000000" w:themeColor="text1"/>
          <w:u w:color="000000" w:themeColor="text1"/>
        </w:rPr>
        <w:t xml:space="preserve"> Snelgrove</w:t>
      </w:r>
      <w:r w:rsidR="00142642">
        <w:rPr>
          <w:color w:val="000000" w:themeColor="text1"/>
          <w:u w:color="000000" w:themeColor="text1"/>
        </w:rPr>
        <w:t>, for</w:t>
      </w:r>
      <w:r w:rsidR="00142642">
        <w:t xml:space="preserve"> the impact that she had</w:t>
      </w:r>
      <w:r w:rsidR="00142642">
        <w:rPr>
          <w:color w:val="000000" w:themeColor="text1"/>
          <w:u w:color="000000" w:themeColor="text1"/>
        </w:rPr>
        <w:t xml:space="preserve"> on so many young students across our State,</w:t>
      </w:r>
      <w:r w:rsidR="00142642">
        <w:t xml:space="preserve"> and for </w:t>
      </w:r>
      <w:r w:rsidR="00C44E1C">
        <w:t>her</w:t>
      </w:r>
      <w:r w:rsidR="00142642">
        <w:t xml:space="preserve"> lasting legacy of excellence, </w:t>
      </w:r>
      <w:r w:rsidR="00173AA6">
        <w:t>compassion</w:t>
      </w:r>
      <w:r w:rsidR="00C44E1C">
        <w:t>, and public service</w:t>
      </w:r>
      <w:r w:rsidR="00142642">
        <w:t xml:space="preserve">. South Carolina has lost one of its most outstanding young people, and her </w:t>
      </w:r>
      <w:r w:rsidR="00173AA6">
        <w:t xml:space="preserve">extraordinary </w:t>
      </w:r>
      <w:r w:rsidR="00142642">
        <w:t xml:space="preserve">contributions and legacy will be remembered for </w:t>
      </w:r>
      <w:r w:rsidR="006042B7">
        <w:t xml:space="preserve">many </w:t>
      </w:r>
      <w:r w:rsidR="00142642">
        <w:t>years to come</w:t>
      </w:r>
      <w:r>
        <w:rPr>
          <w:rFonts w:eastAsia="Times New Roman"/>
        </w:rPr>
        <w:t>.  Now, therefore,</w:t>
      </w:r>
    </w:p>
    <w:p w:rsidR="00517124" w:rsidRDefault="005171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7124" w:rsidRDefault="005171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17124" w:rsidRDefault="005171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7124" w:rsidRDefault="005171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42642" w:rsidRPr="00C90AA3">
        <w:t xml:space="preserve">the members of the South Carolina </w:t>
      </w:r>
      <w:r w:rsidR="00142642">
        <w:t>Senate</w:t>
      </w:r>
      <w:r w:rsidR="00142642" w:rsidRPr="00C90AA3">
        <w:t xml:space="preserve">, by this resolution, </w:t>
      </w:r>
      <w:r w:rsidR="00142642">
        <w:t xml:space="preserve">express their profound sorrow upon the passing of </w:t>
      </w:r>
      <w:r w:rsidR="00142642" w:rsidRPr="00071BE6">
        <w:rPr>
          <w:color w:val="000000" w:themeColor="text1"/>
          <w:u w:color="000000" w:themeColor="text1"/>
        </w:rPr>
        <w:t>Leigh Johnson Snelgrove</w:t>
      </w:r>
      <w:r w:rsidR="00142642">
        <w:rPr>
          <w:color w:val="000000" w:themeColor="text1"/>
          <w:u w:color="000000" w:themeColor="text1"/>
        </w:rPr>
        <w:t xml:space="preserve"> </w:t>
      </w:r>
      <w:r w:rsidR="00142642">
        <w:t>of Charleston County</w:t>
      </w:r>
      <w:r w:rsidR="00142642">
        <w:rPr>
          <w:color w:val="000000" w:themeColor="text1"/>
          <w:u w:color="000000" w:themeColor="text1"/>
        </w:rPr>
        <w:t xml:space="preserve"> </w:t>
      </w:r>
      <w:r w:rsidR="00142642">
        <w:t xml:space="preserve">and extend their deepest sympathy to her large and loving family and her </w:t>
      </w:r>
      <w:r w:rsidR="00142642" w:rsidRPr="00071BE6">
        <w:rPr>
          <w:color w:val="000000" w:themeColor="text1"/>
          <w:u w:color="000000" w:themeColor="text1"/>
        </w:rPr>
        <w:t xml:space="preserve">amazing and supportive </w:t>
      </w:r>
      <w:r w:rsidR="00142642">
        <w:t>friends</w:t>
      </w:r>
      <w:r>
        <w:rPr>
          <w:rFonts w:eastAsia="Times New Roman"/>
        </w:rPr>
        <w:t>.</w:t>
      </w:r>
    </w:p>
    <w:p w:rsidR="00517124" w:rsidRDefault="005171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7124" w:rsidRPr="00522CE0" w:rsidRDefault="005171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42642">
        <w:t xml:space="preserve">the family of </w:t>
      </w:r>
      <w:r w:rsidR="00142642" w:rsidRPr="00071BE6">
        <w:rPr>
          <w:color w:val="000000" w:themeColor="text1"/>
          <w:u w:color="000000" w:themeColor="text1"/>
        </w:rPr>
        <w:t>Leigh Johnson Snelgrove</w:t>
      </w:r>
      <w:r>
        <w:rPr>
          <w:rFonts w:eastAsia="Times New Roman"/>
        </w:rPr>
        <w:t>.</w:t>
      </w:r>
    </w:p>
    <w:p w:rsidR="00273B40" w:rsidRDefault="00F70EF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06686" w:rsidRDefault="00A06686" w:rsidP="00A06686">
      <w:pPr>
        <w:suppressAutoHyphens/>
        <w:jc w:val="both"/>
        <w:rPr>
          <w:rFonts w:eastAsia="Times New Roman"/>
        </w:rPr>
      </w:pPr>
    </w:p>
    <w:sectPr w:rsidR="00A06686" w:rsidSect="00A0668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27A5" w:rsidRDefault="00DA27A5" w:rsidP="00522CE0">
      <w:r>
        <w:separator/>
      </w:r>
    </w:p>
  </w:endnote>
  <w:endnote w:type="continuationSeparator" w:id="0">
    <w:p w:rsidR="00DA27A5" w:rsidRDefault="00DA27A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B7AE5C-9B04-467F-A5AC-E35B8DF812EE}"/>
    <w:embedBold r:id="rId2" w:fontKey="{1CC1AB2B-EF51-476D-98FD-C3BF380F588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F0BE467-3FB3-40C5-8EE8-3195AAF193BF}"/>
    <w:embedBold r:id="rId4" w:fontKey="{3411805E-48CF-40F8-957F-80946D3FDD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B13854F-ADD5-40C4-B836-A65DD18CF6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686" w:rsidRPr="00AA38D0" w:rsidRDefault="00A06686" w:rsidP="00AA38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5A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27A5" w:rsidRDefault="00DA27A5" w:rsidP="00522CE0">
      <w:r>
        <w:separator/>
      </w:r>
    </w:p>
  </w:footnote>
  <w:footnote w:type="continuationSeparator" w:id="0">
    <w:p w:rsidR="00DA27A5" w:rsidRDefault="00DA27A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2LEIG.KMM.TRY"/>
    <w:docVar w:name="CoverAttorneyInitials" w:val="KMM"/>
    <w:docVar w:name="CoverAttorneyLastName" w:val="Moffitt"/>
    <w:docVar w:name="CoverBillType" w:val="r"/>
    <w:docVar w:name="CoverSenator" w:val="TRY"/>
    <w:docVar w:name="dvBillNumber" w:val="1105"/>
    <w:docVar w:name="dvBillNumberPrefix" w:val="S. "/>
    <w:docVar w:name="dvOriginalBody" w:val="Senate"/>
    <w:docVar w:name="fulldraftpath" w:val="L:\S-RES\TRY\042LEIG.KMM.TRY.DOCX"/>
    <w:docVar w:name="NameofBody" w:val="S"/>
    <w:docVar w:name="vgroup2" w:val="S-RES"/>
  </w:docVars>
  <w:rsids>
    <w:rsidRoot w:val="00517124"/>
    <w:rsid w:val="00042AC1"/>
    <w:rsid w:val="00046516"/>
    <w:rsid w:val="00072458"/>
    <w:rsid w:val="0007601D"/>
    <w:rsid w:val="000B0720"/>
    <w:rsid w:val="000B5EAF"/>
    <w:rsid w:val="001315B2"/>
    <w:rsid w:val="00142642"/>
    <w:rsid w:val="0014562E"/>
    <w:rsid w:val="00170561"/>
    <w:rsid w:val="00173AA6"/>
    <w:rsid w:val="00174988"/>
    <w:rsid w:val="00186AC9"/>
    <w:rsid w:val="00197DF1"/>
    <w:rsid w:val="001B3DD9"/>
    <w:rsid w:val="001B7E5D"/>
    <w:rsid w:val="001D3BAC"/>
    <w:rsid w:val="00216025"/>
    <w:rsid w:val="00245C4E"/>
    <w:rsid w:val="00265AD4"/>
    <w:rsid w:val="00273B40"/>
    <w:rsid w:val="002C1321"/>
    <w:rsid w:val="002C2031"/>
    <w:rsid w:val="002C5896"/>
    <w:rsid w:val="002D3BED"/>
    <w:rsid w:val="002F7535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7124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1547"/>
    <w:rsid w:val="005F07AC"/>
    <w:rsid w:val="005F1745"/>
    <w:rsid w:val="006042B7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6686"/>
    <w:rsid w:val="00A4011E"/>
    <w:rsid w:val="00A86015"/>
    <w:rsid w:val="00A9594E"/>
    <w:rsid w:val="00AA38D0"/>
    <w:rsid w:val="00AE59C8"/>
    <w:rsid w:val="00B10098"/>
    <w:rsid w:val="00B11A99"/>
    <w:rsid w:val="00B5790D"/>
    <w:rsid w:val="00B945C5"/>
    <w:rsid w:val="00BA20EA"/>
    <w:rsid w:val="00BB5AFC"/>
    <w:rsid w:val="00BC026E"/>
    <w:rsid w:val="00BC0A56"/>
    <w:rsid w:val="00C013D3"/>
    <w:rsid w:val="00C44E1C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3778"/>
    <w:rsid w:val="00D86943"/>
    <w:rsid w:val="00DA27A5"/>
    <w:rsid w:val="00DA3C6B"/>
    <w:rsid w:val="00DA47B9"/>
    <w:rsid w:val="00DC058C"/>
    <w:rsid w:val="00DE5635"/>
    <w:rsid w:val="00E058D3"/>
    <w:rsid w:val="00E12CA0"/>
    <w:rsid w:val="00E2236D"/>
    <w:rsid w:val="00E76AD9"/>
    <w:rsid w:val="00E83648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0EF8"/>
    <w:rsid w:val="00F80923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BDB38587-7AE6-455A-8495-3C5E09222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066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105_202002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05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2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1105: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2020-02-18T14:37:00Z</dcterms:created>
  <dcterms:modified xsi:type="dcterms:W3CDTF">2020-02-18T14:37:00Z</dcterms:modified>
</cp:coreProperties>
</file>