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D5" w:rsidRDefault="002C1BD5" w:rsidP="002C1BD5">
      <w:pPr>
        <w:widowControl w:val="0"/>
        <w:jc w:val="center"/>
      </w:pPr>
      <w:r w:rsidRPr="002C1BD5">
        <w:rPr>
          <w:b/>
        </w:rPr>
        <w:t>South Carolina General Assembly</w:t>
      </w:r>
    </w:p>
    <w:p w:rsidR="002C1BD5" w:rsidRDefault="002C1BD5" w:rsidP="002C1BD5">
      <w:pPr>
        <w:widowControl w:val="0"/>
        <w:jc w:val="center"/>
      </w:pPr>
      <w:r>
        <w:t>123rd Session, 2019-2020</w:t>
      </w:r>
    </w:p>
    <w:p w:rsidR="002C1BD5" w:rsidRDefault="002C1BD5" w:rsidP="002C1BD5">
      <w:pPr>
        <w:widowControl w:val="0"/>
        <w:jc w:val="left"/>
      </w:pPr>
    </w:p>
    <w:p w:rsidR="002C1BD5" w:rsidRDefault="002C1BD5" w:rsidP="002C1BD5">
      <w:pPr>
        <w:widowControl w:val="0"/>
        <w:jc w:val="left"/>
        <w:rPr>
          <w:b/>
        </w:rPr>
      </w:pPr>
      <w:r w:rsidRPr="002C1BD5">
        <w:rPr>
          <w:b/>
        </w:rPr>
        <w:t>S.</w:t>
      </w:r>
      <w:r>
        <w:rPr>
          <w:b/>
        </w:rPr>
        <w:t xml:space="preserve"> </w:t>
      </w:r>
      <w:r w:rsidRPr="002C1BD5">
        <w:rPr>
          <w:b/>
        </w:rPr>
        <w:t>1273</w:t>
      </w:r>
    </w:p>
    <w:p w:rsidR="002C1BD5" w:rsidRDefault="002C1BD5" w:rsidP="002C1BD5">
      <w:pPr>
        <w:widowControl w:val="0"/>
        <w:jc w:val="left"/>
        <w:rPr>
          <w:b/>
        </w:rPr>
      </w:pPr>
    </w:p>
    <w:p w:rsidR="002C1BD5" w:rsidRDefault="002C1BD5" w:rsidP="002C1BD5">
      <w:pPr>
        <w:widowControl w:val="0"/>
        <w:jc w:val="left"/>
      </w:pPr>
      <w:r w:rsidRPr="002C1BD5">
        <w:rPr>
          <w:b/>
        </w:rPr>
        <w:t>STATUS INFORMATION</w:t>
      </w:r>
    </w:p>
    <w:p w:rsidR="002C1BD5" w:rsidRDefault="002C1BD5" w:rsidP="002C1BD5">
      <w:pPr>
        <w:widowControl w:val="0"/>
        <w:jc w:val="left"/>
      </w:pPr>
    </w:p>
    <w:p w:rsidR="002C1BD5" w:rsidRDefault="002C1BD5" w:rsidP="002C1BD5">
      <w:pPr>
        <w:widowControl w:val="0"/>
        <w:jc w:val="left"/>
      </w:pPr>
      <w:r>
        <w:t>Joint Resolution</w:t>
      </w:r>
    </w:p>
    <w:p w:rsidR="002C1BD5" w:rsidRDefault="002C1BD5" w:rsidP="002C1BD5">
      <w:pPr>
        <w:widowControl w:val="0"/>
        <w:jc w:val="left"/>
      </w:pPr>
      <w:r>
        <w:t>Sponsors: Senator Loftis</w:t>
      </w:r>
    </w:p>
    <w:p w:rsidR="002C1BD5" w:rsidRDefault="002C1BD5" w:rsidP="002C1BD5">
      <w:pPr>
        <w:widowControl w:val="0"/>
        <w:jc w:val="left"/>
      </w:pPr>
      <w:r>
        <w:t>Document Path: l:\council\bills\rt\17784wab20.docx</w:t>
      </w:r>
    </w:p>
    <w:p w:rsidR="003024D2" w:rsidRDefault="003024D2" w:rsidP="002C1BD5">
      <w:pPr>
        <w:widowControl w:val="0"/>
        <w:jc w:val="left"/>
      </w:pPr>
      <w:r>
        <w:t>Companion/Similar bill(s): 5579</w:t>
      </w:r>
    </w:p>
    <w:p w:rsidR="002C1BD5" w:rsidRDefault="002C1BD5" w:rsidP="002C1BD5">
      <w:pPr>
        <w:widowControl w:val="0"/>
        <w:jc w:val="left"/>
      </w:pPr>
    </w:p>
    <w:p w:rsidR="002C1BD5" w:rsidRDefault="002C1BD5" w:rsidP="002C1BD5">
      <w:pPr>
        <w:widowControl w:val="0"/>
        <w:jc w:val="left"/>
      </w:pPr>
      <w:r>
        <w:t>Introduced in the Senate on September 16, 2020</w:t>
      </w:r>
    </w:p>
    <w:p w:rsidR="002C1BD5" w:rsidRDefault="002C1BD5" w:rsidP="002C1BD5">
      <w:pPr>
        <w:widowControl w:val="0"/>
        <w:jc w:val="left"/>
      </w:pPr>
      <w:r>
        <w:t xml:space="preserve">Currently residing in the Senate Committee on </w:t>
      </w:r>
      <w:r w:rsidRPr="002C1BD5">
        <w:rPr>
          <w:b/>
        </w:rPr>
        <w:t>Education</w:t>
      </w:r>
    </w:p>
    <w:p w:rsidR="002C1BD5" w:rsidRDefault="002C1BD5" w:rsidP="002C1BD5">
      <w:pPr>
        <w:widowControl w:val="0"/>
        <w:jc w:val="left"/>
      </w:pPr>
    </w:p>
    <w:p w:rsidR="002C1BD5" w:rsidRDefault="007358A7" w:rsidP="002C1BD5">
      <w:pPr>
        <w:widowControl w:val="0"/>
        <w:jc w:val="left"/>
      </w:pPr>
      <w:r>
        <w:t>Summary: Covid-19</w:t>
      </w:r>
    </w:p>
    <w:p w:rsidR="002C1BD5" w:rsidRDefault="002C1BD5" w:rsidP="002C1BD5">
      <w:pPr>
        <w:widowControl w:val="0"/>
        <w:jc w:val="left"/>
      </w:pPr>
    </w:p>
    <w:p w:rsidR="002C1BD5" w:rsidRDefault="002C1BD5" w:rsidP="002C1BD5">
      <w:pPr>
        <w:widowControl w:val="0"/>
        <w:jc w:val="left"/>
      </w:pPr>
    </w:p>
    <w:p w:rsidR="002C1BD5" w:rsidRDefault="002C1BD5" w:rsidP="002C1BD5">
      <w:pPr>
        <w:widowControl w:val="0"/>
        <w:tabs>
          <w:tab w:val="center" w:pos="590"/>
          <w:tab w:val="center" w:pos="1440"/>
          <w:tab w:val="left" w:pos="1872"/>
          <w:tab w:val="left" w:pos="9187"/>
        </w:tabs>
        <w:jc w:val="left"/>
      </w:pPr>
      <w:r w:rsidRPr="002C1BD5">
        <w:rPr>
          <w:b/>
        </w:rPr>
        <w:t>HISTORY OF LEGISLATIVE ACTIONS</w:t>
      </w:r>
    </w:p>
    <w:p w:rsidR="002C1BD5" w:rsidRDefault="002C1BD5" w:rsidP="002C1BD5">
      <w:pPr>
        <w:widowControl w:val="0"/>
        <w:tabs>
          <w:tab w:val="center" w:pos="590"/>
          <w:tab w:val="center" w:pos="1440"/>
          <w:tab w:val="left" w:pos="1872"/>
          <w:tab w:val="left" w:pos="9187"/>
        </w:tabs>
        <w:jc w:val="left"/>
      </w:pPr>
    </w:p>
    <w:p w:rsidR="002C1BD5" w:rsidRPr="002C1BD5" w:rsidRDefault="002C1BD5" w:rsidP="002C1BD5">
      <w:pPr>
        <w:widowControl w:val="0"/>
        <w:tabs>
          <w:tab w:val="center" w:pos="590"/>
          <w:tab w:val="center" w:pos="1440"/>
          <w:tab w:val="left" w:pos="1872"/>
          <w:tab w:val="left" w:pos="9187"/>
        </w:tabs>
        <w:jc w:val="left"/>
      </w:pPr>
      <w:r w:rsidRPr="002C1BD5">
        <w:rPr>
          <w:u w:val="single"/>
        </w:rPr>
        <w:tab/>
        <w:t>Date</w:t>
      </w:r>
      <w:r w:rsidRPr="002C1BD5">
        <w:rPr>
          <w:u w:val="single"/>
        </w:rPr>
        <w:tab/>
        <w:t>Body</w:t>
      </w:r>
      <w:r w:rsidRPr="002C1BD5">
        <w:rPr>
          <w:u w:val="single"/>
        </w:rPr>
        <w:tab/>
        <w:t>Action Description with journal page number</w:t>
      </w:r>
      <w:r w:rsidRPr="002C1BD5">
        <w:rPr>
          <w:u w:val="single"/>
        </w:rPr>
        <w:tab/>
      </w:r>
    </w:p>
    <w:p w:rsidR="007358A7" w:rsidRDefault="007358A7" w:rsidP="007358A7">
      <w:pPr>
        <w:widowControl w:val="0"/>
        <w:tabs>
          <w:tab w:val="right" w:pos="1008"/>
          <w:tab w:val="left" w:pos="1152"/>
          <w:tab w:val="left" w:pos="1872"/>
          <w:tab w:val="left" w:pos="9187"/>
        </w:tabs>
        <w:ind w:left="2088" w:hanging="2088"/>
      </w:pPr>
      <w:r>
        <w:tab/>
        <w:t>9/16/2020</w:t>
      </w:r>
      <w:r>
        <w:tab/>
        <w:t>Senate</w:t>
      </w:r>
      <w:r>
        <w:tab/>
        <w:t>Introduced and read first time (</w:t>
      </w:r>
      <w:hyperlink r:id="rId7" w:history="1">
        <w:r w:rsidRPr="0097595D">
          <w:rPr>
            <w:rStyle w:val="Hyperlink"/>
          </w:rPr>
          <w:t>Senate Journal</w:t>
        </w:r>
        <w:r w:rsidRPr="0097595D">
          <w:rPr>
            <w:rStyle w:val="Hyperlink"/>
          </w:rPr>
          <w:noBreakHyphen/>
          <w:t>page 6</w:t>
        </w:r>
      </w:hyperlink>
      <w:r>
        <w:t>)</w:t>
      </w:r>
    </w:p>
    <w:p w:rsidR="007358A7" w:rsidRDefault="007358A7" w:rsidP="007358A7">
      <w:pPr>
        <w:widowControl w:val="0"/>
        <w:tabs>
          <w:tab w:val="right" w:pos="1008"/>
          <w:tab w:val="left" w:pos="1152"/>
          <w:tab w:val="left" w:pos="1872"/>
          <w:tab w:val="left" w:pos="9187"/>
        </w:tabs>
        <w:ind w:left="2088" w:hanging="2088"/>
      </w:pPr>
      <w:r>
        <w:tab/>
        <w:t>9/16/2020</w:t>
      </w:r>
      <w:r>
        <w:tab/>
        <w:t>Senate</w:t>
      </w:r>
      <w:r>
        <w:tab/>
        <w:t xml:space="preserve">Referred to Committee on </w:t>
      </w:r>
      <w:r w:rsidRPr="0097595D">
        <w:rPr>
          <w:b/>
        </w:rPr>
        <w:t>Education</w:t>
      </w:r>
      <w:r>
        <w:t xml:space="preserve"> (</w:t>
      </w:r>
      <w:hyperlink r:id="rId8" w:history="1">
        <w:r w:rsidRPr="0097595D">
          <w:rPr>
            <w:rStyle w:val="Hyperlink"/>
          </w:rPr>
          <w:t>Senate Journal</w:t>
        </w:r>
        <w:r w:rsidRPr="0097595D">
          <w:rPr>
            <w:rStyle w:val="Hyperlink"/>
          </w:rPr>
          <w:noBreakHyphen/>
          <w:t>page 6</w:t>
        </w:r>
      </w:hyperlink>
      <w:r>
        <w:t>)</w:t>
      </w:r>
    </w:p>
    <w:p w:rsidR="007358A7" w:rsidRDefault="007358A7" w:rsidP="007358A7">
      <w:pPr>
        <w:widowControl w:val="0"/>
        <w:tabs>
          <w:tab w:val="right" w:pos="1008"/>
          <w:tab w:val="left" w:pos="1152"/>
          <w:tab w:val="left" w:pos="1872"/>
          <w:tab w:val="left" w:pos="9187"/>
        </w:tabs>
        <w:ind w:left="2088" w:hanging="2088"/>
      </w:pPr>
    </w:p>
    <w:p w:rsidR="002C1BD5" w:rsidRDefault="002C1BD5" w:rsidP="002C1B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1BD5">
          <w:rPr>
            <w:rStyle w:val="Hyperlink"/>
          </w:rPr>
          <w:t>legislative information</w:t>
        </w:r>
      </w:hyperlink>
      <w:r>
        <w:t xml:space="preserve"> at the website</w:t>
      </w:r>
    </w:p>
    <w:p w:rsidR="002C1BD5" w:rsidRDefault="002C1BD5" w:rsidP="002C1BD5">
      <w:pPr>
        <w:widowControl w:val="0"/>
        <w:tabs>
          <w:tab w:val="right" w:pos="1008"/>
          <w:tab w:val="left" w:pos="1152"/>
          <w:tab w:val="left" w:pos="1872"/>
          <w:tab w:val="left" w:pos="9187"/>
        </w:tabs>
        <w:ind w:left="2088" w:hanging="2088"/>
        <w:jc w:val="left"/>
      </w:pPr>
    </w:p>
    <w:p w:rsidR="002C1BD5" w:rsidRPr="002C1BD5" w:rsidRDefault="002C1BD5" w:rsidP="002C1BD5">
      <w:pPr>
        <w:widowControl w:val="0"/>
        <w:tabs>
          <w:tab w:val="right" w:pos="1008"/>
          <w:tab w:val="left" w:pos="1152"/>
          <w:tab w:val="left" w:pos="1872"/>
          <w:tab w:val="left" w:pos="9187"/>
        </w:tabs>
        <w:ind w:left="2088" w:hanging="2088"/>
        <w:jc w:val="left"/>
      </w:pPr>
    </w:p>
    <w:p w:rsidR="002C1BD5" w:rsidRDefault="002C1BD5" w:rsidP="002C1BD5">
      <w:pPr>
        <w:widowControl w:val="0"/>
        <w:jc w:val="left"/>
      </w:pPr>
      <w:r w:rsidRPr="002C1BD5">
        <w:rPr>
          <w:b/>
        </w:rPr>
        <w:t>VERSIONS OF THIS BILL</w:t>
      </w:r>
    </w:p>
    <w:p w:rsidR="002C1BD5" w:rsidRDefault="002C1BD5" w:rsidP="002C1BD5">
      <w:pPr>
        <w:widowControl w:val="0"/>
        <w:jc w:val="left"/>
      </w:pPr>
    </w:p>
    <w:p w:rsidR="002C1BD5" w:rsidRDefault="006B1374" w:rsidP="002C1BD5">
      <w:pPr>
        <w:widowControl w:val="0"/>
        <w:jc w:val="left"/>
      </w:pPr>
      <w:hyperlink r:id="rId10" w:history="1">
        <w:r w:rsidR="002C1BD5">
          <w:rPr>
            <w:rStyle w:val="Hyperlink"/>
          </w:rPr>
          <w:t>9/16/2020</w:t>
        </w:r>
      </w:hyperlink>
    </w:p>
    <w:p w:rsidR="002C1BD5" w:rsidRDefault="002C1BD5" w:rsidP="002C1BD5"/>
    <w:p w:rsidR="002C1BD5" w:rsidRDefault="002C1BD5" w:rsidP="002C1BD5">
      <w:pPr>
        <w:sectPr w:rsidR="002C1BD5" w:rsidSect="002C1BD5">
          <w:pgSz w:w="12240" w:h="15840" w:code="1"/>
          <w:pgMar w:top="1080" w:right="1440" w:bottom="1080" w:left="1440" w:header="720" w:footer="720" w:gutter="0"/>
          <w:cols w:space="720"/>
          <w:noEndnote/>
          <w:docGrid w:linePitch="360"/>
        </w:sectPr>
      </w:pPr>
    </w:p>
    <w:p w:rsidR="008649DA" w:rsidRDefault="008649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0EB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06B5">
        <w:rPr>
          <w:color w:val="000000" w:themeColor="text1"/>
          <w:u w:color="000000" w:themeColor="text1"/>
        </w:rPr>
        <w:t xml:space="preserve">TO </w:t>
      </w:r>
      <w:r>
        <w:rPr>
          <w:color w:val="000000" w:themeColor="text1"/>
          <w:u w:color="000000" w:themeColor="text1"/>
        </w:rPr>
        <w:t>PROVIDE</w:t>
      </w:r>
      <w:r w:rsidRPr="00CD06B5">
        <w:rPr>
          <w:color w:val="000000" w:themeColor="text1"/>
          <w:u w:color="000000" w:themeColor="text1"/>
        </w:rPr>
        <w:t xml:space="preserve"> FULL FACE</w:t>
      </w:r>
      <w:r w:rsidR="00D55279">
        <w:rPr>
          <w:color w:val="000000" w:themeColor="text1"/>
          <w:u w:color="000000" w:themeColor="text1"/>
        </w:rPr>
        <w:noBreakHyphen/>
      </w:r>
      <w:r w:rsidRPr="00CD06B5">
        <w:rPr>
          <w:color w:val="000000" w:themeColor="text1"/>
          <w:u w:color="000000" w:themeColor="text1"/>
        </w:rPr>
        <w:t>TO</w:t>
      </w:r>
      <w:r w:rsidR="00D55279">
        <w:rPr>
          <w:color w:val="000000" w:themeColor="text1"/>
          <w:u w:color="000000" w:themeColor="text1"/>
        </w:rPr>
        <w:noBreakHyphen/>
      </w:r>
      <w:r w:rsidRPr="00CD06B5">
        <w:rPr>
          <w:color w:val="000000" w:themeColor="text1"/>
          <w:u w:color="000000" w:themeColor="text1"/>
        </w:rPr>
        <w:t xml:space="preserve">FACE INSTRUCTION </w:t>
      </w:r>
      <w:r>
        <w:rPr>
          <w:color w:val="000000" w:themeColor="text1"/>
          <w:u w:color="000000" w:themeColor="text1"/>
        </w:rPr>
        <w:t xml:space="preserve">MUST BE MADE AVAILABLE AS AN OPTION IN ALL PUBLIC SCHOOL DISTRICTS </w:t>
      </w:r>
      <w:r w:rsidRPr="00CD06B5">
        <w:rPr>
          <w:color w:val="000000" w:themeColor="text1"/>
          <w:u w:color="000000" w:themeColor="text1"/>
        </w:rPr>
        <w:t xml:space="preserve">FOR </w:t>
      </w:r>
      <w:r>
        <w:rPr>
          <w:color w:val="000000" w:themeColor="text1"/>
          <w:u w:color="000000" w:themeColor="text1"/>
        </w:rPr>
        <w:t>THE DURATION OF THE PERIOD THAT T</w:t>
      </w:r>
      <w:r w:rsidRPr="00CD06B5">
        <w:rPr>
          <w:color w:val="000000" w:themeColor="text1"/>
          <w:u w:color="000000" w:themeColor="text1"/>
        </w:rPr>
        <w:t xml:space="preserve">HE </w:t>
      </w:r>
      <w:r>
        <w:rPr>
          <w:color w:val="000000" w:themeColor="text1"/>
          <w:u w:color="000000" w:themeColor="text1"/>
        </w:rPr>
        <w:t xml:space="preserve">GOVERNOR </w:t>
      </w:r>
      <w:r w:rsidRPr="00CD06B5">
        <w:rPr>
          <w:color w:val="000000" w:themeColor="text1"/>
          <w:u w:color="000000" w:themeColor="text1"/>
        </w:rPr>
        <w:t>ISSUE</w:t>
      </w:r>
      <w:r>
        <w:rPr>
          <w:color w:val="000000" w:themeColor="text1"/>
          <w:u w:color="000000" w:themeColor="text1"/>
        </w:rPr>
        <w:t>S</w:t>
      </w:r>
      <w:r w:rsidRPr="00CD06B5">
        <w:rPr>
          <w:color w:val="000000" w:themeColor="text1"/>
          <w:u w:color="000000" w:themeColor="text1"/>
        </w:rPr>
        <w:t xml:space="preserve"> EXECUTIVE ORDERS EXERCISING EMERGENCY POWERS CONCERNING COVID</w:t>
      </w:r>
      <w:r w:rsidR="00D55279">
        <w:rPr>
          <w:color w:val="000000" w:themeColor="text1"/>
          <w:u w:color="000000" w:themeColor="text1"/>
        </w:rPr>
        <w:noBreakHyphen/>
      </w:r>
      <w:r w:rsidRPr="00CD06B5">
        <w:rPr>
          <w:color w:val="000000" w:themeColor="text1"/>
          <w:u w:color="000000" w:themeColor="text1"/>
        </w:rPr>
        <w:t xml:space="preserve">19, SARS, OR BOTH, AND TO PROVIDE ALL EMPLOYEES </w:t>
      </w:r>
      <w:r>
        <w:rPr>
          <w:color w:val="000000" w:themeColor="text1"/>
          <w:u w:color="000000" w:themeColor="text1"/>
        </w:rPr>
        <w:t xml:space="preserve">OF SUCH DISTRICTS </w:t>
      </w:r>
      <w:r w:rsidRPr="00CD06B5">
        <w:rPr>
          <w:color w:val="000000" w:themeColor="text1"/>
          <w:u w:color="000000" w:themeColor="text1"/>
        </w:rPr>
        <w:t>MUST BE CONSIDERED ESSENTIAL WORKERS DURING THIS PERIOD.</w:t>
      </w:r>
    </w:p>
    <w:p w:rsidR="00CC0EB9" w:rsidRDefault="00CC0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Whereas, in response to outbreaks of the coronavirus disease (COVID</w:t>
      </w:r>
      <w:r w:rsidR="00D55279">
        <w:rPr>
          <w:color w:val="000000" w:themeColor="text1"/>
          <w:u w:color="000000" w:themeColor="text1"/>
        </w:rPr>
        <w:noBreakHyphen/>
      </w:r>
      <w:r w:rsidRPr="00CD06B5">
        <w:rPr>
          <w:color w:val="000000" w:themeColor="text1"/>
          <w:u w:color="000000" w:themeColor="text1"/>
        </w:rPr>
        <w:t xml:space="preserve">19) and the severe acute respiratory syndrome </w:t>
      </w:r>
      <w:r>
        <w:rPr>
          <w:color w:val="000000" w:themeColor="text1"/>
          <w:u w:color="000000" w:themeColor="text1"/>
        </w:rPr>
        <w:t>(SARS), Governor Henry McMaster has issued</w:t>
      </w:r>
      <w:r w:rsidRPr="00CD06B5">
        <w:rPr>
          <w:color w:val="000000" w:themeColor="text1"/>
          <w:u w:color="000000" w:themeColor="text1"/>
        </w:rPr>
        <w:t xml:space="preserve"> a series of Executive Orders invoking emergency powers and directing emergency measures covering a multitude of operations in South Carolina; and</w:t>
      </w: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Whereas, among other things, these orders closed public schools, which have since reopened for the 2020</w:t>
      </w:r>
      <w:r w:rsidR="00D55279">
        <w:rPr>
          <w:color w:val="000000" w:themeColor="text1"/>
          <w:u w:color="000000" w:themeColor="text1"/>
        </w:rPr>
        <w:noBreakHyphen/>
      </w:r>
      <w:r w:rsidRPr="00CD06B5">
        <w:rPr>
          <w:color w:val="000000" w:themeColor="text1"/>
          <w:u w:color="000000" w:themeColor="text1"/>
        </w:rPr>
        <w:t>2021 school year</w:t>
      </w:r>
      <w:r>
        <w:rPr>
          <w:color w:val="000000" w:themeColor="text1"/>
          <w:u w:color="000000" w:themeColor="text1"/>
        </w:rPr>
        <w:t>,</w:t>
      </w:r>
      <w:r w:rsidRPr="00CD06B5">
        <w:rPr>
          <w:color w:val="000000" w:themeColor="text1"/>
          <w:u w:color="000000" w:themeColor="text1"/>
        </w:rPr>
        <w:t xml:space="preserve"> offering </w:t>
      </w:r>
      <w:r>
        <w:rPr>
          <w:color w:val="000000" w:themeColor="text1"/>
          <w:u w:color="000000" w:themeColor="text1"/>
        </w:rPr>
        <w:t xml:space="preserve">a variety of </w:t>
      </w:r>
      <w:r w:rsidRPr="00CD06B5">
        <w:rPr>
          <w:color w:val="000000" w:themeColor="text1"/>
          <w:u w:color="000000" w:themeColor="text1"/>
        </w:rPr>
        <w:t xml:space="preserve">options </w:t>
      </w:r>
      <w:r>
        <w:rPr>
          <w:color w:val="000000" w:themeColor="text1"/>
          <w:u w:color="000000" w:themeColor="text1"/>
        </w:rPr>
        <w:t>including</w:t>
      </w:r>
      <w:r w:rsidRPr="00CD06B5">
        <w:rPr>
          <w:color w:val="000000" w:themeColor="text1"/>
          <w:u w:color="000000" w:themeColor="text1"/>
        </w:rPr>
        <w:t xml:space="preserve"> full face</w:t>
      </w:r>
      <w:r w:rsidR="00D55279">
        <w:rPr>
          <w:color w:val="000000" w:themeColor="text1"/>
          <w:u w:color="000000" w:themeColor="text1"/>
        </w:rPr>
        <w:noBreakHyphen/>
      </w:r>
      <w:r w:rsidRPr="00CD06B5">
        <w:rPr>
          <w:color w:val="000000" w:themeColor="text1"/>
          <w:u w:color="000000" w:themeColor="text1"/>
        </w:rPr>
        <w:t>to</w:t>
      </w:r>
      <w:r w:rsidR="00D55279">
        <w:rPr>
          <w:color w:val="000000" w:themeColor="text1"/>
          <w:u w:color="000000" w:themeColor="text1"/>
        </w:rPr>
        <w:noBreakHyphen/>
      </w:r>
      <w:r w:rsidRPr="00CD06B5">
        <w:rPr>
          <w:color w:val="000000" w:themeColor="text1"/>
          <w:u w:color="000000" w:themeColor="text1"/>
        </w:rPr>
        <w:t xml:space="preserve">face instruction, full remote learning, </w:t>
      </w:r>
      <w:r>
        <w:rPr>
          <w:color w:val="000000" w:themeColor="text1"/>
          <w:u w:color="000000" w:themeColor="text1"/>
        </w:rPr>
        <w:t>and</w:t>
      </w:r>
      <w:r w:rsidRPr="00CD06B5">
        <w:rPr>
          <w:color w:val="000000" w:themeColor="text1"/>
          <w:u w:color="000000" w:themeColor="text1"/>
        </w:rPr>
        <w:t xml:space="preserve"> hybrid combination</w:t>
      </w:r>
      <w:r>
        <w:rPr>
          <w:color w:val="000000" w:themeColor="text1"/>
          <w:u w:color="000000" w:themeColor="text1"/>
        </w:rPr>
        <w:t>s</w:t>
      </w:r>
      <w:r w:rsidRPr="00CD06B5">
        <w:rPr>
          <w:color w:val="000000" w:themeColor="text1"/>
          <w:u w:color="000000" w:themeColor="text1"/>
        </w:rPr>
        <w:t xml:space="preserve"> of face</w:t>
      </w:r>
      <w:r w:rsidR="00D55279">
        <w:rPr>
          <w:color w:val="000000" w:themeColor="text1"/>
          <w:u w:color="000000" w:themeColor="text1"/>
        </w:rPr>
        <w:noBreakHyphen/>
      </w:r>
      <w:r w:rsidRPr="00CD06B5">
        <w:rPr>
          <w:color w:val="000000" w:themeColor="text1"/>
          <w:u w:color="000000" w:themeColor="text1"/>
        </w:rPr>
        <w:t>to</w:t>
      </w:r>
      <w:r w:rsidR="00D55279">
        <w:rPr>
          <w:color w:val="000000" w:themeColor="text1"/>
          <w:u w:color="000000" w:themeColor="text1"/>
        </w:rPr>
        <w:noBreakHyphen/>
      </w:r>
      <w:r w:rsidRPr="00CD06B5">
        <w:rPr>
          <w:color w:val="000000" w:themeColor="text1"/>
          <w:u w:color="000000" w:themeColor="text1"/>
        </w:rPr>
        <w:t xml:space="preserve">face instruction and remote learning; and </w:t>
      </w: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B5">
        <w:rPr>
          <w:color w:val="000000" w:themeColor="text1"/>
          <w:u w:color="000000" w:themeColor="text1"/>
        </w:rPr>
        <w:t xml:space="preserve">Whereas, some </w:t>
      </w:r>
      <w:r>
        <w:rPr>
          <w:color w:val="000000" w:themeColor="text1"/>
          <w:u w:color="000000" w:themeColor="text1"/>
        </w:rPr>
        <w:t>schools</w:t>
      </w:r>
      <w:r w:rsidRPr="00CD06B5">
        <w:rPr>
          <w:color w:val="000000" w:themeColor="text1"/>
          <w:u w:color="000000" w:themeColor="text1"/>
        </w:rPr>
        <w:t xml:space="preserve"> have elected to offer only full remote learning, depriving students of the opportunity to have any degree of face</w:t>
      </w:r>
      <w:r w:rsidR="00D55279">
        <w:rPr>
          <w:color w:val="000000" w:themeColor="text1"/>
          <w:u w:color="000000" w:themeColor="text1"/>
        </w:rPr>
        <w:noBreakHyphen/>
      </w:r>
      <w:r w:rsidRPr="00CD06B5">
        <w:rPr>
          <w:color w:val="000000" w:themeColor="text1"/>
          <w:u w:color="000000" w:themeColor="text1"/>
        </w:rPr>
        <w:t>to</w:t>
      </w:r>
      <w:r w:rsidR="00D55279">
        <w:rPr>
          <w:color w:val="000000" w:themeColor="text1"/>
          <w:u w:color="000000" w:themeColor="text1"/>
        </w:rPr>
        <w:noBreakHyphen/>
      </w:r>
      <w:r w:rsidRPr="00CD06B5">
        <w:rPr>
          <w:color w:val="000000" w:themeColor="text1"/>
          <w:u w:color="000000" w:themeColor="text1"/>
        </w:rPr>
        <w:t xml:space="preserve">face instruction, and this deficiency must be remedied so as to ensure all students are afforded the same opportunity, while acknowledging and accounting for the resulting increased risk of exposure for </w:t>
      </w:r>
      <w:r>
        <w:rPr>
          <w:color w:val="000000" w:themeColor="text1"/>
          <w:u w:color="000000" w:themeColor="text1"/>
        </w:rPr>
        <w:t>school</w:t>
      </w:r>
      <w:r w:rsidR="00FF70C8">
        <w:rPr>
          <w:color w:val="000000" w:themeColor="text1"/>
          <w:u w:color="000000" w:themeColor="text1"/>
        </w:rPr>
        <w:t xml:space="preserve"> personnel. Now, therefore,</w:t>
      </w:r>
      <w:r w:rsidRPr="00CD06B5">
        <w:rPr>
          <w:color w:val="000000" w:themeColor="text1"/>
          <w:u w:color="000000" w:themeColor="text1"/>
        </w:rPr>
        <w:t xml:space="preserve"> </w:t>
      </w: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596"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E0596" w:rsidRPr="00CD06B5" w:rsidRDefault="009E0596"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596" w:rsidRPr="00CD06B5"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SECTION </w:t>
      </w:r>
      <w:r>
        <w:rPr>
          <w:color w:val="000000" w:themeColor="text1"/>
          <w:u w:color="000000" w:themeColor="text1"/>
        </w:rPr>
        <w:tab/>
        <w:t>1.</w:t>
      </w:r>
      <w:r w:rsidR="00FF70C8">
        <w:rPr>
          <w:color w:val="000000" w:themeColor="text1"/>
          <w:u w:color="000000" w:themeColor="text1"/>
        </w:rPr>
        <w:tab/>
      </w:r>
      <w:r>
        <w:rPr>
          <w:color w:val="000000" w:themeColor="text1"/>
          <w:u w:color="000000" w:themeColor="text1"/>
        </w:rPr>
        <w:t>(A)</w:t>
      </w:r>
      <w:r>
        <w:rPr>
          <w:color w:val="000000" w:themeColor="text1"/>
          <w:u w:color="000000" w:themeColor="text1"/>
        </w:rPr>
        <w:tab/>
        <w:t>F</w:t>
      </w:r>
      <w:r w:rsidR="009E0596" w:rsidRPr="00CD06B5">
        <w:rPr>
          <w:color w:val="000000" w:themeColor="text1"/>
          <w:u w:color="000000" w:themeColor="text1"/>
        </w:rPr>
        <w:t>or as long as the Governor continues to issue measures concerning his emergency powers and the coronavirus disease (COVID</w:t>
      </w:r>
      <w:r>
        <w:rPr>
          <w:color w:val="000000" w:themeColor="text1"/>
          <w:u w:color="000000" w:themeColor="text1"/>
        </w:rPr>
        <w:noBreakHyphen/>
      </w:r>
      <w:r w:rsidR="009E0596" w:rsidRPr="00CD06B5">
        <w:rPr>
          <w:color w:val="000000" w:themeColor="text1"/>
          <w:u w:color="000000" w:themeColor="text1"/>
        </w:rPr>
        <w:t xml:space="preserve">19), the severe acute respiratory syndrome (SARS), or both, all public schools, regardless of grade level, </w:t>
      </w:r>
      <w:r w:rsidR="009E0596">
        <w:rPr>
          <w:color w:val="000000" w:themeColor="text1"/>
          <w:u w:color="000000" w:themeColor="text1"/>
        </w:rPr>
        <w:t>shall</w:t>
      </w:r>
      <w:r w:rsidR="009E0596" w:rsidRPr="00CD06B5">
        <w:rPr>
          <w:color w:val="000000" w:themeColor="text1"/>
          <w:u w:color="000000" w:themeColor="text1"/>
        </w:rPr>
        <w:t xml:space="preserve"> offer </w:t>
      </w:r>
      <w:r w:rsidR="009E0596">
        <w:rPr>
          <w:color w:val="000000" w:themeColor="text1"/>
          <w:u w:color="000000" w:themeColor="text1"/>
        </w:rPr>
        <w:t>students the</w:t>
      </w:r>
      <w:r w:rsidR="009E0596" w:rsidRPr="00CD06B5">
        <w:rPr>
          <w:color w:val="000000" w:themeColor="text1"/>
          <w:u w:color="000000" w:themeColor="text1"/>
        </w:rPr>
        <w:t xml:space="preserve"> option</w:t>
      </w:r>
      <w:r w:rsidR="009E0596">
        <w:rPr>
          <w:color w:val="000000" w:themeColor="text1"/>
          <w:u w:color="000000" w:themeColor="text1"/>
        </w:rPr>
        <w:t xml:space="preserve"> of</w:t>
      </w:r>
      <w:r w:rsidR="009E0596" w:rsidRPr="00CD06B5">
        <w:rPr>
          <w:color w:val="000000" w:themeColor="text1"/>
          <w:u w:color="000000" w:themeColor="text1"/>
        </w:rPr>
        <w:t xml:space="preserve"> full face</w:t>
      </w:r>
      <w:r>
        <w:rPr>
          <w:color w:val="000000" w:themeColor="text1"/>
          <w:u w:color="000000" w:themeColor="text1"/>
        </w:rPr>
        <w:noBreakHyphen/>
      </w:r>
      <w:r w:rsidR="009E0596" w:rsidRPr="00CD06B5">
        <w:rPr>
          <w:color w:val="000000" w:themeColor="text1"/>
          <w:u w:color="000000" w:themeColor="text1"/>
        </w:rPr>
        <w:t>to</w:t>
      </w:r>
      <w:r>
        <w:rPr>
          <w:color w:val="000000" w:themeColor="text1"/>
          <w:u w:color="000000" w:themeColor="text1"/>
        </w:rPr>
        <w:noBreakHyphen/>
      </w:r>
      <w:r w:rsidR="009E0596" w:rsidRPr="00CD06B5">
        <w:rPr>
          <w:color w:val="000000" w:themeColor="text1"/>
          <w:u w:color="000000" w:themeColor="text1"/>
        </w:rPr>
        <w:t>face instruction, which must take place five days each week</w:t>
      </w:r>
      <w:r w:rsidR="009E0596">
        <w:rPr>
          <w:color w:val="000000" w:themeColor="text1"/>
          <w:u w:color="000000" w:themeColor="text1"/>
        </w:rPr>
        <w:t xml:space="preserve"> in 4K</w:t>
      </w:r>
      <w:r>
        <w:rPr>
          <w:color w:val="000000" w:themeColor="text1"/>
          <w:u w:color="000000" w:themeColor="text1"/>
        </w:rPr>
        <w:noBreakHyphen/>
      </w:r>
      <w:r w:rsidR="009E0596">
        <w:rPr>
          <w:color w:val="000000" w:themeColor="text1"/>
          <w:u w:color="000000" w:themeColor="text1"/>
        </w:rPr>
        <w:t>12 schools</w:t>
      </w:r>
      <w:r w:rsidR="009E0596" w:rsidRPr="00CD06B5">
        <w:rPr>
          <w:color w:val="000000" w:themeColor="text1"/>
          <w:u w:color="000000" w:themeColor="text1"/>
        </w:rPr>
        <w:t>, excluding legal holidays or declared emergency adverse weather events, in addition to any other form of instructio</w:t>
      </w:r>
      <w:r w:rsidR="009E0596">
        <w:rPr>
          <w:color w:val="000000" w:themeColor="text1"/>
          <w:u w:color="000000" w:themeColor="text1"/>
        </w:rPr>
        <w:t>n the district may offer.</w:t>
      </w:r>
    </w:p>
    <w:p w:rsidR="009E0596"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w:t>
      </w:r>
      <w:r w:rsidR="009E0596" w:rsidRPr="00CD06B5">
        <w:rPr>
          <w:color w:val="000000" w:themeColor="text1"/>
          <w:u w:color="000000" w:themeColor="text1"/>
        </w:rPr>
        <w:t>or as long as the Governor continues to issue measures concerning his emergency powers and COVID</w:t>
      </w:r>
      <w:r>
        <w:rPr>
          <w:color w:val="000000" w:themeColor="text1"/>
          <w:u w:color="000000" w:themeColor="text1"/>
        </w:rPr>
        <w:noBreakHyphen/>
      </w:r>
      <w:r w:rsidR="009E0596" w:rsidRPr="00CD06B5">
        <w:rPr>
          <w:color w:val="000000" w:themeColor="text1"/>
          <w:u w:color="000000" w:themeColor="text1"/>
        </w:rPr>
        <w:t>19,</w:t>
      </w:r>
      <w:r w:rsidR="009E0596">
        <w:rPr>
          <w:color w:val="000000" w:themeColor="text1"/>
          <w:u w:color="000000" w:themeColor="text1"/>
        </w:rPr>
        <w:t xml:space="preserve"> SARS</w:t>
      </w:r>
      <w:r w:rsidR="009E0596" w:rsidRPr="00CD06B5">
        <w:rPr>
          <w:color w:val="000000" w:themeColor="text1"/>
          <w:u w:color="000000" w:themeColor="text1"/>
        </w:rPr>
        <w:t xml:space="preserve">, or both, all </w:t>
      </w:r>
      <w:r w:rsidR="009E0596">
        <w:rPr>
          <w:color w:val="000000" w:themeColor="text1"/>
          <w:u w:color="000000" w:themeColor="text1"/>
        </w:rPr>
        <w:t xml:space="preserve">persons employed by public school districts </w:t>
      </w:r>
      <w:r w:rsidR="009E0596" w:rsidRPr="00CD06B5">
        <w:rPr>
          <w:color w:val="000000" w:themeColor="text1"/>
          <w:u w:color="000000" w:themeColor="text1"/>
        </w:rPr>
        <w:t>must be considered essential workers</w:t>
      </w:r>
      <w:r w:rsidR="009E0596">
        <w:rPr>
          <w:color w:val="000000" w:themeColor="text1"/>
          <w:u w:color="000000" w:themeColor="text1"/>
        </w:rPr>
        <w:t xml:space="preserve"> who are</w:t>
      </w:r>
      <w:r w:rsidR="009E0596" w:rsidRPr="00CD06B5">
        <w:rPr>
          <w:color w:val="000000" w:themeColor="text1"/>
          <w:u w:color="000000" w:themeColor="text1"/>
        </w:rPr>
        <w:t xml:space="preserve"> working in essential workplaces, and </w:t>
      </w:r>
      <w:r w:rsidR="009E0596">
        <w:rPr>
          <w:color w:val="000000" w:themeColor="text1"/>
          <w:u w:color="000000" w:themeColor="text1"/>
        </w:rPr>
        <w:t xml:space="preserve">must be </w:t>
      </w:r>
      <w:r w:rsidR="009E0596" w:rsidRPr="00CD06B5">
        <w:rPr>
          <w:color w:val="000000" w:themeColor="text1"/>
          <w:u w:color="000000" w:themeColor="text1"/>
        </w:rPr>
        <w:t>entitled to the privileges and responsibilities of such a designation within the bounds of the law.</w:t>
      </w:r>
    </w:p>
    <w:p w:rsidR="009E0596"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w:t>
      </w:r>
      <w:r w:rsidR="009E0596">
        <w:rPr>
          <w:color w:val="000000" w:themeColor="text1"/>
          <w:u w:color="000000" w:themeColor="text1"/>
        </w:rPr>
        <w:t>he State Superintendent of Education shall enforce the provisions of this Joint Resolution to ensure full compliance by all public school districts.</w:t>
      </w:r>
    </w:p>
    <w:p w:rsidR="00CC0EB9"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009E0596" w:rsidRPr="00CD06B5">
        <w:rPr>
          <w:color w:val="000000" w:themeColor="text1"/>
          <w:u w:color="000000" w:themeColor="text1"/>
        </w:rPr>
        <w:t xml:space="preserve"> cop</w:t>
      </w:r>
      <w:r>
        <w:rPr>
          <w:color w:val="000000" w:themeColor="text1"/>
          <w:u w:color="000000" w:themeColor="text1"/>
        </w:rPr>
        <w:t>y</w:t>
      </w:r>
      <w:r w:rsidR="009E0596" w:rsidRPr="00CD06B5">
        <w:rPr>
          <w:color w:val="000000" w:themeColor="text1"/>
          <w:u w:color="000000" w:themeColor="text1"/>
        </w:rPr>
        <w:t xml:space="preserve"> of this resolution be forwarded to the </w:t>
      </w:r>
      <w:r w:rsidR="009E0596">
        <w:rPr>
          <w:color w:val="000000" w:themeColor="text1"/>
          <w:u w:color="000000" w:themeColor="text1"/>
        </w:rPr>
        <w:t>State Superintendent of Education</w:t>
      </w:r>
      <w:r w:rsidR="009E0596" w:rsidRPr="00CD06B5">
        <w:rPr>
          <w:color w:val="000000" w:themeColor="text1"/>
          <w:u w:color="000000" w:themeColor="text1"/>
        </w:rPr>
        <w:t xml:space="preserve">. </w:t>
      </w:r>
    </w:p>
    <w:p w:rsidR="00D55279"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55279" w:rsidRDefault="00D55279" w:rsidP="009E0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This joint resolution takes effect on approval of the Governor. </w:t>
      </w:r>
    </w:p>
    <w:p w:rsidR="00173F41" w:rsidRDefault="00D552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BD5" w:rsidRDefault="002C1BD5" w:rsidP="002C1BD5">
      <w:pPr>
        <w:suppressAutoHyphens/>
      </w:pPr>
    </w:p>
    <w:sectPr w:rsidR="002C1BD5" w:rsidSect="002C1B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EB9" w:rsidRDefault="00CC0EB9" w:rsidP="009F0C77">
      <w:r>
        <w:separator/>
      </w:r>
    </w:p>
  </w:endnote>
  <w:endnote w:type="continuationSeparator" w:id="0">
    <w:p w:rsidR="00CC0EB9" w:rsidRDefault="00CC0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E3EEE9-D475-4E42-8B00-5032252B6643}"/>
    <w:embedBold r:id="rId2" w:fontKey="{A16DBC07-2AF8-4B90-BAF7-4A24292C2540}"/>
  </w:font>
  <w:font w:name="Calibri">
    <w:panose1 w:val="020F0502020204030204"/>
    <w:charset w:val="00"/>
    <w:family w:val="swiss"/>
    <w:pitch w:val="variable"/>
    <w:sig w:usb0="E0002EFF" w:usb1="C000247B" w:usb2="00000009" w:usb3="00000000" w:csb0="000001FF" w:csb1="00000000"/>
    <w:embedRegular r:id="rId3" w:fontKey="{4CB1AB3C-CE8F-48E0-B86D-2F43C7D085EE}"/>
  </w:font>
  <w:font w:name="Segoe UI">
    <w:panose1 w:val="020B0502040204020203"/>
    <w:charset w:val="00"/>
    <w:family w:val="swiss"/>
    <w:pitch w:val="variable"/>
    <w:sig w:usb0="E4002EFF" w:usb1="C000E47F" w:usb2="00000009" w:usb3="00000000" w:csb0="000001FF" w:csb1="00000000"/>
    <w:embedRegular r:id="rId4" w:fontKey="{6B90594C-35A6-48E1-AE59-76E681CF706F}"/>
  </w:font>
  <w:font w:name="Cambria">
    <w:panose1 w:val="02040503050406030204"/>
    <w:charset w:val="00"/>
    <w:family w:val="roman"/>
    <w:pitch w:val="variable"/>
    <w:sig w:usb0="E00006FF" w:usb1="420024FF" w:usb2="02000000" w:usb3="00000000" w:csb0="0000019F" w:csb1="00000000"/>
    <w:embedRegular r:id="rId5" w:fontKey="{F7C69328-733A-4470-A1A5-982668CE3B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BD5" w:rsidRPr="008649DA" w:rsidRDefault="002C1BD5" w:rsidP="008649DA">
    <w:pPr>
      <w:pStyle w:val="Footer"/>
      <w:tabs>
        <w:tab w:val="clear" w:pos="4680"/>
        <w:tab w:val="clear" w:pos="9360"/>
        <w:tab w:val="center" w:pos="2995"/>
      </w:tabs>
      <w:spacing w:before="120"/>
    </w:pPr>
    <w:r>
      <w:t>[1273]</w:t>
    </w:r>
    <w:r>
      <w:tab/>
    </w:r>
    <w:r>
      <w:fldChar w:fldCharType="begin"/>
    </w:r>
    <w:r>
      <w:instrText xml:space="preserve"> PAGE  \* MERGEFORMAT </w:instrText>
    </w:r>
    <w:r>
      <w:fldChar w:fldCharType="separate"/>
    </w:r>
    <w:r w:rsidR="007358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EB9" w:rsidRDefault="00CC0EB9" w:rsidP="009F0C77">
      <w:r>
        <w:separator/>
      </w:r>
    </w:p>
  </w:footnote>
  <w:footnote w:type="continuationSeparator" w:id="0">
    <w:p w:rsidR="00CC0EB9" w:rsidRDefault="00CC0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84WAB20"/>
    <w:docVar w:name="CoverBillType" w:val="j"/>
    <w:docVar w:name="DocPath" w:val="L:\Council\bills\RT\17784WAB20.DOCX"/>
    <w:docVar w:name="dvBillNumber" w:val="1273"/>
    <w:docVar w:name="dvBillNumberPrefix" w:val="S. "/>
    <w:docVar w:name="dvOriginalBody" w:val="Senate"/>
    <w:docVar w:name="dvSteno" w:val="RT"/>
    <w:docVar w:name="NameofBody" w:val="s"/>
    <w:docVar w:name="vGroup2" w:val="Council"/>
  </w:docVars>
  <w:rsids>
    <w:rsidRoot w:val="00CC0EB9"/>
    <w:rsid w:val="000263D9"/>
    <w:rsid w:val="00026C9A"/>
    <w:rsid w:val="000965A1"/>
    <w:rsid w:val="000C487D"/>
    <w:rsid w:val="000E1785"/>
    <w:rsid w:val="000F39F2"/>
    <w:rsid w:val="001023A4"/>
    <w:rsid w:val="0010776B"/>
    <w:rsid w:val="001170E5"/>
    <w:rsid w:val="00133E66"/>
    <w:rsid w:val="00134ACF"/>
    <w:rsid w:val="00144E15"/>
    <w:rsid w:val="00173F41"/>
    <w:rsid w:val="001A4A62"/>
    <w:rsid w:val="001A681E"/>
    <w:rsid w:val="001D08F2"/>
    <w:rsid w:val="002037CA"/>
    <w:rsid w:val="002047A2"/>
    <w:rsid w:val="002321B6"/>
    <w:rsid w:val="0023696B"/>
    <w:rsid w:val="00250967"/>
    <w:rsid w:val="002759C5"/>
    <w:rsid w:val="00277DEE"/>
    <w:rsid w:val="00280D88"/>
    <w:rsid w:val="00294ABE"/>
    <w:rsid w:val="002A3EB4"/>
    <w:rsid w:val="002C1BD5"/>
    <w:rsid w:val="003024D2"/>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1374"/>
    <w:rsid w:val="006C6A93"/>
    <w:rsid w:val="006E02F9"/>
    <w:rsid w:val="006F3F76"/>
    <w:rsid w:val="007358A7"/>
    <w:rsid w:val="00753C04"/>
    <w:rsid w:val="00756946"/>
    <w:rsid w:val="00757F80"/>
    <w:rsid w:val="00771EEC"/>
    <w:rsid w:val="00786819"/>
    <w:rsid w:val="007A325A"/>
    <w:rsid w:val="007C3099"/>
    <w:rsid w:val="007E72BE"/>
    <w:rsid w:val="007F1523"/>
    <w:rsid w:val="007F509E"/>
    <w:rsid w:val="007F5799"/>
    <w:rsid w:val="007F6947"/>
    <w:rsid w:val="00834A12"/>
    <w:rsid w:val="008649DA"/>
    <w:rsid w:val="00872729"/>
    <w:rsid w:val="008F4429"/>
    <w:rsid w:val="00932670"/>
    <w:rsid w:val="009352BB"/>
    <w:rsid w:val="00990668"/>
    <w:rsid w:val="009B397B"/>
    <w:rsid w:val="009E0596"/>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0EB9"/>
    <w:rsid w:val="00CC6B7B"/>
    <w:rsid w:val="00CD3619"/>
    <w:rsid w:val="00CF4447"/>
    <w:rsid w:val="00D239F9"/>
    <w:rsid w:val="00D24C61"/>
    <w:rsid w:val="00D405E7"/>
    <w:rsid w:val="00D40DD2"/>
    <w:rsid w:val="00D41D56"/>
    <w:rsid w:val="00D55279"/>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6A2D"/>
    <w:rsid w:val="00FB6773"/>
    <w:rsid w:val="00FF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D2C88C-FA8B-41F5-828E-B1DE1366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6A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A2D"/>
    <w:rPr>
      <w:rFonts w:ascii="Segoe UI" w:eastAsia="Times New Roman" w:hAnsi="Segoe UI" w:cs="Segoe UI"/>
      <w:sz w:val="18"/>
      <w:szCs w:val="18"/>
    </w:rPr>
  </w:style>
  <w:style w:type="character" w:styleId="Hyperlink">
    <w:name w:val="Hyperlink"/>
    <w:basedOn w:val="DefaultParagraphFont"/>
    <w:uiPriority w:val="99"/>
    <w:unhideWhenUsed/>
    <w:rsid w:val="002C1B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73_202009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84382-B4E7-4B8A-BA35-C99FB119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1273: Subject not yet available - South Carolina Legislature Online</dc:title>
  <dc:subject/>
  <dc:creator>Rebecca Turner</dc:creator>
  <cp:keywords/>
  <dc:description/>
  <cp:lastModifiedBy>S Wilson</cp:lastModifiedBy>
  <cp:revision>2</cp:revision>
  <cp:lastPrinted>2020-09-16T13:43:00Z</cp:lastPrinted>
  <dcterms:created xsi:type="dcterms:W3CDTF">2020-09-17T15:32:00Z</dcterms:created>
  <dcterms:modified xsi:type="dcterms:W3CDTF">2020-09-17T15:32:00Z</dcterms:modified>
</cp:coreProperties>
</file>