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DDB" w:rsidRDefault="00162DDB" w:rsidP="00162DDB">
      <w:pPr>
        <w:widowControl w:val="0"/>
        <w:jc w:val="center"/>
      </w:pPr>
      <w:r w:rsidRPr="00162DDB">
        <w:rPr>
          <w:b/>
        </w:rPr>
        <w:t>South Carolina General Assembly</w:t>
      </w:r>
    </w:p>
    <w:p w:rsidR="00162DDB" w:rsidRDefault="00162DDB" w:rsidP="00162DDB">
      <w:pPr>
        <w:widowControl w:val="0"/>
        <w:jc w:val="center"/>
      </w:pPr>
      <w:r>
        <w:t>123rd Session, 2019-2020</w:t>
      </w:r>
    </w:p>
    <w:p w:rsidR="00162DDB" w:rsidRDefault="00162DDB" w:rsidP="00162DDB">
      <w:pPr>
        <w:widowControl w:val="0"/>
        <w:jc w:val="left"/>
      </w:pPr>
    </w:p>
    <w:p w:rsidR="00162DDB" w:rsidRDefault="00162DDB" w:rsidP="00162DDB">
      <w:pPr>
        <w:widowControl w:val="0"/>
        <w:jc w:val="left"/>
        <w:rPr>
          <w:b/>
        </w:rPr>
      </w:pPr>
      <w:r w:rsidRPr="00162DDB">
        <w:rPr>
          <w:b/>
        </w:rPr>
        <w:t>H. 3574</w:t>
      </w:r>
    </w:p>
    <w:p w:rsidR="00162DDB" w:rsidRDefault="00162DDB" w:rsidP="00162DDB">
      <w:pPr>
        <w:widowControl w:val="0"/>
        <w:jc w:val="left"/>
        <w:rPr>
          <w:b/>
        </w:rPr>
      </w:pPr>
    </w:p>
    <w:p w:rsidR="00162DDB" w:rsidRDefault="00162DDB" w:rsidP="00162DDB">
      <w:pPr>
        <w:widowControl w:val="0"/>
        <w:jc w:val="left"/>
      </w:pPr>
      <w:r w:rsidRPr="00162DDB">
        <w:rPr>
          <w:b/>
        </w:rPr>
        <w:t>STATUS INFORMATION</w:t>
      </w:r>
    </w:p>
    <w:p w:rsidR="00162DDB" w:rsidRDefault="00162DDB" w:rsidP="00162DDB">
      <w:pPr>
        <w:widowControl w:val="0"/>
        <w:jc w:val="left"/>
      </w:pPr>
    </w:p>
    <w:p w:rsidR="00162DDB" w:rsidRDefault="00162DDB" w:rsidP="00162DDB">
      <w:pPr>
        <w:widowControl w:val="0"/>
        <w:jc w:val="left"/>
      </w:pPr>
      <w:r>
        <w:t>Concurrent Resolution</w:t>
      </w:r>
    </w:p>
    <w:p w:rsidR="00162DDB" w:rsidRDefault="00162DDB" w:rsidP="00162DDB">
      <w:pPr>
        <w:widowControl w:val="0"/>
        <w:jc w:val="left"/>
      </w:pPr>
      <w:r>
        <w:t>Sponsors: Reps. Gagnon and West</w:t>
      </w:r>
    </w:p>
    <w:p w:rsidR="00162DDB" w:rsidRDefault="00162DDB" w:rsidP="00162DDB">
      <w:pPr>
        <w:widowControl w:val="0"/>
        <w:jc w:val="left"/>
      </w:pPr>
      <w:r>
        <w:t>Document Path: l:\council\bills\gm\24004sa19.docx</w:t>
      </w:r>
    </w:p>
    <w:p w:rsidR="00162DDB" w:rsidRDefault="00162DDB" w:rsidP="00162DDB">
      <w:pPr>
        <w:widowControl w:val="0"/>
        <w:jc w:val="left"/>
      </w:pPr>
    </w:p>
    <w:p w:rsidR="00042EAB" w:rsidRDefault="00042EAB" w:rsidP="00162DDB">
      <w:pPr>
        <w:widowControl w:val="0"/>
        <w:jc w:val="left"/>
      </w:pPr>
      <w:r>
        <w:t>Introduced in the House on January 15, 2019</w:t>
      </w:r>
    </w:p>
    <w:p w:rsidR="00042EAB" w:rsidRDefault="00042EAB" w:rsidP="00162DDB">
      <w:pPr>
        <w:widowControl w:val="0"/>
        <w:jc w:val="left"/>
      </w:pPr>
      <w:r>
        <w:t>Introduced in the Senate on January 16, 2019</w:t>
      </w:r>
    </w:p>
    <w:p w:rsidR="00042EAB" w:rsidRDefault="00042EAB" w:rsidP="00162DDB">
      <w:pPr>
        <w:widowControl w:val="0"/>
        <w:jc w:val="left"/>
      </w:pPr>
      <w:r>
        <w:t>Adopted by the General Assembly on January 16, 2019</w:t>
      </w:r>
    </w:p>
    <w:p w:rsidR="00042EAB" w:rsidRDefault="00042EAB" w:rsidP="00162DDB">
      <w:pPr>
        <w:widowControl w:val="0"/>
        <w:jc w:val="left"/>
      </w:pPr>
    </w:p>
    <w:p w:rsidR="00162DDB" w:rsidRDefault="00162DDB" w:rsidP="00162DDB">
      <w:pPr>
        <w:widowControl w:val="0"/>
        <w:jc w:val="left"/>
      </w:pPr>
      <w:r>
        <w:t xml:space="preserve">Summary: </w:t>
      </w:r>
      <w:r w:rsidR="00F7739D">
        <w:t>Sergeant Tim Wright</w:t>
      </w:r>
    </w:p>
    <w:p w:rsidR="00162DDB" w:rsidRDefault="00162DDB" w:rsidP="00162DDB">
      <w:pPr>
        <w:widowControl w:val="0"/>
        <w:jc w:val="left"/>
      </w:pPr>
    </w:p>
    <w:p w:rsidR="00162DDB" w:rsidRDefault="00162DDB" w:rsidP="00162DDB">
      <w:pPr>
        <w:widowControl w:val="0"/>
        <w:jc w:val="left"/>
      </w:pPr>
    </w:p>
    <w:p w:rsidR="00162DDB" w:rsidRDefault="00162DDB" w:rsidP="00162D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2DDB">
        <w:rPr>
          <w:b/>
        </w:rPr>
        <w:t>HISTORY OF LEGISLATIVE ACTIONS</w:t>
      </w:r>
    </w:p>
    <w:p w:rsidR="00162DDB" w:rsidRDefault="00162DDB" w:rsidP="00162D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2DDB" w:rsidRPr="00162DDB" w:rsidRDefault="00162DDB" w:rsidP="00162D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2DDB">
        <w:rPr>
          <w:u w:val="single"/>
        </w:rPr>
        <w:tab/>
        <w:t>Date</w:t>
      </w:r>
      <w:r w:rsidRPr="00162DDB">
        <w:rPr>
          <w:u w:val="single"/>
        </w:rPr>
        <w:tab/>
        <w:t>Body</w:t>
      </w:r>
      <w:r w:rsidRPr="00162DDB">
        <w:rPr>
          <w:u w:val="single"/>
        </w:rPr>
        <w:tab/>
        <w:t>Action Description with journal page number</w:t>
      </w:r>
      <w:r w:rsidRPr="00162DDB">
        <w:rPr>
          <w:u w:val="single"/>
        </w:rPr>
        <w:tab/>
      </w:r>
    </w:p>
    <w:p w:rsidR="00DF418C" w:rsidRDefault="00DF418C" w:rsidP="00DF4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DE121F">
        <w:t>Intr</w:t>
      </w:r>
      <w:r>
        <w:t xml:space="preserve">oduced, adopted, sent to Senate </w:t>
      </w:r>
      <w:r w:rsidRPr="00DE121F">
        <w:t>(</w:t>
      </w:r>
      <w:hyperlink r:id="rId7" w:history="1">
        <w:r w:rsidRPr="00DE121F">
          <w:rPr>
            <w:rStyle w:val="Hyperlink"/>
          </w:rPr>
          <w:t>House Journal</w:t>
        </w:r>
        <w:r w:rsidRPr="00DE121F">
          <w:rPr>
            <w:rStyle w:val="Hyperlink"/>
          </w:rPr>
          <w:noBreakHyphen/>
          <w:t>page 63</w:t>
        </w:r>
      </w:hyperlink>
      <w:r w:rsidRPr="00DE121F">
        <w:t>)</w:t>
      </w:r>
    </w:p>
    <w:p w:rsidR="00DF418C" w:rsidRDefault="00DF418C" w:rsidP="00DF4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Senate</w:t>
      </w:r>
      <w:r>
        <w:tab/>
      </w:r>
      <w:r w:rsidRPr="00DE121F">
        <w:t>Introduced, ado</w:t>
      </w:r>
      <w:r>
        <w:t xml:space="preserve">pted, returned with concurrence </w:t>
      </w:r>
      <w:r w:rsidRPr="00DE121F">
        <w:t>(</w:t>
      </w:r>
      <w:hyperlink r:id="rId8" w:history="1">
        <w:r w:rsidRPr="00DE121F">
          <w:rPr>
            <w:rStyle w:val="Hyperlink"/>
          </w:rPr>
          <w:t>Senate Journal</w:t>
        </w:r>
        <w:r w:rsidRPr="00DE121F">
          <w:rPr>
            <w:rStyle w:val="Hyperlink"/>
          </w:rPr>
          <w:noBreakHyphen/>
          <w:t>page 5</w:t>
        </w:r>
      </w:hyperlink>
      <w:r w:rsidRPr="00DE121F">
        <w:t>)</w:t>
      </w:r>
    </w:p>
    <w:p w:rsidR="00DF418C" w:rsidRDefault="00DF418C" w:rsidP="00DF4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DE121F">
        <w:t xml:space="preserve">Returned to </w:t>
      </w:r>
      <w:r>
        <w:t xml:space="preserve">House with concurrence </w:t>
      </w:r>
      <w:r w:rsidRPr="00DE121F">
        <w:t>(</w:t>
      </w:r>
      <w:hyperlink r:id="rId9" w:history="1">
        <w:r w:rsidRPr="00DE121F">
          <w:rPr>
            <w:rStyle w:val="Hyperlink"/>
          </w:rPr>
          <w:t>House Journal</w:t>
        </w:r>
        <w:r w:rsidRPr="00DE121F">
          <w:rPr>
            <w:rStyle w:val="Hyperlink"/>
          </w:rPr>
          <w:noBreakHyphen/>
          <w:t>page 50</w:t>
        </w:r>
      </w:hyperlink>
      <w:r w:rsidRPr="00DE121F">
        <w:t>)</w:t>
      </w:r>
    </w:p>
    <w:p w:rsidR="00DF418C" w:rsidRDefault="00DF418C" w:rsidP="00DF4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2DDB" w:rsidRDefault="00162DDB" w:rsidP="00162D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162DDB">
          <w:rPr>
            <w:rStyle w:val="Hyperlink"/>
          </w:rPr>
          <w:t>legislative information</w:t>
        </w:r>
      </w:hyperlink>
      <w:r>
        <w:t xml:space="preserve"> at the website</w:t>
      </w:r>
    </w:p>
    <w:p w:rsidR="00162DDB" w:rsidRDefault="00162DDB" w:rsidP="00162D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2DDB" w:rsidRPr="00162DDB" w:rsidRDefault="00162DDB" w:rsidP="00162D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2DDB" w:rsidRDefault="00162DDB" w:rsidP="00162DDB">
      <w:r w:rsidRPr="00162DDB">
        <w:rPr>
          <w:b/>
        </w:rPr>
        <w:t>VERSIONS OF THIS BILL</w:t>
      </w:r>
    </w:p>
    <w:p w:rsidR="00162DDB" w:rsidRDefault="00162DDB" w:rsidP="00162DDB"/>
    <w:p w:rsidR="00162DDB" w:rsidRDefault="0060444E" w:rsidP="00162DDB">
      <w:hyperlink r:id="rId11" w:history="1">
        <w:r w:rsidR="00162DDB">
          <w:rPr>
            <w:rStyle w:val="Hyperlink"/>
          </w:rPr>
          <w:t>1/15/2019</w:t>
        </w:r>
      </w:hyperlink>
    </w:p>
    <w:p w:rsidR="00162DDB" w:rsidRDefault="00162DDB" w:rsidP="00162DDB"/>
    <w:p w:rsidR="00162DDB" w:rsidRDefault="00162DDB" w:rsidP="00162DDB">
      <w:pPr>
        <w:sectPr w:rsidR="00162DDB" w:rsidSect="00162D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090F" w:rsidRDefault="008109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0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429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19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SERGEANT TIM WRIGHT OF THE ABBEVILLE COUNTY SHERIFF</w:t>
      </w:r>
      <w:r w:rsidR="00BD5E71" w:rsidRPr="00BD5E71">
        <w:t>’</w:t>
      </w:r>
      <w:r>
        <w:t xml:space="preserve">S OFFICE FOR EXCEPTIONAL COURAGE </w:t>
      </w:r>
      <w:r w:rsidR="002A4948">
        <w:t xml:space="preserve">IN THE FACE OF DANGER WHILE </w:t>
      </w:r>
      <w:r>
        <w:t>IN THE LINE OF DUTY AND TO CONGRATULATE HIM UPON RECEIVING THE SOUTH CAROLINA SHERIFFS</w:t>
      </w:r>
      <w:r w:rsidR="00BD5E71" w:rsidRPr="00BD5E71">
        <w:t>’</w:t>
      </w:r>
      <w:r>
        <w:t xml:space="preserve"> ASSOCIATION MEDAL OF VALOR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4EE9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0AA7">
        <w:t xml:space="preserve">the members of the South Carolina General Assembly are pleased to learn that </w:t>
      </w:r>
      <w:r w:rsidR="009533C1">
        <w:t xml:space="preserve">Sergeant Tim Wright </w:t>
      </w:r>
      <w:r w:rsidR="00250AA7">
        <w:t xml:space="preserve">will be awarded the </w:t>
      </w:r>
      <w:r w:rsidR="0062171C">
        <w:t xml:space="preserve">esteemed </w:t>
      </w:r>
      <w:r w:rsidR="00250AA7">
        <w:t>South Carolina Sheriffs</w:t>
      </w:r>
      <w:r w:rsidR="00BD5E71" w:rsidRPr="00BD5E71">
        <w:t>’</w:t>
      </w:r>
      <w:r w:rsidR="00250AA7">
        <w:t xml:space="preserve"> Association Medal of Valor Award during the association</w:t>
      </w:r>
      <w:r w:rsidR="00BD5E71" w:rsidRPr="00BD5E71">
        <w:t>’</w:t>
      </w:r>
      <w:r w:rsidR="00250AA7">
        <w:t xml:space="preserve">s Winter Conference Awards Banquet </w:t>
      </w:r>
      <w:r w:rsidR="00861821">
        <w:t xml:space="preserve">in Columbia </w:t>
      </w:r>
      <w:r w:rsidR="00250AA7">
        <w:t>on Thursday, January 24, 2019; and</w:t>
      </w: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192E">
        <w:rPr>
          <w:color w:val="000000" w:themeColor="text1"/>
          <w:u w:color="000000" w:themeColor="text1"/>
        </w:rPr>
        <w:t xml:space="preserve">the </w:t>
      </w:r>
      <w:r>
        <w:t>Medal of Valor Award</w:t>
      </w:r>
      <w:r w:rsidRPr="003A3F5A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presented</w:t>
      </w:r>
      <w:r w:rsidRPr="003A3F5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</w:t>
      </w:r>
      <w:r w:rsidRPr="003A3F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3A3F5A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3A3F5A">
        <w:rPr>
          <w:color w:val="000000" w:themeColor="text1"/>
          <w:u w:color="000000" w:themeColor="text1"/>
        </w:rPr>
        <w:t>heriff who performs actions above and beyond the call of duty; and exhibit</w:t>
      </w:r>
      <w:r>
        <w:rPr>
          <w:color w:val="000000" w:themeColor="text1"/>
          <w:u w:color="000000" w:themeColor="text1"/>
        </w:rPr>
        <w:t>s</w:t>
      </w:r>
      <w:r w:rsidRPr="003A3F5A">
        <w:rPr>
          <w:color w:val="000000" w:themeColor="text1"/>
          <w:u w:color="000000" w:themeColor="text1"/>
        </w:rPr>
        <w:t xml:space="preserve"> exceptional courage, extraordinary decisiveness, and presence of mind; or </w:t>
      </w:r>
      <w:r>
        <w:rPr>
          <w:color w:val="000000" w:themeColor="text1"/>
          <w:u w:color="000000" w:themeColor="text1"/>
        </w:rPr>
        <w:t xml:space="preserve">acts with </w:t>
      </w:r>
      <w:r w:rsidRPr="003A3F5A">
        <w:rPr>
          <w:color w:val="000000" w:themeColor="text1"/>
          <w:u w:color="000000" w:themeColor="text1"/>
        </w:rPr>
        <w:t>an unusual swiftness, regardless of his or her personal safety, in an attempt</w:t>
      </w:r>
      <w:r>
        <w:rPr>
          <w:color w:val="000000" w:themeColor="text1"/>
          <w:u w:color="000000" w:themeColor="text1"/>
        </w:rPr>
        <w:t xml:space="preserve"> to save or protect human life; and</w:t>
      </w: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4EE9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3A3F5A">
        <w:rPr>
          <w:color w:val="000000" w:themeColor="text1"/>
          <w:u w:color="000000" w:themeColor="text1"/>
        </w:rPr>
        <w:t>ominat</w:t>
      </w:r>
      <w:r>
        <w:rPr>
          <w:color w:val="000000" w:themeColor="text1"/>
          <w:u w:color="000000" w:themeColor="text1"/>
        </w:rPr>
        <w:t xml:space="preserve">ions made </w:t>
      </w:r>
      <w:r w:rsidRPr="003A3F5A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the s</w:t>
      </w:r>
      <w:r w:rsidRPr="003A3F5A">
        <w:rPr>
          <w:color w:val="000000" w:themeColor="text1"/>
          <w:u w:color="000000" w:themeColor="text1"/>
        </w:rPr>
        <w:t>heriff</w:t>
      </w:r>
      <w:r>
        <w:rPr>
          <w:color w:val="000000" w:themeColor="text1"/>
          <w:u w:color="000000" w:themeColor="text1"/>
        </w:rPr>
        <w:t xml:space="preserve"> </w:t>
      </w:r>
      <w:r w:rsidRPr="003A3F5A">
        <w:rPr>
          <w:color w:val="000000" w:themeColor="text1"/>
          <w:u w:color="000000" w:themeColor="text1"/>
        </w:rPr>
        <w:t xml:space="preserve">are presented to a standing committee of </w:t>
      </w:r>
      <w:r>
        <w:rPr>
          <w:color w:val="000000" w:themeColor="text1"/>
          <w:u w:color="000000" w:themeColor="text1"/>
        </w:rPr>
        <w:t>s</w:t>
      </w:r>
      <w:r w:rsidRPr="003A3F5A">
        <w:rPr>
          <w:color w:val="000000" w:themeColor="text1"/>
          <w:u w:color="000000" w:themeColor="text1"/>
        </w:rPr>
        <w:t>heriffs who approve or disapprove the nomination</w:t>
      </w:r>
      <w:r>
        <w:rPr>
          <w:color w:val="000000" w:themeColor="text1"/>
          <w:u w:color="000000" w:themeColor="text1"/>
        </w:rPr>
        <w:t>, and r</w:t>
      </w:r>
      <w:r w:rsidRPr="003A3F5A">
        <w:rPr>
          <w:color w:val="000000" w:themeColor="text1"/>
          <w:u w:color="000000" w:themeColor="text1"/>
        </w:rPr>
        <w:t xml:space="preserve">ecipients are invited to the Winter Conference </w:t>
      </w:r>
      <w:r w:rsidR="002A4948">
        <w:rPr>
          <w:color w:val="000000" w:themeColor="text1"/>
          <w:u w:color="000000" w:themeColor="text1"/>
        </w:rPr>
        <w:t xml:space="preserve">where they </w:t>
      </w:r>
      <w:r w:rsidRPr="003A3F5A">
        <w:rPr>
          <w:color w:val="000000" w:themeColor="text1"/>
          <w:u w:color="000000" w:themeColor="text1"/>
        </w:rPr>
        <w:t>are presented with the medal at the Awards Banquet</w:t>
      </w:r>
      <w:r>
        <w:rPr>
          <w:color w:val="000000" w:themeColor="text1"/>
          <w:u w:color="000000" w:themeColor="text1"/>
        </w:rPr>
        <w:t>; and</w:t>
      </w: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date of the incident for which Sergeant Wright is being awarded, he initiated a traffic stop on a vehicle; and</w:t>
      </w: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5FB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55FB1">
        <w:rPr>
          <w:color w:val="000000" w:themeColor="text1"/>
          <w:u w:color="000000" w:themeColor="text1"/>
        </w:rPr>
        <w:t xml:space="preserve"> when Sergeant Wright was exiting his cruiser</w:t>
      </w:r>
      <w:r>
        <w:rPr>
          <w:color w:val="000000" w:themeColor="text1"/>
          <w:u w:color="000000" w:themeColor="text1"/>
        </w:rPr>
        <w:t>, the dr</w:t>
      </w:r>
      <w:r w:rsidR="002A4948">
        <w:rPr>
          <w:color w:val="000000" w:themeColor="text1"/>
          <w:u w:color="000000" w:themeColor="text1"/>
        </w:rPr>
        <w:t>iver of the vehicle fired a 270</w:t>
      </w:r>
      <w:r w:rsidR="00BD5E71">
        <w:rPr>
          <w:color w:val="000000" w:themeColor="text1"/>
          <w:u w:color="000000" w:themeColor="text1"/>
        </w:rPr>
        <w:noBreakHyphen/>
      </w:r>
      <w:r w:rsidR="002A494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aliber rifle at Sergeant Wright</w:t>
      </w:r>
      <w:r w:rsidR="002A49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</w:t>
      </w:r>
      <w:r w:rsidR="002A494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C55FB1">
        <w:rPr>
          <w:color w:val="000000" w:themeColor="text1"/>
          <w:u w:color="000000" w:themeColor="text1"/>
        </w:rPr>
        <w:t xml:space="preserve">sped away in the </w:t>
      </w:r>
      <w:r>
        <w:rPr>
          <w:color w:val="000000" w:themeColor="text1"/>
          <w:u w:color="000000" w:themeColor="text1"/>
        </w:rPr>
        <w:t>vehicle</w:t>
      </w:r>
      <w:r w:rsidR="00C55FB1">
        <w:rPr>
          <w:color w:val="000000" w:themeColor="text1"/>
          <w:u w:color="000000" w:themeColor="text1"/>
        </w:rPr>
        <w:t xml:space="preserve"> with Sergeant Wright in pursuit; and</w:t>
      </w:r>
      <w:r w:rsidR="00714EE9" w:rsidRPr="0081784A">
        <w:rPr>
          <w:color w:val="000000" w:themeColor="text1"/>
          <w:u w:color="000000" w:themeColor="text1"/>
        </w:rPr>
        <w:t xml:space="preserve"> </w:t>
      </w:r>
    </w:p>
    <w:p w:rsidR="00C55FB1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5FB1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driver fired another shot, and Sergeant Wright</w:t>
      </w:r>
      <w:r w:rsidR="00BD5E71" w:rsidRPr="00BD5E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car was struck in the transmission</w:t>
      </w:r>
      <w:r w:rsidR="00BD5E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cooler</w:t>
      </w:r>
      <w:r w:rsidR="00714EE9" w:rsidRPr="008178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area</w:t>
      </w:r>
      <w:r w:rsidR="002A49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limiting his ability for speed in the pursuit, but he never ended the chase </w:t>
      </w:r>
      <w:r w:rsidR="001B6345">
        <w:rPr>
          <w:color w:val="000000" w:themeColor="text1"/>
          <w:u w:color="000000" w:themeColor="text1"/>
        </w:rPr>
        <w:t>in spite of the damage to his cruiser</w:t>
      </w:r>
      <w:r>
        <w:rPr>
          <w:color w:val="000000" w:themeColor="text1"/>
          <w:u w:color="000000" w:themeColor="text1"/>
        </w:rPr>
        <w:t>; and</w:t>
      </w:r>
    </w:p>
    <w:p w:rsidR="00C55FB1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5FB1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5E71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 approximate ten</w:t>
      </w:r>
      <w:r w:rsidR="00BD5E71">
        <w:rPr>
          <w:color w:val="000000" w:themeColor="text1"/>
          <w:u w:color="000000" w:themeColor="text1"/>
        </w:rPr>
        <w:t xml:space="preserve"> miles</w:t>
      </w:r>
      <w:r>
        <w:rPr>
          <w:color w:val="000000" w:themeColor="text1"/>
          <w:u w:color="000000" w:themeColor="text1"/>
        </w:rPr>
        <w:t xml:space="preserve"> of the chase, the driver and passenger of the car being pursued were throwing</w:t>
      </w:r>
      <w:r w:rsidR="00714EE9" w:rsidRPr="008178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items out of the car, including the 270</w:t>
      </w:r>
      <w:r w:rsidR="00BD5E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rifle and another weapon; and</w:t>
      </w:r>
    </w:p>
    <w:p w:rsidR="00C55FB1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680B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80B">
        <w:rPr>
          <w:color w:val="000000" w:themeColor="text1"/>
          <w:u w:color="000000" w:themeColor="text1"/>
        </w:rPr>
        <w:t xml:space="preserve">Sergeant Wright remained calm and was able to relay over the radio every location where something </w:t>
      </w:r>
      <w:r w:rsidR="002A4948">
        <w:rPr>
          <w:color w:val="000000" w:themeColor="text1"/>
          <w:u w:color="000000" w:themeColor="text1"/>
        </w:rPr>
        <w:t>had been</w:t>
      </w:r>
      <w:r w:rsidR="00CB680B">
        <w:rPr>
          <w:color w:val="000000" w:themeColor="text1"/>
          <w:u w:color="000000" w:themeColor="text1"/>
        </w:rPr>
        <w:t xml:space="preserve"> thrown from the vehicle; and</w:t>
      </w:r>
    </w:p>
    <w:p w:rsidR="00CB680B" w:rsidRDefault="00CB6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4EE9" w:rsidRDefault="00CB6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even though he had to let another car take over the chase, he remained in pursuit until the vehicle was wrecked and the occupants </w:t>
      </w:r>
      <w:r w:rsidR="002A4948">
        <w:rPr>
          <w:color w:val="000000" w:themeColor="text1"/>
          <w:u w:color="000000" w:themeColor="text1"/>
        </w:rPr>
        <w:t>had been</w:t>
      </w:r>
      <w:r>
        <w:rPr>
          <w:color w:val="000000" w:themeColor="text1"/>
          <w:u w:color="000000" w:themeColor="text1"/>
        </w:rPr>
        <w:t xml:space="preserve"> apprehended; and</w:t>
      </w:r>
    </w:p>
    <w:p w:rsidR="00CB680B" w:rsidRDefault="00CB6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429C" w:rsidRDefault="00CB6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honored to recognize the heroism and determination of law enforcement officers and first responders like </w:t>
      </w:r>
      <w:r>
        <w:rPr>
          <w:color w:val="000000" w:themeColor="text1"/>
        </w:rPr>
        <w:t xml:space="preserve">Sergeant Wright who </w:t>
      </w:r>
      <w:r w:rsidR="001B6345">
        <w:rPr>
          <w:color w:val="000000" w:themeColor="text1"/>
        </w:rPr>
        <w:t xml:space="preserve">protect and defend our citizens, </w:t>
      </w:r>
      <w:r>
        <w:rPr>
          <w:color w:val="000000" w:themeColor="text1"/>
        </w:rPr>
        <w:t>put</w:t>
      </w:r>
      <w:r w:rsidR="001B6345">
        <w:rPr>
          <w:color w:val="000000" w:themeColor="text1"/>
        </w:rPr>
        <w:t>ting</w:t>
      </w:r>
      <w:r>
        <w:rPr>
          <w:color w:val="000000" w:themeColor="text1"/>
        </w:rPr>
        <w:t xml:space="preserve"> the safety of </w:t>
      </w:r>
      <w:r w:rsidR="001B6345">
        <w:rPr>
          <w:color w:val="000000" w:themeColor="text1"/>
        </w:rPr>
        <w:t xml:space="preserve">others </w:t>
      </w:r>
      <w:r w:rsidR="00A2192E">
        <w:rPr>
          <w:color w:val="000000" w:themeColor="text1"/>
        </w:rPr>
        <w:t xml:space="preserve">above their own </w:t>
      </w:r>
      <w:r w:rsidR="002A4948">
        <w:rPr>
          <w:color w:val="000000" w:themeColor="text1"/>
        </w:rPr>
        <w:t xml:space="preserve">personal </w:t>
      </w:r>
      <w:r w:rsidR="00A2192E">
        <w:rPr>
          <w:color w:val="000000" w:themeColor="text1"/>
        </w:rPr>
        <w:t>safety</w:t>
      </w:r>
      <w:r w:rsidR="001B6345">
        <w:rPr>
          <w:color w:val="000000" w:themeColor="text1"/>
        </w:rPr>
        <w:t xml:space="preserve">. </w:t>
      </w:r>
      <w:r w:rsidR="0013429C">
        <w:t xml:space="preserve"> Now, therefore, </w:t>
      </w: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33C1">
        <w:t xml:space="preserve"> </w:t>
      </w:r>
      <w:r w:rsidR="002A4948">
        <w:t xml:space="preserve">the members of the South Carolina General Assembly, by this resolution, </w:t>
      </w:r>
      <w:r w:rsidR="009533C1">
        <w:t>recognize and honor Sergeant Tim Wright of the Abbeville County Sheriff</w:t>
      </w:r>
      <w:r w:rsidR="00BD5E71" w:rsidRPr="00BD5E71">
        <w:t>’</w:t>
      </w:r>
      <w:r w:rsidR="009533C1">
        <w:t>s Office</w:t>
      </w:r>
      <w:r w:rsidR="00A2192E">
        <w:t xml:space="preserve"> for exceptional courage </w:t>
      </w:r>
      <w:r w:rsidR="002A4948">
        <w:t xml:space="preserve">in the face of danger while </w:t>
      </w:r>
      <w:r w:rsidR="00A2192E">
        <w:t xml:space="preserve">in the line of duty </w:t>
      </w:r>
      <w:r w:rsidR="009533C1">
        <w:t>and congratulate him upon receiving the South Carolina Sheriffs</w:t>
      </w:r>
      <w:r w:rsidR="00BD5E71" w:rsidRPr="00BD5E71">
        <w:t>’</w:t>
      </w:r>
      <w:r w:rsidR="009533C1">
        <w:t xml:space="preserve"> Association Medal of Valor Award.</w:t>
      </w: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533C1">
        <w:t xml:space="preserve"> Sergeant Tim Wright.</w:t>
      </w:r>
    </w:p>
    <w:p w:rsidR="003131C4" w:rsidRDefault="00BD5E71" w:rsidP="007A1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2DDB" w:rsidRDefault="00162DDB" w:rsidP="00162DDB">
      <w:pPr>
        <w:suppressAutoHyphens/>
      </w:pPr>
    </w:p>
    <w:sectPr w:rsidR="00162DDB" w:rsidSect="00162DDB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29C" w:rsidRDefault="0013429C" w:rsidP="009F0C77">
      <w:r>
        <w:separator/>
      </w:r>
    </w:p>
  </w:endnote>
  <w:endnote w:type="continuationSeparator" w:id="0">
    <w:p w:rsidR="0013429C" w:rsidRDefault="001342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3BF015-E42C-4D7F-A324-90EF66F1A725}"/>
    <w:embedBold r:id="rId2" w:fontKey="{4E29E128-D517-4345-94F3-A33CA618E5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E37F2C-82DF-4262-80CB-05559C36B5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5380D3-F507-4936-8948-170AE863A1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35C852-BC4D-4129-83A2-9F43564C88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DDB" w:rsidRPr="0081090F" w:rsidRDefault="00162DDB" w:rsidP="008109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41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29C" w:rsidRDefault="0013429C" w:rsidP="009F0C77">
      <w:r>
        <w:separator/>
      </w:r>
    </w:p>
  </w:footnote>
  <w:footnote w:type="continuationSeparator" w:id="0">
    <w:p w:rsidR="0013429C" w:rsidRDefault="001342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04SA19"/>
    <w:docVar w:name="CoverBillType" w:val="c"/>
    <w:docVar w:name="DocPath" w:val="L:\Council\bills\GM\24004SA19.DOCX"/>
    <w:docVar w:name="dvBillNumber" w:val="35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429C"/>
    <w:rsid w:val="00011869"/>
    <w:rsid w:val="00015CD6"/>
    <w:rsid w:val="00042EAB"/>
    <w:rsid w:val="000E0100"/>
    <w:rsid w:val="000E1785"/>
    <w:rsid w:val="000F40FA"/>
    <w:rsid w:val="001035F1"/>
    <w:rsid w:val="0010776B"/>
    <w:rsid w:val="00133E66"/>
    <w:rsid w:val="0013429C"/>
    <w:rsid w:val="001435A3"/>
    <w:rsid w:val="00146ED3"/>
    <w:rsid w:val="00151044"/>
    <w:rsid w:val="00162DDB"/>
    <w:rsid w:val="001B6345"/>
    <w:rsid w:val="001D08F2"/>
    <w:rsid w:val="001D3A58"/>
    <w:rsid w:val="001D525B"/>
    <w:rsid w:val="001D7F4F"/>
    <w:rsid w:val="00205238"/>
    <w:rsid w:val="002321B6"/>
    <w:rsid w:val="00250967"/>
    <w:rsid w:val="00250AA7"/>
    <w:rsid w:val="002543C8"/>
    <w:rsid w:val="0025541D"/>
    <w:rsid w:val="00284AAE"/>
    <w:rsid w:val="002A4948"/>
    <w:rsid w:val="002E5912"/>
    <w:rsid w:val="00301B21"/>
    <w:rsid w:val="003131C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171C"/>
    <w:rsid w:val="006913C9"/>
    <w:rsid w:val="0069470D"/>
    <w:rsid w:val="006D58AA"/>
    <w:rsid w:val="00714EE9"/>
    <w:rsid w:val="00734F00"/>
    <w:rsid w:val="007A1FC1"/>
    <w:rsid w:val="007A70AE"/>
    <w:rsid w:val="0081090F"/>
    <w:rsid w:val="008362E8"/>
    <w:rsid w:val="0085786E"/>
    <w:rsid w:val="00861821"/>
    <w:rsid w:val="008A1768"/>
    <w:rsid w:val="008A489F"/>
    <w:rsid w:val="008F0F33"/>
    <w:rsid w:val="008F4429"/>
    <w:rsid w:val="00922982"/>
    <w:rsid w:val="00937577"/>
    <w:rsid w:val="0094021A"/>
    <w:rsid w:val="009533C1"/>
    <w:rsid w:val="0096106B"/>
    <w:rsid w:val="009B44AF"/>
    <w:rsid w:val="009C6A0B"/>
    <w:rsid w:val="009F0C77"/>
    <w:rsid w:val="009F4DD1"/>
    <w:rsid w:val="00A02543"/>
    <w:rsid w:val="00A2192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675"/>
    <w:rsid w:val="00B412D4"/>
    <w:rsid w:val="00BD5E71"/>
    <w:rsid w:val="00BE3C22"/>
    <w:rsid w:val="00C0345E"/>
    <w:rsid w:val="00C31C95"/>
    <w:rsid w:val="00C3483A"/>
    <w:rsid w:val="00C55FB1"/>
    <w:rsid w:val="00C74E9D"/>
    <w:rsid w:val="00C826DD"/>
    <w:rsid w:val="00C82FD3"/>
    <w:rsid w:val="00C92819"/>
    <w:rsid w:val="00CB680B"/>
    <w:rsid w:val="00CC6B7B"/>
    <w:rsid w:val="00CD2089"/>
    <w:rsid w:val="00D00F6F"/>
    <w:rsid w:val="00D50CE1"/>
    <w:rsid w:val="00D73A67"/>
    <w:rsid w:val="00D970A9"/>
    <w:rsid w:val="00DB7705"/>
    <w:rsid w:val="00DF3845"/>
    <w:rsid w:val="00DF418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39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7D4226-890B-433B-817F-DAC36692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17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7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2D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6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3574_20190115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3574&amp;session=123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116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CBE25-2CB5-4136-A360-F3A5D09D4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493B6B87.dotm</Template>
  <TotalTime>0</TotalTime>
  <Pages>3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3574: Sergeant Tim Wright - South Carolina Legislature Online</dc:title>
  <dc:creator>Gail Moore</dc:creator>
  <cp:lastModifiedBy>S Volk</cp:lastModifiedBy>
  <cp:revision>2</cp:revision>
  <cp:lastPrinted>2019-01-14T17:23:00Z</cp:lastPrinted>
  <dcterms:created xsi:type="dcterms:W3CDTF">2019-01-17T14:48:00Z</dcterms:created>
  <dcterms:modified xsi:type="dcterms:W3CDTF">2019-01-17T14:48:00Z</dcterms:modified>
</cp:coreProperties>
</file>