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3D7" w:rsidRDefault="008B63D7" w:rsidP="008B63D7">
      <w:pPr>
        <w:widowControl w:val="0"/>
        <w:jc w:val="center"/>
      </w:pPr>
      <w:r w:rsidRPr="008B63D7">
        <w:rPr>
          <w:b/>
        </w:rPr>
        <w:t>South Carolina General Assembly</w:t>
      </w:r>
    </w:p>
    <w:p w:rsidR="008B63D7" w:rsidRDefault="008B63D7" w:rsidP="008B63D7">
      <w:pPr>
        <w:widowControl w:val="0"/>
        <w:jc w:val="center"/>
      </w:pPr>
      <w:r>
        <w:t>123rd Session, 2019-2020</w:t>
      </w:r>
    </w:p>
    <w:p w:rsidR="008B63D7" w:rsidRDefault="008B63D7" w:rsidP="008B63D7">
      <w:pPr>
        <w:widowControl w:val="0"/>
        <w:jc w:val="left"/>
      </w:pPr>
    </w:p>
    <w:p w:rsidR="008B63D7" w:rsidRDefault="008B63D7" w:rsidP="008B63D7">
      <w:pPr>
        <w:widowControl w:val="0"/>
        <w:jc w:val="left"/>
        <w:rPr>
          <w:b/>
        </w:rPr>
      </w:pPr>
      <w:r w:rsidRPr="008B63D7">
        <w:rPr>
          <w:b/>
        </w:rPr>
        <w:t>H. 4733</w:t>
      </w:r>
    </w:p>
    <w:p w:rsidR="008B63D7" w:rsidRDefault="008B63D7" w:rsidP="008B63D7">
      <w:pPr>
        <w:widowControl w:val="0"/>
        <w:jc w:val="left"/>
        <w:rPr>
          <w:b/>
        </w:rPr>
      </w:pPr>
    </w:p>
    <w:p w:rsidR="008B63D7" w:rsidRDefault="008B63D7" w:rsidP="008B63D7">
      <w:pPr>
        <w:widowControl w:val="0"/>
        <w:jc w:val="left"/>
      </w:pPr>
      <w:r w:rsidRPr="008B63D7">
        <w:rPr>
          <w:b/>
        </w:rPr>
        <w:t>STATUS INFORMATION</w:t>
      </w:r>
    </w:p>
    <w:p w:rsidR="008B63D7" w:rsidRDefault="008B63D7" w:rsidP="008B63D7">
      <w:pPr>
        <w:widowControl w:val="0"/>
        <w:jc w:val="left"/>
      </w:pPr>
    </w:p>
    <w:p w:rsidR="008B63D7" w:rsidRDefault="008B63D7" w:rsidP="008B63D7">
      <w:pPr>
        <w:widowControl w:val="0"/>
        <w:jc w:val="left"/>
      </w:pPr>
      <w:r>
        <w:t>General Bill</w:t>
      </w:r>
    </w:p>
    <w:p w:rsidR="008B63D7" w:rsidRDefault="00CF4097" w:rsidP="008B63D7">
      <w:pPr>
        <w:widowControl w:val="0"/>
        <w:jc w:val="left"/>
      </w:pPr>
      <w:r>
        <w:t>Sponsors: Reps. Caskey, Burns, Wooten, Robinson, Clyburn, McCravy, Hosey, Oremus and Pendarvis</w:t>
      </w:r>
    </w:p>
    <w:p w:rsidR="008B63D7" w:rsidRDefault="008B63D7" w:rsidP="008B63D7">
      <w:pPr>
        <w:widowControl w:val="0"/>
        <w:jc w:val="left"/>
      </w:pPr>
      <w:r>
        <w:t>Document Path: l:\council\bills\jn\3127cz20.docx</w:t>
      </w:r>
    </w:p>
    <w:p w:rsidR="008B63D7" w:rsidRDefault="008B63D7" w:rsidP="008B63D7">
      <w:pPr>
        <w:widowControl w:val="0"/>
        <w:jc w:val="left"/>
      </w:pPr>
    </w:p>
    <w:p w:rsidR="001B4C0B" w:rsidRDefault="001B4C0B" w:rsidP="008B63D7">
      <w:pPr>
        <w:widowControl w:val="0"/>
        <w:jc w:val="left"/>
      </w:pPr>
      <w:r>
        <w:t>Introduced in the House on January 14, 2020</w:t>
      </w:r>
    </w:p>
    <w:p w:rsidR="001B4C0B" w:rsidRPr="001B4C0B" w:rsidRDefault="001B4C0B" w:rsidP="008B63D7">
      <w:pPr>
        <w:widowControl w:val="0"/>
        <w:jc w:val="left"/>
      </w:pPr>
      <w:r>
        <w:t xml:space="preserve">Currently residing in the House Committee on </w:t>
      </w:r>
      <w:r w:rsidRPr="001B4C0B">
        <w:rPr>
          <w:b/>
        </w:rPr>
        <w:t>Labor, Commerce and Industry</w:t>
      </w:r>
    </w:p>
    <w:p w:rsidR="001B4C0B" w:rsidRDefault="001B4C0B" w:rsidP="008B63D7">
      <w:pPr>
        <w:widowControl w:val="0"/>
        <w:jc w:val="left"/>
      </w:pPr>
    </w:p>
    <w:p w:rsidR="008B63D7" w:rsidRDefault="004D3965" w:rsidP="008B63D7">
      <w:pPr>
        <w:widowControl w:val="0"/>
        <w:jc w:val="left"/>
      </w:pPr>
      <w:r>
        <w:t>Summary: Nonrenewal of homeowners insurance</w:t>
      </w:r>
    </w:p>
    <w:p w:rsidR="008B63D7" w:rsidRDefault="008B63D7" w:rsidP="008B63D7">
      <w:pPr>
        <w:widowControl w:val="0"/>
        <w:jc w:val="left"/>
      </w:pPr>
    </w:p>
    <w:p w:rsidR="008B63D7" w:rsidRDefault="008B63D7" w:rsidP="008B63D7">
      <w:pPr>
        <w:widowControl w:val="0"/>
        <w:jc w:val="left"/>
      </w:pPr>
    </w:p>
    <w:p w:rsidR="008B63D7" w:rsidRDefault="008B63D7" w:rsidP="008B6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3D7">
        <w:rPr>
          <w:b/>
        </w:rPr>
        <w:t>HISTORY OF LEGISLATIVE ACTIONS</w:t>
      </w:r>
    </w:p>
    <w:p w:rsidR="008B63D7" w:rsidRDefault="008B63D7" w:rsidP="008B6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63D7" w:rsidRPr="008B63D7" w:rsidRDefault="008B63D7" w:rsidP="008B6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3D7">
        <w:rPr>
          <w:u w:val="single"/>
        </w:rPr>
        <w:tab/>
        <w:t>Date</w:t>
      </w:r>
      <w:r w:rsidRPr="008B63D7">
        <w:rPr>
          <w:u w:val="single"/>
        </w:rPr>
        <w:tab/>
        <w:t>Body</w:t>
      </w:r>
      <w:r w:rsidRPr="008B63D7">
        <w:rPr>
          <w:u w:val="single"/>
        </w:rPr>
        <w:tab/>
        <w:t>Action Description with journal page number</w:t>
      </w:r>
      <w:r w:rsidRPr="008B63D7">
        <w:rPr>
          <w:u w:val="single"/>
        </w:rPr>
        <w:tab/>
      </w:r>
    </w:p>
    <w:p w:rsidR="00496486" w:rsidRDefault="00496486" w:rsidP="00496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496486" w:rsidRDefault="00496486" w:rsidP="00496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91079A">
        <w:rPr>
          <w:b/>
        </w:rPr>
        <w:t>Labor, Commerce and Industry</w:t>
      </w:r>
    </w:p>
    <w:p w:rsidR="00496486" w:rsidRDefault="00496486" w:rsidP="00496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91079A">
          <w:rPr>
            <w:rStyle w:val="Hyperlink"/>
          </w:rPr>
          <w:t>House Journal</w:t>
        </w:r>
        <w:r w:rsidRPr="0091079A">
          <w:rPr>
            <w:rStyle w:val="Hyperlink"/>
          </w:rPr>
          <w:noBreakHyphen/>
          <w:t>page 83</w:t>
        </w:r>
      </w:hyperlink>
      <w:r>
        <w:t>)</w:t>
      </w:r>
    </w:p>
    <w:p w:rsidR="00496486" w:rsidRDefault="00496486" w:rsidP="00496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91079A">
        <w:rPr>
          <w:b/>
        </w:rPr>
        <w:t>Labor, Commerce and Industry</w:t>
      </w:r>
      <w:r>
        <w:t xml:space="preserve"> (</w:t>
      </w:r>
      <w:hyperlink r:id="rId8" w:history="1">
        <w:r w:rsidRPr="0091079A">
          <w:rPr>
            <w:rStyle w:val="Hyperlink"/>
          </w:rPr>
          <w:t>House Journal</w:t>
        </w:r>
        <w:r w:rsidRPr="0091079A">
          <w:rPr>
            <w:rStyle w:val="Hyperlink"/>
          </w:rPr>
          <w:noBreakHyphen/>
          <w:t>page 83</w:t>
        </w:r>
      </w:hyperlink>
      <w:r>
        <w:t>)</w:t>
      </w:r>
    </w:p>
    <w:p w:rsidR="00496486" w:rsidRDefault="00496486" w:rsidP="00496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63D7" w:rsidRDefault="008B63D7" w:rsidP="008B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B63D7">
          <w:rPr>
            <w:rStyle w:val="Hyperlink"/>
          </w:rPr>
          <w:t>legislative information</w:t>
        </w:r>
      </w:hyperlink>
      <w:r>
        <w:t xml:space="preserve"> at the website</w:t>
      </w:r>
    </w:p>
    <w:p w:rsidR="008B63D7" w:rsidRDefault="008B63D7" w:rsidP="008B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3D7" w:rsidRPr="008B63D7" w:rsidRDefault="008B63D7" w:rsidP="008B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3D7" w:rsidRDefault="008B63D7" w:rsidP="008B63D7">
      <w:pPr>
        <w:widowControl w:val="0"/>
        <w:jc w:val="left"/>
      </w:pPr>
      <w:r w:rsidRPr="008B63D7">
        <w:rPr>
          <w:b/>
        </w:rPr>
        <w:t>VERSIONS OF THIS BILL</w:t>
      </w:r>
    </w:p>
    <w:p w:rsidR="008B63D7" w:rsidRDefault="008B63D7" w:rsidP="008B63D7">
      <w:pPr>
        <w:widowControl w:val="0"/>
        <w:jc w:val="left"/>
      </w:pPr>
    </w:p>
    <w:p w:rsidR="008B63D7" w:rsidRDefault="00EC5091" w:rsidP="008B63D7">
      <w:pPr>
        <w:widowControl w:val="0"/>
        <w:jc w:val="left"/>
      </w:pPr>
      <w:hyperlink r:id="rId10" w:history="1">
        <w:r w:rsidR="008B63D7">
          <w:rPr>
            <w:rStyle w:val="Hyperlink"/>
          </w:rPr>
          <w:t>11/20/2019</w:t>
        </w:r>
      </w:hyperlink>
    </w:p>
    <w:p w:rsidR="008B63D7" w:rsidRDefault="008B63D7" w:rsidP="008B63D7"/>
    <w:p w:rsidR="008B63D7" w:rsidRDefault="008B63D7" w:rsidP="008B63D7">
      <w:pPr>
        <w:sectPr w:rsidR="008B63D7" w:rsidSect="008B63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5364" w:rsidRDefault="00D55364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4E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71B3" w:rsidP="00D5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38</w:t>
      </w:r>
      <w:r w:rsidR="001E496E">
        <w:noBreakHyphen/>
      </w:r>
      <w:r>
        <w:t>75</w:t>
      </w:r>
      <w:r w:rsidR="001E496E">
        <w:noBreakHyphen/>
      </w:r>
      <w:r>
        <w:t xml:space="preserve">790, CODE OF LAWS OF SOUTH CAROLINA, 1976, RELATING TO THE NONRENEWAL OF A HOMEOWNERS INSURANCE POLICY, SO AS TO PROHIBIT AN INSURER FROM RAISING THE RATES OF A HOMEOWNERS INSURANCE POLICY DUE TO A CLAIM FOR DAMAGES RESULTING FROM THE FAULT OF SOMEONE OTHER THAN THE </w:t>
      </w:r>
      <w:r w:rsidR="00A0373F">
        <w:t>INSURED</w:t>
      </w:r>
      <w:r>
        <w:t xml:space="preserve">. </w:t>
      </w:r>
      <w:bookmarkStart w:id="4" w:name="titleend"/>
      <w:bookmarkEnd w:id="4"/>
    </w:p>
    <w:p w:rsidR="004E71B3" w:rsidRDefault="004E71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E94" w:rsidRDefault="002C4E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4E94" w:rsidRDefault="002C4E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>Section 38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>75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 xml:space="preserve">790 of the 1976 Code is amended to read: </w:t>
      </w: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5E6A">
        <w:rPr>
          <w:b/>
          <w:color w:val="000000" w:themeColor="text1"/>
          <w:u w:color="000000" w:themeColor="text1"/>
        </w:rPr>
        <w:tab/>
        <w:t>“</w:t>
      </w:r>
      <w:r w:rsidRPr="00A05E6A">
        <w:rPr>
          <w:color w:val="000000" w:themeColor="text1"/>
          <w:u w:color="000000" w:themeColor="text1"/>
        </w:rPr>
        <w:t>Section 38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>75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>790.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val="single" w:color="000000" w:themeColor="text1"/>
        </w:rPr>
        <w:t>(A)</w:t>
      </w:r>
      <w:r w:rsidRPr="004E71B3"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 xml:space="preserve">No insurer may </w:t>
      </w:r>
      <w:r w:rsidR="003D10C5" w:rsidRPr="003D10C5">
        <w:rPr>
          <w:strike/>
          <w:color w:val="000000" w:themeColor="text1"/>
          <w:u w:color="000000" w:themeColor="text1"/>
        </w:rPr>
        <w:t>nonrenew</w:t>
      </w:r>
      <w:r w:rsidR="003D10C5">
        <w:rPr>
          <w:color w:val="000000" w:themeColor="text1"/>
          <w:u w:color="000000" w:themeColor="text1"/>
        </w:rPr>
        <w:t xml:space="preserve"> </w:t>
      </w:r>
      <w:r w:rsidR="00AA6186" w:rsidRPr="003D10C5">
        <w:rPr>
          <w:color w:val="000000" w:themeColor="text1"/>
          <w:u w:val="single" w:color="000000" w:themeColor="text1"/>
        </w:rPr>
        <w:t>refuse to renew</w:t>
      </w:r>
      <w:r w:rsidRPr="00A05E6A">
        <w:rPr>
          <w:color w:val="000000" w:themeColor="text1"/>
          <w:u w:color="000000" w:themeColor="text1"/>
        </w:rPr>
        <w:t xml:space="preserve"> a policy of homeowners insurance because the insured has filed a claim with that insurer for damages resulting from an act of God.</w:t>
      </w: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5E6A"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val="single" w:color="000000" w:themeColor="text1"/>
        </w:rPr>
        <w:t>(B)</w:t>
      </w:r>
      <w:r w:rsidRPr="004E71B3"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val="single" w:color="000000" w:themeColor="text1"/>
        </w:rPr>
        <w:t xml:space="preserve">No insurer may </w:t>
      </w:r>
      <w:r w:rsidR="00AA6186">
        <w:rPr>
          <w:color w:val="000000" w:themeColor="text1"/>
          <w:u w:val="single" w:color="000000" w:themeColor="text1"/>
        </w:rPr>
        <w:t>refuse to renew</w:t>
      </w:r>
      <w:r w:rsidRPr="00A05E6A">
        <w:rPr>
          <w:color w:val="000000" w:themeColor="text1"/>
          <w:u w:val="single" w:color="000000" w:themeColor="text1"/>
        </w:rPr>
        <w:t xml:space="preserve"> a policy of homeowners insurance or increase the premium on a policy of homeowners insurance because the insured has filed a claim with that insurer for damages resulting from an act of a party other than the insured.</w:t>
      </w:r>
      <w:r w:rsidRPr="00A05E6A">
        <w:rPr>
          <w:color w:val="000000" w:themeColor="text1"/>
          <w:u w:color="000000" w:themeColor="text1"/>
        </w:rPr>
        <w:t>”</w:t>
      </w: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5E6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E71B3" w:rsidRDefault="004E71B3" w:rsidP="00D5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2FD5" w:rsidRDefault="001E49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63D7" w:rsidRDefault="008B63D7" w:rsidP="008B63D7">
      <w:pPr>
        <w:suppressAutoHyphens/>
      </w:pPr>
    </w:p>
    <w:sectPr w:rsidR="008B63D7" w:rsidSect="008B63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E94" w:rsidRDefault="002C4E94" w:rsidP="009F0C77">
      <w:r>
        <w:separator/>
      </w:r>
    </w:p>
  </w:endnote>
  <w:endnote w:type="continuationSeparator" w:id="0">
    <w:p w:rsidR="002C4E94" w:rsidRDefault="002C4E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584D6F-48B2-4744-8C3C-0C71F2E2754E}"/>
    <w:embedBold r:id="rId2" w:fontKey="{799CAD94-3C4A-4DB3-8B6A-BE52639306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0C5265-41D2-417E-8F0C-797D7491E5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6645F2-8A05-4CE8-A4C1-5F76FF342B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6AC553-5BA8-4E82-941B-02871C33D5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3D7" w:rsidRPr="00D55364" w:rsidRDefault="008B63D7" w:rsidP="00D553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39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E94" w:rsidRDefault="002C4E94" w:rsidP="009F0C77">
      <w:r>
        <w:separator/>
      </w:r>
    </w:p>
  </w:footnote>
  <w:footnote w:type="continuationSeparator" w:id="0">
    <w:p w:rsidR="002C4E94" w:rsidRDefault="002C4E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7CZ20"/>
    <w:docVar w:name="CoverBillType" w:val="b"/>
    <w:docVar w:name="DocPath" w:val="L:\Council\bills\JN\3127CZ20.DOCX"/>
    <w:docVar w:name="dvBillNumber" w:val="473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C4E94"/>
    <w:rsid w:val="00011869"/>
    <w:rsid w:val="00015CD6"/>
    <w:rsid w:val="00023D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C0B"/>
    <w:rsid w:val="001D08F2"/>
    <w:rsid w:val="001D3A58"/>
    <w:rsid w:val="001D525B"/>
    <w:rsid w:val="001D7F4F"/>
    <w:rsid w:val="001E496E"/>
    <w:rsid w:val="00205238"/>
    <w:rsid w:val="002321B6"/>
    <w:rsid w:val="00232912"/>
    <w:rsid w:val="00250967"/>
    <w:rsid w:val="002543C8"/>
    <w:rsid w:val="0025541D"/>
    <w:rsid w:val="00284AAE"/>
    <w:rsid w:val="002C4E94"/>
    <w:rsid w:val="002E5912"/>
    <w:rsid w:val="00301B21"/>
    <w:rsid w:val="00325348"/>
    <w:rsid w:val="0032732C"/>
    <w:rsid w:val="00336AD0"/>
    <w:rsid w:val="0037079A"/>
    <w:rsid w:val="003C4DAB"/>
    <w:rsid w:val="003D01E8"/>
    <w:rsid w:val="003D10C5"/>
    <w:rsid w:val="003D21EF"/>
    <w:rsid w:val="003E5288"/>
    <w:rsid w:val="003F6D79"/>
    <w:rsid w:val="0041760A"/>
    <w:rsid w:val="00417C01"/>
    <w:rsid w:val="00420319"/>
    <w:rsid w:val="004403BD"/>
    <w:rsid w:val="00461441"/>
    <w:rsid w:val="004809EE"/>
    <w:rsid w:val="00496486"/>
    <w:rsid w:val="004D3965"/>
    <w:rsid w:val="004E71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443"/>
    <w:rsid w:val="006D58AA"/>
    <w:rsid w:val="00734F00"/>
    <w:rsid w:val="007A70AE"/>
    <w:rsid w:val="008362E8"/>
    <w:rsid w:val="0085786E"/>
    <w:rsid w:val="008A1768"/>
    <w:rsid w:val="008A489F"/>
    <w:rsid w:val="008B63D7"/>
    <w:rsid w:val="008F0F33"/>
    <w:rsid w:val="008F4429"/>
    <w:rsid w:val="0094021A"/>
    <w:rsid w:val="009B44AF"/>
    <w:rsid w:val="009C6A0B"/>
    <w:rsid w:val="009F0C77"/>
    <w:rsid w:val="009F4DD1"/>
    <w:rsid w:val="00A02543"/>
    <w:rsid w:val="00A0373F"/>
    <w:rsid w:val="00A41684"/>
    <w:rsid w:val="00A64E80"/>
    <w:rsid w:val="00A72BCD"/>
    <w:rsid w:val="00A741D9"/>
    <w:rsid w:val="00A833AB"/>
    <w:rsid w:val="00A9741D"/>
    <w:rsid w:val="00AA6186"/>
    <w:rsid w:val="00AC34A2"/>
    <w:rsid w:val="00AD1C9A"/>
    <w:rsid w:val="00AD4B17"/>
    <w:rsid w:val="00B412D4"/>
    <w:rsid w:val="00B673D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4097"/>
    <w:rsid w:val="00D55364"/>
    <w:rsid w:val="00D73A67"/>
    <w:rsid w:val="00D970A9"/>
    <w:rsid w:val="00DF3845"/>
    <w:rsid w:val="00E07EBC"/>
    <w:rsid w:val="00E30B98"/>
    <w:rsid w:val="00E41911"/>
    <w:rsid w:val="00E44B57"/>
    <w:rsid w:val="00E86D80"/>
    <w:rsid w:val="00E92EEF"/>
    <w:rsid w:val="00EC0892"/>
    <w:rsid w:val="00EF2368"/>
    <w:rsid w:val="00F24442"/>
    <w:rsid w:val="00F42FD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8D506-C0F8-40CA-8F16-3ABF3F71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4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63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33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107F6-740C-4B01-BE8A-11803779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337</Words>
  <Characters>1762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4733: Subject not yet available - South Carolina Legislature Online</dc:title>
  <dc:creator>Julie Newboult</dc:creator>
  <cp:lastModifiedBy>S Wilson</cp:lastModifiedBy>
  <cp:revision>2</cp:revision>
  <cp:lastPrinted>2019-11-18T19:23:00Z</cp:lastPrinted>
  <dcterms:created xsi:type="dcterms:W3CDTF">2020-01-16T19:13:00Z</dcterms:created>
  <dcterms:modified xsi:type="dcterms:W3CDTF">2020-01-16T19:13:00Z</dcterms:modified>
</cp:coreProperties>
</file>