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7E72" w:rsidRDefault="00307E72" w:rsidP="00307E72">
      <w:pPr>
        <w:widowControl w:val="0"/>
        <w:jc w:val="center"/>
      </w:pPr>
      <w:r w:rsidRPr="00307E72">
        <w:rPr>
          <w:b/>
        </w:rPr>
        <w:t>South Carolina General Assembly</w:t>
      </w:r>
    </w:p>
    <w:p w:rsidR="00307E72" w:rsidRDefault="00307E72" w:rsidP="00307E72">
      <w:pPr>
        <w:widowControl w:val="0"/>
        <w:jc w:val="center"/>
      </w:pPr>
      <w:r>
        <w:t>123rd Session, 2019-2020</w:t>
      </w:r>
    </w:p>
    <w:p w:rsidR="00307E72" w:rsidRDefault="00307E72" w:rsidP="00307E72">
      <w:pPr>
        <w:widowControl w:val="0"/>
        <w:jc w:val="left"/>
      </w:pPr>
    </w:p>
    <w:p w:rsidR="00307E72" w:rsidRDefault="00307E72" w:rsidP="00307E72">
      <w:pPr>
        <w:widowControl w:val="0"/>
        <w:jc w:val="left"/>
        <w:rPr>
          <w:b/>
        </w:rPr>
      </w:pPr>
      <w:r w:rsidRPr="00307E72">
        <w:rPr>
          <w:b/>
        </w:rPr>
        <w:t>H. 4850</w:t>
      </w:r>
    </w:p>
    <w:p w:rsidR="00307E72" w:rsidRDefault="00307E72" w:rsidP="00307E72">
      <w:pPr>
        <w:widowControl w:val="0"/>
        <w:jc w:val="left"/>
        <w:rPr>
          <w:b/>
        </w:rPr>
      </w:pPr>
    </w:p>
    <w:p w:rsidR="00307E72" w:rsidRDefault="00307E72" w:rsidP="00307E72">
      <w:pPr>
        <w:widowControl w:val="0"/>
        <w:jc w:val="left"/>
      </w:pPr>
      <w:r w:rsidRPr="00307E72">
        <w:rPr>
          <w:b/>
        </w:rPr>
        <w:t>STATUS INFORMATION</w:t>
      </w:r>
    </w:p>
    <w:p w:rsidR="00307E72" w:rsidRDefault="00307E72" w:rsidP="00307E72">
      <w:pPr>
        <w:widowControl w:val="0"/>
        <w:jc w:val="left"/>
      </w:pPr>
    </w:p>
    <w:p w:rsidR="00307E72" w:rsidRDefault="00307E72" w:rsidP="00307E72">
      <w:pPr>
        <w:widowControl w:val="0"/>
        <w:jc w:val="left"/>
      </w:pPr>
      <w:r>
        <w:t>House Resolution</w:t>
      </w:r>
    </w:p>
    <w:p w:rsidR="00307E72" w:rsidRDefault="00307E72" w:rsidP="00307E72">
      <w:pPr>
        <w:widowControl w:val="0"/>
        <w:jc w:val="left"/>
      </w:pPr>
      <w:r>
        <w:t>Sponsors: Reps. Yow,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and Wooten</w:t>
      </w:r>
    </w:p>
    <w:p w:rsidR="00307E72" w:rsidRDefault="00307E72" w:rsidP="00307E72">
      <w:pPr>
        <w:widowControl w:val="0"/>
        <w:jc w:val="left"/>
      </w:pPr>
      <w:r>
        <w:t>Document Path: l:\council\bills\lk\9042zw20.docx</w:t>
      </w:r>
    </w:p>
    <w:p w:rsidR="00307E72" w:rsidRDefault="00307E72" w:rsidP="00307E72">
      <w:pPr>
        <w:widowControl w:val="0"/>
        <w:jc w:val="left"/>
      </w:pPr>
    </w:p>
    <w:p w:rsidR="00307E72" w:rsidRDefault="00307E72" w:rsidP="00307E72">
      <w:pPr>
        <w:widowControl w:val="0"/>
        <w:jc w:val="left"/>
      </w:pPr>
      <w:r>
        <w:t>Introduced in the House on January 15, 2020</w:t>
      </w:r>
    </w:p>
    <w:p w:rsidR="00307E72" w:rsidRDefault="00307E72" w:rsidP="00307E72">
      <w:pPr>
        <w:widowControl w:val="0"/>
        <w:jc w:val="left"/>
      </w:pPr>
      <w:r>
        <w:t>Adopted by the House on January 15, 2020</w:t>
      </w:r>
    </w:p>
    <w:p w:rsidR="00307E72" w:rsidRDefault="00307E72" w:rsidP="00307E72">
      <w:pPr>
        <w:widowControl w:val="0"/>
        <w:jc w:val="left"/>
      </w:pPr>
    </w:p>
    <w:p w:rsidR="00307E72" w:rsidRDefault="007E4D72" w:rsidP="00307E72">
      <w:pPr>
        <w:widowControl w:val="0"/>
        <w:jc w:val="left"/>
      </w:pPr>
      <w:r>
        <w:t>Summary: First Sergeant Chuck Mixon</w:t>
      </w:r>
    </w:p>
    <w:p w:rsidR="00307E72" w:rsidRDefault="00307E72" w:rsidP="00307E72">
      <w:pPr>
        <w:widowControl w:val="0"/>
        <w:jc w:val="left"/>
      </w:pPr>
    </w:p>
    <w:p w:rsidR="00307E72" w:rsidRDefault="00307E72" w:rsidP="00307E72">
      <w:pPr>
        <w:widowControl w:val="0"/>
        <w:jc w:val="left"/>
      </w:pPr>
    </w:p>
    <w:p w:rsidR="00307E72" w:rsidRDefault="00307E72" w:rsidP="00307E72">
      <w:pPr>
        <w:widowControl w:val="0"/>
        <w:tabs>
          <w:tab w:val="center" w:pos="590"/>
          <w:tab w:val="center" w:pos="1440"/>
          <w:tab w:val="left" w:pos="1872"/>
          <w:tab w:val="left" w:pos="9187"/>
        </w:tabs>
        <w:jc w:val="left"/>
      </w:pPr>
      <w:r w:rsidRPr="00307E72">
        <w:rPr>
          <w:b/>
        </w:rPr>
        <w:t>HISTORY OF LEGISLATIVE ACTIONS</w:t>
      </w:r>
    </w:p>
    <w:p w:rsidR="00307E72" w:rsidRDefault="00307E72" w:rsidP="00307E72">
      <w:pPr>
        <w:widowControl w:val="0"/>
        <w:tabs>
          <w:tab w:val="center" w:pos="590"/>
          <w:tab w:val="center" w:pos="1440"/>
          <w:tab w:val="left" w:pos="1872"/>
          <w:tab w:val="left" w:pos="9187"/>
        </w:tabs>
        <w:jc w:val="left"/>
      </w:pPr>
    </w:p>
    <w:p w:rsidR="00307E72" w:rsidRPr="00307E72" w:rsidRDefault="00307E72" w:rsidP="00307E72">
      <w:pPr>
        <w:widowControl w:val="0"/>
        <w:tabs>
          <w:tab w:val="center" w:pos="590"/>
          <w:tab w:val="center" w:pos="1440"/>
          <w:tab w:val="left" w:pos="1872"/>
          <w:tab w:val="left" w:pos="9187"/>
        </w:tabs>
        <w:jc w:val="left"/>
      </w:pPr>
      <w:r w:rsidRPr="00307E72">
        <w:rPr>
          <w:u w:val="single"/>
        </w:rPr>
        <w:tab/>
        <w:t>Date</w:t>
      </w:r>
      <w:r w:rsidRPr="00307E72">
        <w:rPr>
          <w:u w:val="single"/>
        </w:rPr>
        <w:tab/>
        <w:t>Body</w:t>
      </w:r>
      <w:r w:rsidRPr="00307E72">
        <w:rPr>
          <w:u w:val="single"/>
        </w:rPr>
        <w:tab/>
        <w:t>Action Description with journal page number</w:t>
      </w:r>
      <w:r w:rsidRPr="00307E72">
        <w:rPr>
          <w:u w:val="single"/>
        </w:rPr>
        <w:tab/>
      </w:r>
    </w:p>
    <w:p w:rsidR="008C1E58" w:rsidRDefault="008C1E58" w:rsidP="008C1E58">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070B1E">
          <w:rPr>
            <w:rStyle w:val="Hyperlink"/>
          </w:rPr>
          <w:t>House Journal</w:t>
        </w:r>
        <w:r w:rsidRPr="00070B1E">
          <w:rPr>
            <w:rStyle w:val="Hyperlink"/>
          </w:rPr>
          <w:noBreakHyphen/>
          <w:t>page 12</w:t>
        </w:r>
      </w:hyperlink>
      <w:r>
        <w:t>)</w:t>
      </w:r>
    </w:p>
    <w:p w:rsidR="008C1E58" w:rsidRDefault="008C1E58" w:rsidP="008C1E58">
      <w:pPr>
        <w:widowControl w:val="0"/>
        <w:tabs>
          <w:tab w:val="right" w:pos="1008"/>
          <w:tab w:val="left" w:pos="1152"/>
          <w:tab w:val="left" w:pos="1872"/>
          <w:tab w:val="left" w:pos="9187"/>
        </w:tabs>
        <w:ind w:left="2088" w:hanging="2088"/>
      </w:pPr>
    </w:p>
    <w:p w:rsidR="00307E72" w:rsidRDefault="00307E72" w:rsidP="00307E7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07E72">
          <w:rPr>
            <w:rStyle w:val="Hyperlink"/>
          </w:rPr>
          <w:t>legislative information</w:t>
        </w:r>
      </w:hyperlink>
      <w:r>
        <w:t xml:space="preserve"> at the website</w:t>
      </w:r>
    </w:p>
    <w:p w:rsidR="00307E72" w:rsidRDefault="00307E72" w:rsidP="00307E72">
      <w:pPr>
        <w:widowControl w:val="0"/>
        <w:tabs>
          <w:tab w:val="right" w:pos="1008"/>
          <w:tab w:val="left" w:pos="1152"/>
          <w:tab w:val="left" w:pos="1872"/>
          <w:tab w:val="left" w:pos="9187"/>
        </w:tabs>
        <w:ind w:left="2088" w:hanging="2088"/>
        <w:jc w:val="left"/>
      </w:pPr>
    </w:p>
    <w:p w:rsidR="00307E72" w:rsidRPr="00307E72" w:rsidRDefault="00307E72" w:rsidP="00307E72">
      <w:pPr>
        <w:widowControl w:val="0"/>
        <w:tabs>
          <w:tab w:val="right" w:pos="1008"/>
          <w:tab w:val="left" w:pos="1152"/>
          <w:tab w:val="left" w:pos="1872"/>
          <w:tab w:val="left" w:pos="9187"/>
        </w:tabs>
        <w:ind w:left="2088" w:hanging="2088"/>
        <w:jc w:val="left"/>
      </w:pPr>
    </w:p>
    <w:p w:rsidR="00307E72" w:rsidRDefault="00307E72" w:rsidP="00307E72">
      <w:r w:rsidRPr="00307E72">
        <w:rPr>
          <w:b/>
        </w:rPr>
        <w:t>VERSIONS OF THIS BILL</w:t>
      </w:r>
    </w:p>
    <w:p w:rsidR="00307E72" w:rsidRDefault="00307E72" w:rsidP="00307E72"/>
    <w:p w:rsidR="00307E72" w:rsidRDefault="009063CD" w:rsidP="00307E72">
      <w:hyperlink r:id="rId9" w:history="1">
        <w:r w:rsidR="00307E72">
          <w:rPr>
            <w:rStyle w:val="Hyperlink"/>
          </w:rPr>
          <w:t>1/15/2020</w:t>
        </w:r>
      </w:hyperlink>
    </w:p>
    <w:p w:rsidR="00307E72" w:rsidRDefault="00307E72" w:rsidP="00307E72"/>
    <w:p w:rsidR="00307E72" w:rsidRDefault="00307E72" w:rsidP="00307E72">
      <w:pPr>
        <w:sectPr w:rsidR="00307E72" w:rsidSect="00307E72">
          <w:pgSz w:w="12240" w:h="15840" w:code="1"/>
          <w:pgMar w:top="1080" w:right="1440" w:bottom="1080" w:left="1440" w:header="720" w:footer="720" w:gutter="0"/>
          <w:cols w:space="720"/>
          <w:noEndnote/>
          <w:docGrid w:linePitch="360"/>
        </w:sectPr>
      </w:pPr>
    </w:p>
    <w:p w:rsidR="002F34BE" w:rsidRDefault="002F34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3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546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1D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FIRST SERGEANT CHUCK MIXON OF THE CHESTERFIELD COUNTY SHERIFF’S OFFICE, </w:t>
      </w:r>
      <w:r w:rsidR="00D11A15">
        <w:t>FOR HIS</w:t>
      </w:r>
      <w:r>
        <w:t xml:space="preserve"> DISPLAY</w:t>
      </w:r>
      <w:r w:rsidR="00D11A15">
        <w:t xml:space="preserve"> OF</w:t>
      </w:r>
      <w:r>
        <w:t xml:space="preserve"> EXCEPTIONAL COURAGE IN THE FACE OF DANGER WHILE IN THE LINE OF DUTY, AND TO CONGRATULATE HIM UPON RECEIVING THE SOUTH CAROLINA SHERIFFS’ ASSOCIATION MEDAL OF VALOR AWARD.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070A" w:rsidRDefault="001407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w:t>
      </w:r>
      <w:r w:rsidR="00BC7DFE">
        <w:t>as,</w:t>
      </w:r>
      <w:r w:rsidR="0044087A">
        <w:t xml:space="preserve"> the members of the South Carolina House of Representatives are pleased to learn that First Sergeant Chuck Mixon will be awarded the esteemed South Carolina Sheriffs’ Association Medal of Valor Award during the association’s awards banquet on Thursday, January 23, 2020; and </w:t>
      </w:r>
    </w:p>
    <w:p w:rsidR="0044087A" w:rsidRDefault="00440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87A" w:rsidRDefault="00440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Medal of Valor Award is presented to a deputy sheriff who performs actions above and beyond the call of duty; and exhibits exceptional courage, extraordinary decisiveness, and presence of mind; or acts with an unusual swiftness, regardless of his or her personal safety, in an attempt to save or protect human life; and </w:t>
      </w:r>
    </w:p>
    <w:p w:rsidR="0044087A" w:rsidRDefault="00440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87A" w:rsidRDefault="00440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the date of the incident for which First Sergeant Chuck Mixon is being </w:t>
      </w:r>
      <w:r w:rsidR="00D11A15">
        <w:t>honored</w:t>
      </w:r>
      <w:r>
        <w:t>, he responded to an assault call in the Pageland area of Chesterfield County; and</w:t>
      </w:r>
    </w:p>
    <w:p w:rsidR="0044087A" w:rsidRDefault="00440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87A" w:rsidRDefault="004408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arriving at the scene, </w:t>
      </w:r>
      <w:r w:rsidR="00D11A15">
        <w:t xml:space="preserve">First Sergeant </w:t>
      </w:r>
      <w:r>
        <w:t xml:space="preserve">Mixon learned that the suspect had physically assaulted </w:t>
      </w:r>
      <w:r w:rsidR="00352410">
        <w:t xml:space="preserve">two adult victims in their residence. Though both adult victims were able to </w:t>
      </w:r>
      <w:r w:rsidR="00D11A15">
        <w:t>escape</w:t>
      </w:r>
      <w:r w:rsidR="00352410">
        <w:t xml:space="preserve"> the residence, the suspect proceeded to lock them outside, holding their five year old child inside; and</w:t>
      </w:r>
    </w:p>
    <w:p w:rsidR="00352410" w:rsidRDefault="003524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410" w:rsidRDefault="003524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after locating an open </w:t>
      </w:r>
      <w:r w:rsidR="00D11A15">
        <w:t xml:space="preserve">window, Mixon entered </w:t>
      </w:r>
      <w:r>
        <w:t>the residence, where he found the suspect sitting and holding a knife to the child’s throat; and</w:t>
      </w:r>
    </w:p>
    <w:p w:rsidR="00352410" w:rsidRDefault="003524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410" w:rsidRDefault="003524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Mixon overhear</w:t>
      </w:r>
      <w:r w:rsidR="00D11A15">
        <w:t>d</w:t>
      </w:r>
      <w:r>
        <w:t xml:space="preserve"> the suspect telling the child the suspect would not hurt her. Understanding there was a possibility to handle the situation without the use of deadly force, Mixon negotiated with the suspect until</w:t>
      </w:r>
      <w:r w:rsidR="008579DD">
        <w:t xml:space="preserve"> he finally released the child; and</w:t>
      </w:r>
    </w:p>
    <w:p w:rsidR="008579DD" w:rsidRDefault="008579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9DD" w:rsidRDefault="008579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release of the child the suspect proceeded to hold the knife to his own throat. As two other deputies moved into tactical positions, Mixon continued to negotiate with the suspect. Despite the suspect’s agitation, after multiple attempts over a period of several minutes to get him to put down the knife, the suspect relented</w:t>
      </w:r>
      <w:r w:rsidR="002934C7">
        <w:t xml:space="preserve"> and was taken into custody; and</w:t>
      </w:r>
    </w:p>
    <w:p w:rsidR="0014070A" w:rsidRDefault="001407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460" w:rsidRDefault="007654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579DD">
        <w:t>the members of the South Carolina House of Representatives are honored to recognize the heroism and determination of law enforcement officers and first responders like First Sergeant Mixon who go above and beyond to protect and defend our citizens, putting the safety of others above their own personal safety</w:t>
      </w:r>
      <w:r>
        <w:t>. Now, therefore,</w:t>
      </w:r>
    </w:p>
    <w:p w:rsidR="00765460" w:rsidRDefault="007654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460" w:rsidRDefault="007654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5460" w:rsidRDefault="007654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460" w:rsidRDefault="007654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4070A">
        <w:t xml:space="preserve"> the members of the South Carolina House of Representatives, by this resolution, recognize First Sergeant Chuck Mixon of the Chesterfield County Sheriff’s Office, </w:t>
      </w:r>
      <w:r w:rsidR="00D11A15">
        <w:t>for his</w:t>
      </w:r>
      <w:r w:rsidR="0014070A">
        <w:t xml:space="preserve"> display</w:t>
      </w:r>
      <w:r w:rsidR="00D11A15">
        <w:t xml:space="preserve"> of</w:t>
      </w:r>
      <w:r w:rsidR="0014070A">
        <w:t xml:space="preserve"> exceptional courage in the face of danger while in the line of duty, and to congratulate him upon receiving the South Carolina Sheriffs’ Association Medal of Valor award. </w:t>
      </w:r>
    </w:p>
    <w:p w:rsidR="00765460" w:rsidRDefault="007654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460" w:rsidRDefault="007654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4070A">
        <w:t xml:space="preserve"> First Sergeant Chuck Mixon.</w:t>
      </w:r>
    </w:p>
    <w:p w:rsidR="001E4B0A" w:rsidRDefault="00C31D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7E72" w:rsidRDefault="00307E72" w:rsidP="00307E72">
      <w:pPr>
        <w:suppressAutoHyphens/>
      </w:pPr>
    </w:p>
    <w:sectPr w:rsidR="00307E72" w:rsidSect="00307E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410" w:rsidRDefault="00352410" w:rsidP="009F0C77">
      <w:r>
        <w:separator/>
      </w:r>
    </w:p>
  </w:endnote>
  <w:endnote w:type="continuationSeparator" w:id="0">
    <w:p w:rsidR="00352410" w:rsidRDefault="003524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2A86A4-3DD9-44C5-BC9B-F15FA9417E9D}"/>
    <w:embedBold r:id="rId2" w:fontKey="{B9DBAADF-74D1-4246-8F26-D3333767AC10}"/>
  </w:font>
  <w:font w:name="Calibri">
    <w:panose1 w:val="020F0502020204030204"/>
    <w:charset w:val="00"/>
    <w:family w:val="swiss"/>
    <w:pitch w:val="variable"/>
    <w:sig w:usb0="E0002EFF" w:usb1="C000247B" w:usb2="00000009" w:usb3="00000000" w:csb0="000001FF" w:csb1="00000000"/>
    <w:embedRegular r:id="rId3" w:fontKey="{24DA300C-A9BF-4C99-B342-D4BF5E9B8316}"/>
  </w:font>
  <w:font w:name="Segoe UI">
    <w:panose1 w:val="020B0502040204020203"/>
    <w:charset w:val="00"/>
    <w:family w:val="swiss"/>
    <w:pitch w:val="variable"/>
    <w:sig w:usb0="E4002EFF" w:usb1="C000E47F" w:usb2="00000009" w:usb3="00000000" w:csb0="000001FF" w:csb1="00000000"/>
    <w:embedRegular r:id="rId4" w:fontKey="{7AC80E17-934A-4710-9031-DD0AAF5DACFF}"/>
  </w:font>
  <w:font w:name="Cambria">
    <w:panose1 w:val="02040503050406030204"/>
    <w:charset w:val="00"/>
    <w:family w:val="roman"/>
    <w:pitch w:val="variable"/>
    <w:sig w:usb0="E00006FF" w:usb1="420024FF" w:usb2="02000000" w:usb3="00000000" w:csb0="0000019F" w:csb1="00000000"/>
    <w:embedRegular r:id="rId5" w:fontKey="{4EC2FD5C-5AD6-4D94-BF32-D3A72E92FA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E72" w:rsidRPr="002F34BE" w:rsidRDefault="00307E72" w:rsidP="002F34BE">
    <w:pPr>
      <w:pStyle w:val="Footer"/>
      <w:tabs>
        <w:tab w:val="clear" w:pos="4680"/>
        <w:tab w:val="clear" w:pos="9360"/>
        <w:tab w:val="center" w:pos="2995"/>
      </w:tabs>
      <w:spacing w:before="120"/>
    </w:pPr>
    <w:r>
      <w:t>[4850]</w:t>
    </w:r>
    <w:r>
      <w:tab/>
    </w:r>
    <w:r>
      <w:fldChar w:fldCharType="begin"/>
    </w:r>
    <w:r>
      <w:instrText xml:space="preserve"> PAGE  \* MERGEFORMAT </w:instrText>
    </w:r>
    <w:r>
      <w:fldChar w:fldCharType="separate"/>
    </w:r>
    <w:r w:rsidR="007E4D7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410" w:rsidRDefault="00352410" w:rsidP="009F0C77">
      <w:r>
        <w:separator/>
      </w:r>
    </w:p>
  </w:footnote>
  <w:footnote w:type="continuationSeparator" w:id="0">
    <w:p w:rsidR="00352410" w:rsidRDefault="003524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2ZW20"/>
    <w:docVar w:name="CoverBillType" w:val="r"/>
    <w:docVar w:name="DocPath" w:val="L:\Council\bills\LK\9042ZW20.DOCX"/>
    <w:docVar w:name="dvBillNumber" w:val="4850"/>
    <w:docVar w:name="dvBillNumberPrefix" w:val="H. "/>
    <w:docVar w:name="dvOriginalBody" w:val="House"/>
    <w:docVar w:name="dvSteno" w:val="LK"/>
    <w:docVar w:name="NameofBody" w:val="h"/>
    <w:docVar w:name="vGroup2" w:val="Council"/>
  </w:docVars>
  <w:rsids>
    <w:rsidRoot w:val="00765460"/>
    <w:rsid w:val="00011869"/>
    <w:rsid w:val="00015CD6"/>
    <w:rsid w:val="000E0100"/>
    <w:rsid w:val="000E1785"/>
    <w:rsid w:val="000F40FA"/>
    <w:rsid w:val="001035F1"/>
    <w:rsid w:val="0010776B"/>
    <w:rsid w:val="00133E66"/>
    <w:rsid w:val="0014070A"/>
    <w:rsid w:val="001435A3"/>
    <w:rsid w:val="00146ED3"/>
    <w:rsid w:val="00151044"/>
    <w:rsid w:val="001D08F2"/>
    <w:rsid w:val="001D3A58"/>
    <w:rsid w:val="001D525B"/>
    <w:rsid w:val="001D7F4F"/>
    <w:rsid w:val="001E4B0A"/>
    <w:rsid w:val="00205238"/>
    <w:rsid w:val="002321B6"/>
    <w:rsid w:val="00232912"/>
    <w:rsid w:val="00250967"/>
    <w:rsid w:val="002543C8"/>
    <w:rsid w:val="0025541D"/>
    <w:rsid w:val="00284AAE"/>
    <w:rsid w:val="002934C7"/>
    <w:rsid w:val="002E5912"/>
    <w:rsid w:val="002F34BE"/>
    <w:rsid w:val="00301B21"/>
    <w:rsid w:val="00307E72"/>
    <w:rsid w:val="00325348"/>
    <w:rsid w:val="0032732C"/>
    <w:rsid w:val="00336AD0"/>
    <w:rsid w:val="00352410"/>
    <w:rsid w:val="0037079A"/>
    <w:rsid w:val="003C4DAB"/>
    <w:rsid w:val="003D01E8"/>
    <w:rsid w:val="003E5288"/>
    <w:rsid w:val="003F6D79"/>
    <w:rsid w:val="0041760A"/>
    <w:rsid w:val="00417C01"/>
    <w:rsid w:val="004403BD"/>
    <w:rsid w:val="0044087A"/>
    <w:rsid w:val="00461441"/>
    <w:rsid w:val="004809EE"/>
    <w:rsid w:val="00486EE3"/>
    <w:rsid w:val="004A7E6F"/>
    <w:rsid w:val="004E7D54"/>
    <w:rsid w:val="005273C6"/>
    <w:rsid w:val="00530A69"/>
    <w:rsid w:val="00545593"/>
    <w:rsid w:val="0055284E"/>
    <w:rsid w:val="00556EBF"/>
    <w:rsid w:val="00577C6C"/>
    <w:rsid w:val="005A62FE"/>
    <w:rsid w:val="005C2FE2"/>
    <w:rsid w:val="005E2BC9"/>
    <w:rsid w:val="00605102"/>
    <w:rsid w:val="006215AA"/>
    <w:rsid w:val="00640CAC"/>
    <w:rsid w:val="006913C9"/>
    <w:rsid w:val="0069470D"/>
    <w:rsid w:val="006D58AA"/>
    <w:rsid w:val="00734F00"/>
    <w:rsid w:val="00736959"/>
    <w:rsid w:val="00765460"/>
    <w:rsid w:val="007A70AE"/>
    <w:rsid w:val="007E4D72"/>
    <w:rsid w:val="008362E8"/>
    <w:rsid w:val="0085786E"/>
    <w:rsid w:val="008579DD"/>
    <w:rsid w:val="008A1768"/>
    <w:rsid w:val="008A489F"/>
    <w:rsid w:val="008C1E58"/>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7DFE"/>
    <w:rsid w:val="00BE3C22"/>
    <w:rsid w:val="00C0345E"/>
    <w:rsid w:val="00C21ABE"/>
    <w:rsid w:val="00C31C95"/>
    <w:rsid w:val="00C31D12"/>
    <w:rsid w:val="00C3483A"/>
    <w:rsid w:val="00C74E9D"/>
    <w:rsid w:val="00C826DD"/>
    <w:rsid w:val="00C82FD3"/>
    <w:rsid w:val="00C92819"/>
    <w:rsid w:val="00CC6B7B"/>
    <w:rsid w:val="00CD2089"/>
    <w:rsid w:val="00D11A15"/>
    <w:rsid w:val="00D73A67"/>
    <w:rsid w:val="00D970A9"/>
    <w:rsid w:val="00DB39B1"/>
    <w:rsid w:val="00DF3845"/>
    <w:rsid w:val="00E32524"/>
    <w:rsid w:val="00E41911"/>
    <w:rsid w:val="00E44B57"/>
    <w:rsid w:val="00E91DA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A47149-7BCC-4029-B6B0-8CCE28DFD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25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524"/>
    <w:rPr>
      <w:rFonts w:ascii="Segoe UI" w:eastAsia="Times New Roman" w:hAnsi="Segoe UI" w:cs="Segoe UI"/>
      <w:sz w:val="18"/>
      <w:szCs w:val="18"/>
    </w:rPr>
  </w:style>
  <w:style w:type="character" w:styleId="Hyperlink">
    <w:name w:val="Hyperlink"/>
    <w:basedOn w:val="DefaultParagraphFont"/>
    <w:uiPriority w:val="99"/>
    <w:unhideWhenUsed/>
    <w:rsid w:val="00307E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50&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850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69942-95D9-4CB3-B7AB-ADB20C386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727</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4850: Subject not yet available - South Carolina Legislature Online</dc:title>
  <dc:creator>Lindsey Knipp</dc:creator>
  <cp:lastModifiedBy>S Wilson</cp:lastModifiedBy>
  <cp:revision>2</cp:revision>
  <cp:lastPrinted>2020-01-13T15:11:00Z</cp:lastPrinted>
  <dcterms:created xsi:type="dcterms:W3CDTF">2020-01-17T16:53:00Z</dcterms:created>
  <dcterms:modified xsi:type="dcterms:W3CDTF">2020-01-17T16:53:00Z</dcterms:modified>
</cp:coreProperties>
</file>