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4B71" w:rsidRDefault="00A14B71" w:rsidP="00A14B71">
      <w:pPr>
        <w:widowControl w:val="0"/>
        <w:jc w:val="center"/>
      </w:pPr>
      <w:r w:rsidRPr="00A14B71">
        <w:rPr>
          <w:b/>
        </w:rPr>
        <w:t>South Carolina General Assembly</w:t>
      </w:r>
    </w:p>
    <w:p w:rsidR="00A14B71" w:rsidRDefault="00A14B71" w:rsidP="00A14B71">
      <w:pPr>
        <w:widowControl w:val="0"/>
        <w:jc w:val="center"/>
      </w:pPr>
      <w:r>
        <w:t>123rd Session, 2019-2020</w:t>
      </w:r>
    </w:p>
    <w:p w:rsidR="00A14B71" w:rsidRDefault="00A14B71" w:rsidP="00A14B71">
      <w:pPr>
        <w:widowControl w:val="0"/>
        <w:jc w:val="left"/>
      </w:pPr>
    </w:p>
    <w:p w:rsidR="00A14B71" w:rsidRDefault="00A14B71" w:rsidP="00A14B71">
      <w:pPr>
        <w:widowControl w:val="0"/>
        <w:jc w:val="left"/>
        <w:rPr>
          <w:b/>
        </w:rPr>
      </w:pPr>
      <w:r w:rsidRPr="00A14B71">
        <w:rPr>
          <w:b/>
        </w:rPr>
        <w:t>H. 4954</w:t>
      </w:r>
    </w:p>
    <w:p w:rsidR="00A14B71" w:rsidRDefault="00A14B71" w:rsidP="00A14B71">
      <w:pPr>
        <w:widowControl w:val="0"/>
        <w:jc w:val="left"/>
        <w:rPr>
          <w:b/>
        </w:rPr>
      </w:pPr>
    </w:p>
    <w:p w:rsidR="00A14B71" w:rsidRDefault="00A14B71" w:rsidP="00A14B71">
      <w:pPr>
        <w:widowControl w:val="0"/>
        <w:jc w:val="left"/>
      </w:pPr>
      <w:r w:rsidRPr="00A14B71">
        <w:rPr>
          <w:b/>
        </w:rPr>
        <w:t>STATUS INFORMATION</w:t>
      </w:r>
    </w:p>
    <w:p w:rsidR="00A14B71" w:rsidRDefault="00A14B71" w:rsidP="00A14B71">
      <w:pPr>
        <w:widowControl w:val="0"/>
        <w:jc w:val="left"/>
      </w:pPr>
    </w:p>
    <w:p w:rsidR="00A14B71" w:rsidRDefault="00A14B71" w:rsidP="00A14B71">
      <w:pPr>
        <w:widowControl w:val="0"/>
        <w:jc w:val="left"/>
      </w:pPr>
      <w:r>
        <w:t>General Bill</w:t>
      </w:r>
    </w:p>
    <w:p w:rsidR="00A14B71" w:rsidRDefault="00A14B71" w:rsidP="00A14B71">
      <w:pPr>
        <w:widowControl w:val="0"/>
        <w:jc w:val="left"/>
      </w:pPr>
      <w:r>
        <w:t>Sponsors: Reps. S. Williams, King, McDaniel, Govan, Henegan and Rivers</w:t>
      </w:r>
    </w:p>
    <w:p w:rsidR="00A14B71" w:rsidRDefault="00A14B71" w:rsidP="00A14B71">
      <w:pPr>
        <w:widowControl w:val="0"/>
        <w:jc w:val="left"/>
      </w:pPr>
      <w:r>
        <w:t>Document Path: l:\council\bills\cc\15679zw20.docx</w:t>
      </w:r>
    </w:p>
    <w:p w:rsidR="00A14B71" w:rsidRDefault="00A14B71" w:rsidP="00A14B71">
      <w:pPr>
        <w:widowControl w:val="0"/>
        <w:jc w:val="left"/>
      </w:pPr>
    </w:p>
    <w:p w:rsidR="00A14B71" w:rsidRDefault="00A14B71" w:rsidP="00A14B71">
      <w:pPr>
        <w:widowControl w:val="0"/>
        <w:jc w:val="left"/>
      </w:pPr>
      <w:r>
        <w:t>Introduced in the House on January 16, 2020</w:t>
      </w:r>
    </w:p>
    <w:p w:rsidR="00A14B71" w:rsidRDefault="00A14B71" w:rsidP="00A14B71">
      <w:pPr>
        <w:widowControl w:val="0"/>
        <w:jc w:val="left"/>
      </w:pPr>
      <w:r>
        <w:t xml:space="preserve">Currently residing in the House Committee on </w:t>
      </w:r>
      <w:r w:rsidRPr="00A14B71">
        <w:rPr>
          <w:b/>
        </w:rPr>
        <w:t>Medical, Military, Public and Municipal Affairs</w:t>
      </w:r>
    </w:p>
    <w:p w:rsidR="00A14B71" w:rsidRDefault="00A14B71" w:rsidP="00A14B71">
      <w:pPr>
        <w:widowControl w:val="0"/>
        <w:jc w:val="left"/>
      </w:pPr>
    </w:p>
    <w:p w:rsidR="00A14B71" w:rsidRDefault="00F927F8" w:rsidP="00A14B71">
      <w:pPr>
        <w:widowControl w:val="0"/>
        <w:jc w:val="left"/>
      </w:pPr>
      <w:r>
        <w:t>Summary: Veterans' Affairs offices</w:t>
      </w:r>
    </w:p>
    <w:p w:rsidR="00A14B71" w:rsidRDefault="00A14B71" w:rsidP="00A14B71">
      <w:pPr>
        <w:widowControl w:val="0"/>
        <w:jc w:val="left"/>
      </w:pPr>
    </w:p>
    <w:p w:rsidR="00A14B71" w:rsidRDefault="00A14B71" w:rsidP="00A14B71">
      <w:pPr>
        <w:widowControl w:val="0"/>
        <w:jc w:val="left"/>
      </w:pPr>
    </w:p>
    <w:p w:rsidR="00A14B71" w:rsidRDefault="00A14B71" w:rsidP="00A14B71">
      <w:pPr>
        <w:widowControl w:val="0"/>
        <w:tabs>
          <w:tab w:val="center" w:pos="590"/>
          <w:tab w:val="center" w:pos="1440"/>
          <w:tab w:val="left" w:pos="1872"/>
          <w:tab w:val="left" w:pos="9187"/>
        </w:tabs>
        <w:jc w:val="left"/>
      </w:pPr>
      <w:r w:rsidRPr="00A14B71">
        <w:rPr>
          <w:b/>
        </w:rPr>
        <w:t>HISTORY OF LEGISLATIVE ACTIONS</w:t>
      </w:r>
    </w:p>
    <w:p w:rsidR="00A14B71" w:rsidRDefault="00A14B71" w:rsidP="00A14B71">
      <w:pPr>
        <w:widowControl w:val="0"/>
        <w:tabs>
          <w:tab w:val="center" w:pos="590"/>
          <w:tab w:val="center" w:pos="1440"/>
          <w:tab w:val="left" w:pos="1872"/>
          <w:tab w:val="left" w:pos="9187"/>
        </w:tabs>
        <w:jc w:val="left"/>
      </w:pPr>
    </w:p>
    <w:p w:rsidR="00A14B71" w:rsidRPr="00A14B71" w:rsidRDefault="00A14B71" w:rsidP="00A14B71">
      <w:pPr>
        <w:widowControl w:val="0"/>
        <w:tabs>
          <w:tab w:val="center" w:pos="590"/>
          <w:tab w:val="center" w:pos="1440"/>
          <w:tab w:val="left" w:pos="1872"/>
          <w:tab w:val="left" w:pos="9187"/>
        </w:tabs>
        <w:jc w:val="left"/>
      </w:pPr>
      <w:r w:rsidRPr="00A14B71">
        <w:rPr>
          <w:u w:val="single"/>
        </w:rPr>
        <w:tab/>
        <w:t>Date</w:t>
      </w:r>
      <w:r w:rsidRPr="00A14B71">
        <w:rPr>
          <w:u w:val="single"/>
        </w:rPr>
        <w:tab/>
        <w:t>Body</w:t>
      </w:r>
      <w:r w:rsidRPr="00A14B71">
        <w:rPr>
          <w:u w:val="single"/>
        </w:rPr>
        <w:tab/>
        <w:t>Action Description with journal page number</w:t>
      </w:r>
      <w:r w:rsidRPr="00A14B71">
        <w:rPr>
          <w:u w:val="single"/>
        </w:rPr>
        <w:tab/>
      </w:r>
    </w:p>
    <w:p w:rsidR="00237F8B" w:rsidRDefault="00237F8B" w:rsidP="00237F8B">
      <w:pPr>
        <w:widowControl w:val="0"/>
        <w:tabs>
          <w:tab w:val="right" w:pos="1008"/>
          <w:tab w:val="left" w:pos="1152"/>
          <w:tab w:val="left" w:pos="1872"/>
          <w:tab w:val="left" w:pos="9187"/>
        </w:tabs>
        <w:ind w:left="2088" w:hanging="2088"/>
      </w:pPr>
      <w:r>
        <w:tab/>
        <w:t>1/16/2020</w:t>
      </w:r>
      <w:r>
        <w:tab/>
        <w:t>House</w:t>
      </w:r>
      <w:r>
        <w:tab/>
        <w:t>Introduced and read first time (</w:t>
      </w:r>
      <w:hyperlink r:id="rId7" w:history="1">
        <w:r w:rsidRPr="008D27C2">
          <w:rPr>
            <w:rStyle w:val="Hyperlink"/>
          </w:rPr>
          <w:t>House Journal</w:t>
        </w:r>
        <w:r w:rsidRPr="008D27C2">
          <w:rPr>
            <w:rStyle w:val="Hyperlink"/>
          </w:rPr>
          <w:noBreakHyphen/>
          <w:t>page 396</w:t>
        </w:r>
      </w:hyperlink>
      <w:r>
        <w:t>)</w:t>
      </w:r>
    </w:p>
    <w:p w:rsidR="00237F8B" w:rsidRDefault="00237F8B" w:rsidP="00237F8B">
      <w:pPr>
        <w:widowControl w:val="0"/>
        <w:tabs>
          <w:tab w:val="right" w:pos="1008"/>
          <w:tab w:val="left" w:pos="1152"/>
          <w:tab w:val="left" w:pos="1872"/>
          <w:tab w:val="left" w:pos="9187"/>
        </w:tabs>
        <w:ind w:left="2088" w:hanging="2088"/>
      </w:pPr>
      <w:r>
        <w:tab/>
        <w:t>1/16/2020</w:t>
      </w:r>
      <w:r>
        <w:tab/>
        <w:t>House</w:t>
      </w:r>
      <w:r>
        <w:tab/>
        <w:t xml:space="preserve">Referred to Committee on </w:t>
      </w:r>
      <w:r w:rsidRPr="008D27C2">
        <w:rPr>
          <w:b/>
        </w:rPr>
        <w:t>Medical, Military, Public and Municipal Affairs</w:t>
      </w:r>
      <w:r>
        <w:t xml:space="preserve"> (</w:t>
      </w:r>
      <w:hyperlink r:id="rId8" w:history="1">
        <w:r w:rsidRPr="008D27C2">
          <w:rPr>
            <w:rStyle w:val="Hyperlink"/>
          </w:rPr>
          <w:t>House Journal</w:t>
        </w:r>
        <w:r w:rsidRPr="008D27C2">
          <w:rPr>
            <w:rStyle w:val="Hyperlink"/>
          </w:rPr>
          <w:noBreakHyphen/>
          <w:t>page 396</w:t>
        </w:r>
      </w:hyperlink>
      <w:r>
        <w:t>)</w:t>
      </w:r>
    </w:p>
    <w:p w:rsidR="00237F8B" w:rsidRDefault="00237F8B" w:rsidP="00237F8B">
      <w:pPr>
        <w:widowControl w:val="0"/>
        <w:tabs>
          <w:tab w:val="right" w:pos="1008"/>
          <w:tab w:val="left" w:pos="1152"/>
          <w:tab w:val="left" w:pos="1872"/>
          <w:tab w:val="left" w:pos="9187"/>
        </w:tabs>
        <w:ind w:left="2088" w:hanging="2088"/>
      </w:pPr>
    </w:p>
    <w:p w:rsidR="00A14B71" w:rsidRDefault="00A14B71" w:rsidP="00A14B7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14B71">
          <w:rPr>
            <w:rStyle w:val="Hyperlink"/>
          </w:rPr>
          <w:t>legislative information</w:t>
        </w:r>
      </w:hyperlink>
      <w:r>
        <w:t xml:space="preserve"> at the website</w:t>
      </w:r>
    </w:p>
    <w:p w:rsidR="00A14B71" w:rsidRDefault="00A14B71" w:rsidP="00A14B71">
      <w:pPr>
        <w:widowControl w:val="0"/>
        <w:tabs>
          <w:tab w:val="right" w:pos="1008"/>
          <w:tab w:val="left" w:pos="1152"/>
          <w:tab w:val="left" w:pos="1872"/>
          <w:tab w:val="left" w:pos="9187"/>
        </w:tabs>
        <w:ind w:left="2088" w:hanging="2088"/>
        <w:jc w:val="left"/>
      </w:pPr>
    </w:p>
    <w:p w:rsidR="00A14B71" w:rsidRPr="00A14B71" w:rsidRDefault="00A14B71" w:rsidP="00A14B71">
      <w:pPr>
        <w:widowControl w:val="0"/>
        <w:tabs>
          <w:tab w:val="right" w:pos="1008"/>
          <w:tab w:val="left" w:pos="1152"/>
          <w:tab w:val="left" w:pos="1872"/>
          <w:tab w:val="left" w:pos="9187"/>
        </w:tabs>
        <w:ind w:left="2088" w:hanging="2088"/>
        <w:jc w:val="left"/>
      </w:pPr>
    </w:p>
    <w:p w:rsidR="00A14B71" w:rsidRDefault="00A14B71" w:rsidP="00A14B71">
      <w:pPr>
        <w:widowControl w:val="0"/>
        <w:jc w:val="left"/>
      </w:pPr>
      <w:r w:rsidRPr="00A14B71">
        <w:rPr>
          <w:b/>
        </w:rPr>
        <w:t>VERSIONS OF THIS BILL</w:t>
      </w:r>
    </w:p>
    <w:p w:rsidR="00A14B71" w:rsidRDefault="00A14B71" w:rsidP="00A14B71">
      <w:pPr>
        <w:widowControl w:val="0"/>
        <w:jc w:val="left"/>
      </w:pPr>
    </w:p>
    <w:p w:rsidR="00A14B71" w:rsidRDefault="00B320DB" w:rsidP="00A14B71">
      <w:pPr>
        <w:widowControl w:val="0"/>
        <w:jc w:val="left"/>
      </w:pPr>
      <w:hyperlink r:id="rId10" w:history="1">
        <w:r w:rsidR="00A14B71">
          <w:rPr>
            <w:rStyle w:val="Hyperlink"/>
          </w:rPr>
          <w:t>1/16/2020</w:t>
        </w:r>
      </w:hyperlink>
    </w:p>
    <w:p w:rsidR="00A14B71" w:rsidRDefault="00A14B71" w:rsidP="00A14B71"/>
    <w:p w:rsidR="00A14B71" w:rsidRDefault="00A14B71" w:rsidP="00A14B71">
      <w:pPr>
        <w:sectPr w:rsidR="00A14B71" w:rsidSect="00A14B71">
          <w:pgSz w:w="12240" w:h="15840" w:code="1"/>
          <w:pgMar w:top="1080" w:right="1440" w:bottom="1080" w:left="1440" w:header="720" w:footer="720" w:gutter="0"/>
          <w:cols w:space="720"/>
          <w:noEndnote/>
          <w:docGrid w:linePitch="360"/>
        </w:sectPr>
      </w:pPr>
    </w:p>
    <w:p w:rsidR="003A2B79" w:rsidRDefault="003A2B79" w:rsidP="0047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748" w:rsidRDefault="00477748" w:rsidP="0047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748" w:rsidRDefault="00477748" w:rsidP="0047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748" w:rsidRDefault="00477748" w:rsidP="0047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748" w:rsidRDefault="00477748" w:rsidP="0047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748" w:rsidRDefault="00477748" w:rsidP="0047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748" w:rsidRDefault="00477748" w:rsidP="0047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2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123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02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25</w:t>
      </w:r>
      <w:r w:rsidR="004E2165">
        <w:noBreakHyphen/>
      </w:r>
      <w:r>
        <w:t>11</w:t>
      </w:r>
      <w:r w:rsidR="004E2165">
        <w:noBreakHyphen/>
      </w:r>
      <w:r>
        <w:t>45, AS AMENDED, CODE OF LAWS OF SOUTH CAROLINA, 1976, RELATING TO COUNTY VETERANS</w:t>
      </w:r>
      <w:r w:rsidR="004E2165" w:rsidRPr="004E2165">
        <w:t>’</w:t>
      </w:r>
      <w:r>
        <w:t xml:space="preserve"> AFFAIRS OFFICES, SO AS TO REQUIRE COUNTY VETERANS</w:t>
      </w:r>
      <w:r w:rsidR="004E2165" w:rsidRPr="004E2165">
        <w:t>’</w:t>
      </w:r>
      <w:r>
        <w:t xml:space="preserve"> AFFAIRS OFFICES TO </w:t>
      </w:r>
      <w:r w:rsidRPr="00CF152E">
        <w:t>OFFER AND PROVIDE FREE TRANSPORTATION SERVICES TO COUNTY VETERANS WHO REQUIRE ASSISTANCE TRAVELING TO AND FROM DEPARTMENT OF VETERANS AFFAIRS (VA) HEALTH CARE FACILITIES FOR SCHEDULED MEDICAL APPOINTMENTS AND AUTHORIZED NON</w:t>
      </w:r>
      <w:r w:rsidR="004E2165">
        <w:noBreakHyphen/>
      </w:r>
      <w:r w:rsidRPr="00CF152E">
        <w:t>VA HEALTH CARE APPOINTMENTS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123A" w:rsidRDefault="0092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123A" w:rsidRDefault="0092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191" w:rsidRDefault="0092123A" w:rsidP="001E0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0191">
        <w:t>Section 25</w:t>
      </w:r>
      <w:r w:rsidR="004E2165">
        <w:noBreakHyphen/>
      </w:r>
      <w:r w:rsidR="001E0191">
        <w:t>11</w:t>
      </w:r>
      <w:r w:rsidR="004E2165">
        <w:noBreakHyphen/>
      </w:r>
      <w:r w:rsidR="001E0191">
        <w:t>45 of the 1976 Code, as last amended by Act 26 of 2019, is further amended to read:</w:t>
      </w:r>
    </w:p>
    <w:p w:rsidR="001E0191" w:rsidRDefault="001E0191" w:rsidP="001E0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191" w:rsidRDefault="001E0191" w:rsidP="001E0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613B0F">
        <w:t xml:space="preserve">Section </w:t>
      </w:r>
      <w:r>
        <w:t>25</w:t>
      </w:r>
      <w:r w:rsidR="004E2165">
        <w:noBreakHyphen/>
      </w:r>
      <w:r>
        <w:t>11</w:t>
      </w:r>
      <w:r w:rsidR="004E2165">
        <w:noBreakHyphen/>
      </w:r>
      <w:r>
        <w:t>45.</w:t>
      </w:r>
      <w:r>
        <w:tab/>
      </w:r>
      <w:r w:rsidRPr="00660B1D">
        <w:rPr>
          <w:u w:val="single"/>
        </w:rPr>
        <w:t>(A)</w:t>
      </w:r>
      <w:r>
        <w:tab/>
      </w:r>
      <w:r w:rsidR="00666D99">
        <w:t>Notwithstanding Section 1</w:t>
      </w:r>
      <w:r w:rsidR="004E2165">
        <w:noBreakHyphen/>
      </w:r>
      <w:r w:rsidRPr="00660B1D">
        <w:t>30</w:t>
      </w:r>
      <w:r w:rsidR="004E2165">
        <w:noBreakHyphen/>
      </w:r>
      <w:r w:rsidRPr="00660B1D">
        <w:t>110(4), a county veterans</w:t>
      </w:r>
      <w:r w:rsidR="004E2165" w:rsidRPr="004E2165">
        <w:t>’</w:t>
      </w:r>
      <w:r w:rsidRPr="00660B1D">
        <w:t xml:space="preserve"> affairs office must be funded with monies appropriated by the General Assembly for that purpose and payable d</w:t>
      </w:r>
      <w:r w:rsidR="005459C7">
        <w:t>irectly to the County Treasurer</w:t>
      </w:r>
      <w:r w:rsidR="004E2165" w:rsidRPr="004E2165">
        <w:t>’</w:t>
      </w:r>
      <w:r w:rsidRPr="00660B1D">
        <w:t>s Office by the State Treasurer.</w:t>
      </w:r>
    </w:p>
    <w:p w:rsidR="001E0191" w:rsidRDefault="001E0191" w:rsidP="001E0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4309CA">
        <w:rPr>
          <w:u w:val="single"/>
        </w:rPr>
        <w:t>(B)</w:t>
      </w:r>
      <w:r>
        <w:rPr>
          <w:u w:val="single"/>
        </w:rPr>
        <w:t>(1)</w:t>
      </w:r>
      <w:r>
        <w:tab/>
      </w:r>
      <w:r w:rsidRPr="00BC632D">
        <w:rPr>
          <w:u w:val="single"/>
        </w:rPr>
        <w:t>Notwithstanding another provision of law,</w:t>
      </w:r>
      <w:r>
        <w:rPr>
          <w:u w:val="single"/>
        </w:rPr>
        <w:t xml:space="preserve"> after June 30, 2020, each county veterans</w:t>
      </w:r>
      <w:r w:rsidR="004E2165" w:rsidRPr="004E2165">
        <w:rPr>
          <w:u w:val="single"/>
        </w:rPr>
        <w:t>’</w:t>
      </w:r>
      <w:r>
        <w:rPr>
          <w:u w:val="single"/>
        </w:rPr>
        <w:t xml:space="preserve"> affairs office in South Carolina shall offer and provide free transportation services to county</w:t>
      </w:r>
      <w:r w:rsidRPr="00B47C86">
        <w:rPr>
          <w:u w:val="single"/>
        </w:rPr>
        <w:t xml:space="preserve"> veterans </w:t>
      </w:r>
      <w:r>
        <w:rPr>
          <w:u w:val="single"/>
        </w:rPr>
        <w:t xml:space="preserve">who </w:t>
      </w:r>
      <w:r w:rsidRPr="00B47C86">
        <w:rPr>
          <w:u w:val="single"/>
        </w:rPr>
        <w:t>requir</w:t>
      </w:r>
      <w:r>
        <w:rPr>
          <w:u w:val="single"/>
        </w:rPr>
        <w:t>e</w:t>
      </w:r>
      <w:r w:rsidRPr="00B47C86">
        <w:rPr>
          <w:u w:val="single"/>
        </w:rPr>
        <w:t xml:space="preserve"> assistance traveling to and from </w:t>
      </w:r>
      <w:r>
        <w:rPr>
          <w:u w:val="single"/>
        </w:rPr>
        <w:t xml:space="preserve">Department of </w:t>
      </w:r>
      <w:r w:rsidRPr="00B47C86">
        <w:rPr>
          <w:u w:val="single"/>
        </w:rPr>
        <w:t>V</w:t>
      </w:r>
      <w:r>
        <w:rPr>
          <w:u w:val="single"/>
        </w:rPr>
        <w:t xml:space="preserve">eterans </w:t>
      </w:r>
      <w:r w:rsidRPr="00B47C86">
        <w:rPr>
          <w:u w:val="single"/>
        </w:rPr>
        <w:t>A</w:t>
      </w:r>
      <w:r>
        <w:rPr>
          <w:u w:val="single"/>
        </w:rPr>
        <w:t>ffairs (VA)</w:t>
      </w:r>
      <w:r w:rsidRPr="00B47C86">
        <w:rPr>
          <w:u w:val="single"/>
        </w:rPr>
        <w:t xml:space="preserve"> health care facilit</w:t>
      </w:r>
      <w:r>
        <w:rPr>
          <w:u w:val="single"/>
        </w:rPr>
        <w:t>ies</w:t>
      </w:r>
      <w:r w:rsidRPr="00B47C86">
        <w:rPr>
          <w:u w:val="single"/>
        </w:rPr>
        <w:t xml:space="preserve"> </w:t>
      </w:r>
      <w:r>
        <w:rPr>
          <w:u w:val="single"/>
        </w:rPr>
        <w:t xml:space="preserve">for scheduled medical appointments </w:t>
      </w:r>
      <w:r w:rsidRPr="00B47C86">
        <w:rPr>
          <w:u w:val="single"/>
        </w:rPr>
        <w:t>and authorized non</w:t>
      </w:r>
      <w:r w:rsidR="004E2165">
        <w:rPr>
          <w:u w:val="single"/>
        </w:rPr>
        <w:noBreakHyphen/>
      </w:r>
      <w:r w:rsidRPr="00B47C86">
        <w:rPr>
          <w:u w:val="single"/>
        </w:rPr>
        <w:t>VA health care appointments</w:t>
      </w:r>
      <w:r>
        <w:rPr>
          <w:u w:val="single"/>
        </w:rPr>
        <w:t>.</w:t>
      </w:r>
    </w:p>
    <w:p w:rsidR="001E0191" w:rsidRDefault="001E0191" w:rsidP="001E0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F3271">
        <w:rPr>
          <w:u w:val="single"/>
        </w:rPr>
        <w:t>(</w:t>
      </w:r>
      <w:r>
        <w:rPr>
          <w:u w:val="single"/>
        </w:rPr>
        <w:t>2</w:t>
      </w:r>
      <w:r w:rsidRPr="00AF3271">
        <w:rPr>
          <w:u w:val="single"/>
        </w:rPr>
        <w:t>)</w:t>
      </w:r>
      <w:r w:rsidRPr="00AF3271">
        <w:tab/>
      </w:r>
      <w:r w:rsidRPr="00E27F74">
        <w:rPr>
          <w:u w:val="single"/>
        </w:rPr>
        <w:t xml:space="preserve">The transportation services </w:t>
      </w:r>
      <w:r>
        <w:rPr>
          <w:u w:val="single"/>
        </w:rPr>
        <w:t xml:space="preserve">program </w:t>
      </w:r>
      <w:r w:rsidRPr="00E27F74">
        <w:rPr>
          <w:u w:val="single"/>
        </w:rPr>
        <w:t xml:space="preserve">provided </w:t>
      </w:r>
      <w:r>
        <w:rPr>
          <w:u w:val="single"/>
        </w:rPr>
        <w:t xml:space="preserve">for </w:t>
      </w:r>
      <w:r w:rsidRPr="00E27F74">
        <w:rPr>
          <w:u w:val="single"/>
        </w:rPr>
        <w:t>pursuant to this subsection must be:</w:t>
      </w:r>
    </w:p>
    <w:p w:rsidR="001E0191" w:rsidRDefault="001E0191" w:rsidP="001E0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27F74">
        <w:rPr>
          <w:u w:val="single"/>
        </w:rPr>
        <w:t>(a)</w:t>
      </w:r>
      <w:r w:rsidRPr="00E27F74">
        <w:tab/>
      </w:r>
      <w:r w:rsidRPr="000542C9">
        <w:rPr>
          <w:u w:val="single"/>
        </w:rPr>
        <w:t>approved and supervised by the county legislative delegation;</w:t>
      </w:r>
    </w:p>
    <w:p w:rsidR="001E0191" w:rsidRDefault="001E0191" w:rsidP="001E0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0542C9">
        <w:rPr>
          <w:u w:val="single"/>
        </w:rPr>
        <w:t>(b)</w:t>
      </w:r>
      <w:r>
        <w:tab/>
      </w:r>
      <w:r w:rsidRPr="000542C9">
        <w:rPr>
          <w:u w:val="single"/>
        </w:rPr>
        <w:t>appropriately funded and budgeted for by the county veterans</w:t>
      </w:r>
      <w:r w:rsidR="004E2165" w:rsidRPr="004E2165">
        <w:rPr>
          <w:u w:val="single"/>
        </w:rPr>
        <w:t>’</w:t>
      </w:r>
      <w:r w:rsidRPr="000542C9">
        <w:rPr>
          <w:u w:val="single"/>
        </w:rPr>
        <w:t xml:space="preserve"> affairs office;</w:t>
      </w:r>
      <w:r>
        <w:rPr>
          <w:u w:val="single"/>
        </w:rPr>
        <w:t xml:space="preserve"> and</w:t>
      </w:r>
    </w:p>
    <w:p w:rsidR="0092123A" w:rsidRDefault="001E0191" w:rsidP="001E0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542C9">
        <w:rPr>
          <w:u w:val="single"/>
        </w:rPr>
        <w:t>(c</w:t>
      </w:r>
      <w:r>
        <w:rPr>
          <w:u w:val="single"/>
        </w:rPr>
        <w:t>)</w:t>
      </w:r>
      <w:r>
        <w:tab/>
      </w:r>
      <w:r w:rsidRPr="00CF152E">
        <w:rPr>
          <w:u w:val="single"/>
        </w:rPr>
        <w:t xml:space="preserve">performed by </w:t>
      </w:r>
      <w:r>
        <w:rPr>
          <w:u w:val="single"/>
        </w:rPr>
        <w:t>paid employees of the county veterans</w:t>
      </w:r>
      <w:r w:rsidR="004E2165" w:rsidRPr="004E2165">
        <w:rPr>
          <w:u w:val="single"/>
        </w:rPr>
        <w:t>’</w:t>
      </w:r>
      <w:r>
        <w:rPr>
          <w:u w:val="single"/>
        </w:rPr>
        <w:t xml:space="preserve"> affairs office.</w:t>
      </w:r>
      <w:r>
        <w:t>”</w:t>
      </w:r>
    </w:p>
    <w:p w:rsidR="0092123A" w:rsidRDefault="0092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23A" w:rsidRDefault="0092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0191">
        <w:t>2</w:t>
      </w:r>
      <w:r>
        <w:t>.</w:t>
      </w:r>
      <w:r>
        <w:tab/>
        <w:t>This act takes effect upon approval by the Governor.</w:t>
      </w:r>
    </w:p>
    <w:p w:rsidR="00CF4C77" w:rsidRDefault="004E21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4B71" w:rsidRDefault="00A14B71" w:rsidP="00A14B71">
      <w:pPr>
        <w:suppressAutoHyphens/>
      </w:pPr>
    </w:p>
    <w:sectPr w:rsidR="00A14B71" w:rsidSect="00A14B7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23A" w:rsidRDefault="0092123A" w:rsidP="009F0C77">
      <w:r>
        <w:separator/>
      </w:r>
    </w:p>
  </w:endnote>
  <w:endnote w:type="continuationSeparator" w:id="0">
    <w:p w:rsidR="0092123A" w:rsidRDefault="009212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C02525-1747-48EA-9C6F-B1FBD0A2C60A}"/>
    <w:embedBold r:id="rId2" w:fontKey="{2E8AAADF-38C0-4C6A-9B20-E3878015D9C6}"/>
  </w:font>
  <w:font w:name="Calibri">
    <w:panose1 w:val="020F0502020204030204"/>
    <w:charset w:val="00"/>
    <w:family w:val="swiss"/>
    <w:pitch w:val="variable"/>
    <w:sig w:usb0="E0002EFF" w:usb1="C000247B" w:usb2="00000009" w:usb3="00000000" w:csb0="000001FF" w:csb1="00000000"/>
    <w:embedRegular r:id="rId3" w:fontKey="{B6C2FD63-D0FB-4836-8F22-1B2264A1EAFB}"/>
  </w:font>
  <w:font w:name="Segoe UI">
    <w:panose1 w:val="020B0502040204020203"/>
    <w:charset w:val="00"/>
    <w:family w:val="swiss"/>
    <w:pitch w:val="variable"/>
    <w:sig w:usb0="E4002EFF" w:usb1="C000E47F" w:usb2="00000009" w:usb3="00000000" w:csb0="000001FF" w:csb1="00000000"/>
    <w:embedRegular r:id="rId4" w:fontKey="{ECC1EEDB-3D4F-451A-9781-F57DA2E70BB9}"/>
  </w:font>
  <w:font w:name="Cambria">
    <w:panose1 w:val="02040503050406030204"/>
    <w:charset w:val="00"/>
    <w:family w:val="roman"/>
    <w:pitch w:val="variable"/>
    <w:sig w:usb0="E00006FF" w:usb1="420024FF" w:usb2="02000000" w:usb3="00000000" w:csb0="0000019F" w:csb1="00000000"/>
    <w:embedRegular r:id="rId5" w:fontKey="{14E89930-C89D-4BD5-99C0-00D903D0FB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B71" w:rsidRPr="003A2B79" w:rsidRDefault="00A14B71" w:rsidP="003A2B79">
    <w:pPr>
      <w:pStyle w:val="Footer"/>
      <w:tabs>
        <w:tab w:val="clear" w:pos="4680"/>
        <w:tab w:val="clear" w:pos="9360"/>
        <w:tab w:val="center" w:pos="2995"/>
      </w:tabs>
      <w:spacing w:before="120"/>
    </w:pPr>
    <w:r>
      <w:t>[4954]</w:t>
    </w:r>
    <w:r>
      <w:tab/>
    </w:r>
    <w:r>
      <w:fldChar w:fldCharType="begin"/>
    </w:r>
    <w:r>
      <w:instrText xml:space="preserve"> PAGE  \* MERGEFORMAT </w:instrText>
    </w:r>
    <w:r>
      <w:fldChar w:fldCharType="separate"/>
    </w:r>
    <w:r w:rsidR="00F927F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23A" w:rsidRDefault="0092123A" w:rsidP="009F0C77">
      <w:r>
        <w:separator/>
      </w:r>
    </w:p>
  </w:footnote>
  <w:footnote w:type="continuationSeparator" w:id="0">
    <w:p w:rsidR="0092123A" w:rsidRDefault="009212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79ZW20"/>
    <w:docVar w:name="CoverBillType" w:val="b"/>
    <w:docVar w:name="DocPath" w:val="L:\Council\bills\CC\15679ZW20.DOCX"/>
    <w:docVar w:name="dvBillNumber" w:val="4954"/>
    <w:docVar w:name="dvBillNumberPrefix" w:val="H. "/>
    <w:docVar w:name="dvOriginalBody" w:val="House"/>
    <w:docVar w:name="dvSteno" w:val="CC"/>
    <w:docVar w:name="NameofBody" w:val="h"/>
    <w:docVar w:name="vGroup2" w:val="Council"/>
  </w:docVars>
  <w:rsids>
    <w:rsidRoot w:val="0092123A"/>
    <w:rsid w:val="00011869"/>
    <w:rsid w:val="00015CD6"/>
    <w:rsid w:val="000A447A"/>
    <w:rsid w:val="000E0100"/>
    <w:rsid w:val="000E1785"/>
    <w:rsid w:val="000F40FA"/>
    <w:rsid w:val="001035F1"/>
    <w:rsid w:val="0010776B"/>
    <w:rsid w:val="00133E66"/>
    <w:rsid w:val="001435A3"/>
    <w:rsid w:val="00146ED3"/>
    <w:rsid w:val="00151044"/>
    <w:rsid w:val="001D08F2"/>
    <w:rsid w:val="001D3A58"/>
    <w:rsid w:val="001D525B"/>
    <w:rsid w:val="001D7F4F"/>
    <w:rsid w:val="001E0191"/>
    <w:rsid w:val="00205238"/>
    <w:rsid w:val="002321B6"/>
    <w:rsid w:val="00232912"/>
    <w:rsid w:val="00237F8B"/>
    <w:rsid w:val="00250967"/>
    <w:rsid w:val="002543C8"/>
    <w:rsid w:val="0025541D"/>
    <w:rsid w:val="00284AAE"/>
    <w:rsid w:val="002E5912"/>
    <w:rsid w:val="002E7F86"/>
    <w:rsid w:val="00301B21"/>
    <w:rsid w:val="00325348"/>
    <w:rsid w:val="0032732C"/>
    <w:rsid w:val="00336AD0"/>
    <w:rsid w:val="0037079A"/>
    <w:rsid w:val="0037111F"/>
    <w:rsid w:val="003A2B79"/>
    <w:rsid w:val="003A4B8C"/>
    <w:rsid w:val="003C4DAB"/>
    <w:rsid w:val="003D01E8"/>
    <w:rsid w:val="003E5288"/>
    <w:rsid w:val="003F6D79"/>
    <w:rsid w:val="0041760A"/>
    <w:rsid w:val="00417C01"/>
    <w:rsid w:val="004403BD"/>
    <w:rsid w:val="00461441"/>
    <w:rsid w:val="00477748"/>
    <w:rsid w:val="004809EE"/>
    <w:rsid w:val="004E2165"/>
    <w:rsid w:val="004E7D54"/>
    <w:rsid w:val="005273C6"/>
    <w:rsid w:val="00530A69"/>
    <w:rsid w:val="00545593"/>
    <w:rsid w:val="005459C7"/>
    <w:rsid w:val="00556EBF"/>
    <w:rsid w:val="00577C6C"/>
    <w:rsid w:val="005A62FE"/>
    <w:rsid w:val="005C2FE2"/>
    <w:rsid w:val="005E2BC9"/>
    <w:rsid w:val="00605102"/>
    <w:rsid w:val="00613B0F"/>
    <w:rsid w:val="006215AA"/>
    <w:rsid w:val="00666D99"/>
    <w:rsid w:val="006913C9"/>
    <w:rsid w:val="0069470D"/>
    <w:rsid w:val="006D58AA"/>
    <w:rsid w:val="00734F00"/>
    <w:rsid w:val="00736959"/>
    <w:rsid w:val="007A70AE"/>
    <w:rsid w:val="007F22AF"/>
    <w:rsid w:val="008362E8"/>
    <w:rsid w:val="0085786E"/>
    <w:rsid w:val="008A1768"/>
    <w:rsid w:val="008A489F"/>
    <w:rsid w:val="008F0F33"/>
    <w:rsid w:val="008F4429"/>
    <w:rsid w:val="0092123A"/>
    <w:rsid w:val="0094021A"/>
    <w:rsid w:val="009B44AF"/>
    <w:rsid w:val="009C6A0B"/>
    <w:rsid w:val="009F0C77"/>
    <w:rsid w:val="009F4DD1"/>
    <w:rsid w:val="00A02543"/>
    <w:rsid w:val="00A14B71"/>
    <w:rsid w:val="00A27AE7"/>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1837"/>
    <w:rsid w:val="00CD2089"/>
    <w:rsid w:val="00CF4C77"/>
    <w:rsid w:val="00D50806"/>
    <w:rsid w:val="00D73A67"/>
    <w:rsid w:val="00D970A9"/>
    <w:rsid w:val="00DF3845"/>
    <w:rsid w:val="00E41911"/>
    <w:rsid w:val="00E44B57"/>
    <w:rsid w:val="00E92EEF"/>
    <w:rsid w:val="00EF2368"/>
    <w:rsid w:val="00F102D4"/>
    <w:rsid w:val="00F24442"/>
    <w:rsid w:val="00F50AE3"/>
    <w:rsid w:val="00F655B7"/>
    <w:rsid w:val="00F656BA"/>
    <w:rsid w:val="00F67CF1"/>
    <w:rsid w:val="00F728AA"/>
    <w:rsid w:val="00F840F0"/>
    <w:rsid w:val="00F927F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94DF4E-2523-47F1-A800-383F024DC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18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837"/>
    <w:rPr>
      <w:rFonts w:ascii="Segoe UI" w:eastAsia="Times New Roman" w:hAnsi="Segoe UI" w:cs="Segoe UI"/>
      <w:sz w:val="18"/>
      <w:szCs w:val="18"/>
    </w:rPr>
  </w:style>
  <w:style w:type="character" w:styleId="Hyperlink">
    <w:name w:val="Hyperlink"/>
    <w:basedOn w:val="DefaultParagraphFont"/>
    <w:uiPriority w:val="99"/>
    <w:unhideWhenUsed/>
    <w:rsid w:val="00A14B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954_202001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5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E7077-E256-410F-9BDF-B6CAE3CAB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401</Words>
  <Characters>2289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4954: Subject not yet available - South Carolina Legislature Online</dc:title>
  <dc:creator>Chris Charlton</dc:creator>
  <cp:lastModifiedBy>S Wilson</cp:lastModifiedBy>
  <cp:revision>2</cp:revision>
  <cp:lastPrinted>2020-01-09T16:01:00Z</cp:lastPrinted>
  <dcterms:created xsi:type="dcterms:W3CDTF">2020-01-17T17:57:00Z</dcterms:created>
  <dcterms:modified xsi:type="dcterms:W3CDTF">2020-01-17T17:57:00Z</dcterms:modified>
</cp:coreProperties>
</file>