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BB0" w:rsidRDefault="00A63BB0" w:rsidP="00A63BB0">
      <w:pPr>
        <w:widowControl w:val="0"/>
        <w:jc w:val="center"/>
      </w:pPr>
      <w:r w:rsidRPr="00A63BB0">
        <w:rPr>
          <w:b/>
        </w:rPr>
        <w:t>South Carolina General Assembly</w:t>
      </w:r>
    </w:p>
    <w:p w:rsidR="00A63BB0" w:rsidRDefault="00A63BB0" w:rsidP="00A63BB0">
      <w:pPr>
        <w:widowControl w:val="0"/>
        <w:jc w:val="center"/>
      </w:pPr>
      <w:r>
        <w:t>123rd Session, 2019-2020</w:t>
      </w:r>
    </w:p>
    <w:p w:rsidR="00A63BB0" w:rsidRDefault="00A63BB0" w:rsidP="00A63BB0">
      <w:pPr>
        <w:widowControl w:val="0"/>
        <w:jc w:val="left"/>
      </w:pPr>
    </w:p>
    <w:p w:rsidR="00A63BB0" w:rsidRDefault="00A63BB0" w:rsidP="00A63BB0">
      <w:pPr>
        <w:widowControl w:val="0"/>
        <w:jc w:val="left"/>
        <w:rPr>
          <w:b/>
        </w:rPr>
      </w:pPr>
      <w:r w:rsidRPr="00A63BB0">
        <w:rPr>
          <w:b/>
        </w:rPr>
        <w:t>H. 5065</w:t>
      </w:r>
    </w:p>
    <w:p w:rsidR="00A63BB0" w:rsidRDefault="00A63BB0" w:rsidP="00A63BB0">
      <w:pPr>
        <w:widowControl w:val="0"/>
        <w:jc w:val="left"/>
        <w:rPr>
          <w:b/>
        </w:rPr>
      </w:pPr>
    </w:p>
    <w:p w:rsidR="00A63BB0" w:rsidRDefault="00A63BB0" w:rsidP="00A63BB0">
      <w:pPr>
        <w:widowControl w:val="0"/>
        <w:jc w:val="left"/>
      </w:pPr>
      <w:r w:rsidRPr="00A63BB0">
        <w:rPr>
          <w:b/>
        </w:rPr>
        <w:t>STATUS INFORMATION</w:t>
      </w:r>
    </w:p>
    <w:p w:rsidR="00A63BB0" w:rsidRDefault="00A63BB0" w:rsidP="00A63BB0">
      <w:pPr>
        <w:widowControl w:val="0"/>
        <w:jc w:val="left"/>
      </w:pPr>
    </w:p>
    <w:p w:rsidR="00A63BB0" w:rsidRDefault="00A63BB0" w:rsidP="00A63BB0">
      <w:pPr>
        <w:widowControl w:val="0"/>
        <w:jc w:val="left"/>
      </w:pPr>
      <w:r>
        <w:t>House Resolution</w:t>
      </w:r>
    </w:p>
    <w:p w:rsidR="00A63BB0" w:rsidRDefault="00A63BB0" w:rsidP="00A63BB0">
      <w:pPr>
        <w:widowControl w:val="0"/>
        <w:jc w:val="left"/>
      </w:pPr>
      <w:r>
        <w:t>Sponsors: Reps. Bannister, Alexander, Allison, Anderson, Atkinson, Bailey, Bales, Ballentine, Bamberg,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63BB0" w:rsidRDefault="00A63BB0" w:rsidP="00A63BB0">
      <w:pPr>
        <w:widowControl w:val="0"/>
        <w:jc w:val="left"/>
      </w:pPr>
      <w:r>
        <w:t>Document Path: l:\council\bills\lk\9072cz20.docx</w:t>
      </w:r>
    </w:p>
    <w:p w:rsidR="00A63BB0" w:rsidRDefault="00A63BB0" w:rsidP="00A63BB0">
      <w:pPr>
        <w:widowControl w:val="0"/>
        <w:jc w:val="left"/>
      </w:pPr>
    </w:p>
    <w:p w:rsidR="00A63BB0" w:rsidRDefault="00A63BB0" w:rsidP="00A63BB0">
      <w:pPr>
        <w:widowControl w:val="0"/>
        <w:jc w:val="left"/>
      </w:pPr>
      <w:r>
        <w:t>Introduced in the House on January 29, 2020</w:t>
      </w:r>
    </w:p>
    <w:p w:rsidR="00A63BB0" w:rsidRDefault="00A63BB0" w:rsidP="00A63BB0">
      <w:pPr>
        <w:widowControl w:val="0"/>
        <w:jc w:val="left"/>
      </w:pPr>
      <w:r>
        <w:t>Adopted by the House on January 29, 2020</w:t>
      </w:r>
    </w:p>
    <w:p w:rsidR="00A63BB0" w:rsidRDefault="00A63BB0" w:rsidP="00A63BB0">
      <w:pPr>
        <w:widowControl w:val="0"/>
        <w:jc w:val="left"/>
      </w:pPr>
    </w:p>
    <w:p w:rsidR="00A63BB0" w:rsidRDefault="00167550" w:rsidP="00A63BB0">
      <w:pPr>
        <w:widowControl w:val="0"/>
        <w:jc w:val="left"/>
      </w:pPr>
      <w:r>
        <w:t>Summary: J. L. Mann High School Girls Cross Country Team</w:t>
      </w:r>
    </w:p>
    <w:p w:rsidR="00A63BB0" w:rsidRDefault="00A63BB0" w:rsidP="00A63BB0">
      <w:pPr>
        <w:widowControl w:val="0"/>
        <w:jc w:val="left"/>
      </w:pPr>
    </w:p>
    <w:p w:rsidR="00A63BB0" w:rsidRDefault="00A63BB0" w:rsidP="00A63BB0">
      <w:pPr>
        <w:widowControl w:val="0"/>
        <w:jc w:val="left"/>
      </w:pPr>
    </w:p>
    <w:p w:rsidR="00A63BB0" w:rsidRDefault="00A63BB0" w:rsidP="00A63BB0">
      <w:pPr>
        <w:widowControl w:val="0"/>
        <w:tabs>
          <w:tab w:val="center" w:pos="590"/>
          <w:tab w:val="center" w:pos="1440"/>
          <w:tab w:val="left" w:pos="1872"/>
          <w:tab w:val="left" w:pos="9187"/>
        </w:tabs>
        <w:jc w:val="left"/>
      </w:pPr>
      <w:r w:rsidRPr="00A63BB0">
        <w:rPr>
          <w:b/>
        </w:rPr>
        <w:t>HISTORY OF LEGISLATIVE ACTIONS</w:t>
      </w:r>
    </w:p>
    <w:p w:rsidR="00A63BB0" w:rsidRDefault="00A63BB0" w:rsidP="00A63BB0">
      <w:pPr>
        <w:widowControl w:val="0"/>
        <w:tabs>
          <w:tab w:val="center" w:pos="590"/>
          <w:tab w:val="center" w:pos="1440"/>
          <w:tab w:val="left" w:pos="1872"/>
          <w:tab w:val="left" w:pos="9187"/>
        </w:tabs>
        <w:jc w:val="left"/>
      </w:pPr>
    </w:p>
    <w:p w:rsidR="00A63BB0" w:rsidRPr="00A63BB0" w:rsidRDefault="00A63BB0" w:rsidP="00A63BB0">
      <w:pPr>
        <w:widowControl w:val="0"/>
        <w:tabs>
          <w:tab w:val="center" w:pos="590"/>
          <w:tab w:val="center" w:pos="1440"/>
          <w:tab w:val="left" w:pos="1872"/>
          <w:tab w:val="left" w:pos="9187"/>
        </w:tabs>
        <w:jc w:val="left"/>
      </w:pPr>
      <w:r w:rsidRPr="00A63BB0">
        <w:rPr>
          <w:u w:val="single"/>
        </w:rPr>
        <w:tab/>
        <w:t>Date</w:t>
      </w:r>
      <w:r w:rsidRPr="00A63BB0">
        <w:rPr>
          <w:u w:val="single"/>
        </w:rPr>
        <w:tab/>
        <w:t>Body</w:t>
      </w:r>
      <w:r w:rsidRPr="00A63BB0">
        <w:rPr>
          <w:u w:val="single"/>
        </w:rPr>
        <w:tab/>
        <w:t>Action Description with journal page number</w:t>
      </w:r>
      <w:r w:rsidRPr="00A63BB0">
        <w:rPr>
          <w:u w:val="single"/>
        </w:rPr>
        <w:tab/>
      </w:r>
    </w:p>
    <w:p w:rsidR="00914803" w:rsidRDefault="00914803" w:rsidP="00914803">
      <w:pPr>
        <w:widowControl w:val="0"/>
        <w:tabs>
          <w:tab w:val="right" w:pos="1008"/>
          <w:tab w:val="left" w:pos="1152"/>
          <w:tab w:val="left" w:pos="1872"/>
          <w:tab w:val="left" w:pos="9187"/>
        </w:tabs>
        <w:ind w:left="2088" w:hanging="2088"/>
      </w:pPr>
      <w:r>
        <w:tab/>
        <w:t>1/29/2020</w:t>
      </w:r>
      <w:r>
        <w:tab/>
        <w:t>House</w:t>
      </w:r>
      <w:r>
        <w:tab/>
        <w:t>Introduced and adopted (</w:t>
      </w:r>
      <w:hyperlink r:id="rId7" w:history="1">
        <w:r w:rsidRPr="0013186F">
          <w:rPr>
            <w:rStyle w:val="Hyperlink"/>
          </w:rPr>
          <w:t>House Journal</w:t>
        </w:r>
        <w:r w:rsidRPr="0013186F">
          <w:rPr>
            <w:rStyle w:val="Hyperlink"/>
          </w:rPr>
          <w:noBreakHyphen/>
          <w:t>page 30</w:t>
        </w:r>
      </w:hyperlink>
      <w:r>
        <w:t>)</w:t>
      </w:r>
    </w:p>
    <w:p w:rsidR="00914803" w:rsidRDefault="00914803" w:rsidP="00914803">
      <w:pPr>
        <w:widowControl w:val="0"/>
        <w:tabs>
          <w:tab w:val="right" w:pos="1008"/>
          <w:tab w:val="left" w:pos="1152"/>
          <w:tab w:val="left" w:pos="1872"/>
          <w:tab w:val="left" w:pos="9187"/>
        </w:tabs>
        <w:ind w:left="2088" w:hanging="2088"/>
      </w:pPr>
    </w:p>
    <w:p w:rsidR="00A63BB0" w:rsidRDefault="00A63BB0" w:rsidP="00A63BB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63BB0">
          <w:rPr>
            <w:rStyle w:val="Hyperlink"/>
          </w:rPr>
          <w:t>legislative information</w:t>
        </w:r>
      </w:hyperlink>
      <w:r>
        <w:t xml:space="preserve"> at the website</w:t>
      </w:r>
    </w:p>
    <w:p w:rsidR="00A63BB0" w:rsidRDefault="00A63BB0" w:rsidP="00A63BB0">
      <w:pPr>
        <w:widowControl w:val="0"/>
        <w:tabs>
          <w:tab w:val="right" w:pos="1008"/>
          <w:tab w:val="left" w:pos="1152"/>
          <w:tab w:val="left" w:pos="1872"/>
          <w:tab w:val="left" w:pos="9187"/>
        </w:tabs>
        <w:ind w:left="2088" w:hanging="2088"/>
        <w:jc w:val="left"/>
      </w:pPr>
    </w:p>
    <w:p w:rsidR="00A63BB0" w:rsidRPr="00A63BB0" w:rsidRDefault="00A63BB0" w:rsidP="00A63BB0">
      <w:pPr>
        <w:widowControl w:val="0"/>
        <w:tabs>
          <w:tab w:val="right" w:pos="1008"/>
          <w:tab w:val="left" w:pos="1152"/>
          <w:tab w:val="left" w:pos="1872"/>
          <w:tab w:val="left" w:pos="9187"/>
        </w:tabs>
        <w:ind w:left="2088" w:hanging="2088"/>
        <w:jc w:val="left"/>
      </w:pPr>
    </w:p>
    <w:p w:rsidR="00A63BB0" w:rsidRDefault="00A63BB0" w:rsidP="00A63BB0">
      <w:r w:rsidRPr="00A63BB0">
        <w:rPr>
          <w:b/>
        </w:rPr>
        <w:t>VERSIONS OF THIS BILL</w:t>
      </w:r>
    </w:p>
    <w:p w:rsidR="00A63BB0" w:rsidRDefault="00A63BB0" w:rsidP="00A63BB0"/>
    <w:p w:rsidR="00A63BB0" w:rsidRDefault="007825ED" w:rsidP="00A63BB0">
      <w:hyperlink r:id="rId9" w:history="1">
        <w:r w:rsidR="00A63BB0">
          <w:rPr>
            <w:rStyle w:val="Hyperlink"/>
          </w:rPr>
          <w:t>1/29/2020</w:t>
        </w:r>
      </w:hyperlink>
    </w:p>
    <w:p w:rsidR="00A63BB0" w:rsidRDefault="00A63BB0" w:rsidP="00A63BB0"/>
    <w:p w:rsidR="00A63BB0" w:rsidRDefault="00A63BB0" w:rsidP="00A63BB0">
      <w:pPr>
        <w:sectPr w:rsidR="00A63BB0" w:rsidSect="00A63BB0">
          <w:pgSz w:w="12240" w:h="15840" w:code="1"/>
          <w:pgMar w:top="1080" w:right="1440" w:bottom="1080" w:left="1440" w:header="720" w:footer="720" w:gutter="0"/>
          <w:cols w:space="720"/>
          <w:noEndnote/>
          <w:docGrid w:linePitch="360"/>
        </w:sectPr>
      </w:pPr>
    </w:p>
    <w:p w:rsidR="00693B7A" w:rsidRDefault="00693B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3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5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J.</w:t>
      </w:r>
      <w:r w:rsidR="004E5016">
        <w:t xml:space="preserve"> </w:t>
      </w:r>
      <w:r>
        <w:t>L</w:t>
      </w:r>
      <w:r w:rsidR="004E5016">
        <w:t>.</w:t>
      </w:r>
      <w:r>
        <w:t xml:space="preserve"> MANN HIGH SCHOOL GIRLS CROSS COUNTRY TEAM, COACHES, AND SCHOOL OFFICIALS FOR AN OUTSTANDING SEASON AND TO CONGRATULATE THEM FOR WINNING THE 2019 SOUTH CAROLINA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J. L. Mann High School girls cross country team of Greenville County captured the top honor at the state competition on Tuesday, November 19, 2019; and</w:t>
      </w: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cross country is a physically demanding sport that requires endurance, discipline, and perseverance, as well as physical and mental fortitude in order to rise to the highest levels. </w:t>
      </w:r>
      <w:r w:rsidRPr="004E5016">
        <w:t>Head Coach</w:t>
      </w:r>
      <w:r w:rsidRPr="00E62D30">
        <w:rPr>
          <w:highlight w:val="yellow"/>
        </w:rPr>
        <w:t xml:space="preserve"> </w:t>
      </w:r>
      <w:r w:rsidR="004E5016">
        <w:t>Todd Prochaska</w:t>
      </w:r>
      <w:r>
        <w:t xml:space="preserve"> </w:t>
      </w:r>
      <w:r w:rsidR="004E5016">
        <w:t>was</w:t>
      </w:r>
      <w:r>
        <w:t xml:space="preserve"> able to inspire and drive the athletes of the J. L. Mann High School girls cross country team to reach for and achieve these ideals in order to overcome the competition; and</w:t>
      </w: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5F41">
        <w:t xml:space="preserve">after much hard work and dedication, the </w:t>
      </w:r>
      <w:r w:rsidR="002D2D4D">
        <w:t>Patriots cross</w:t>
      </w:r>
      <w:r w:rsidR="008B15D9">
        <w:t xml:space="preserve"> country team earned </w:t>
      </w:r>
      <w:r w:rsidR="00B05F41">
        <w:t xml:space="preserve">their place atop the podium </w:t>
      </w:r>
      <w:r w:rsidR="004E5016">
        <w:t>and secure</w:t>
      </w:r>
      <w:r w:rsidR="00B56785">
        <w:t>d</w:t>
      </w:r>
      <w:r w:rsidR="004E5016">
        <w:t xml:space="preserve"> the Class AAAAA </w:t>
      </w:r>
      <w:r w:rsidR="00B05F41">
        <w:t>with an eighty</w:t>
      </w:r>
      <w:r w:rsidR="0049553B">
        <w:noBreakHyphen/>
      </w:r>
      <w:r w:rsidR="00B05F41">
        <w:t>eight point performance, defeating their nearest competition</w:t>
      </w:r>
      <w:r w:rsidR="00B56785">
        <w:t xml:space="preserve"> by twenty points.</w:t>
      </w:r>
      <w:r w:rsidR="004E5016">
        <w:t xml:space="preserve"> </w:t>
      </w:r>
      <w:r w:rsidR="00B56785">
        <w:t>T</w:t>
      </w:r>
      <w:r w:rsidR="004E5016">
        <w:t>he team can celebrate their success and be proud of the effort required to achieve their result</w:t>
      </w:r>
      <w:r w:rsidR="00B05F41">
        <w:t>; and</w:t>
      </w:r>
    </w:p>
    <w:p w:rsidR="004E5016" w:rsidRDefault="004E5016"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B05F41"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2D4D">
        <w:t xml:space="preserve">Kennedy Roush, who placed third at the state championship; Madison Roush, who placed eleventh at the state championship; and </w:t>
      </w:r>
      <w:r w:rsidR="0049553B">
        <w:t>Sofia</w:t>
      </w:r>
      <w:r w:rsidR="002D2D4D">
        <w:t xml:space="preserve"> Kurzawa, who placed thirteenth at the state championship all earned All</w:t>
      </w:r>
      <w:r w:rsidR="0049553B">
        <w:noBreakHyphen/>
      </w:r>
      <w:r w:rsidR="002D2D4D">
        <w:t>State honors for their strong performances throughout the season; and</w:t>
      </w: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4B"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are grateful for the pride and recognition the </w:t>
      </w:r>
      <w:r w:rsidR="005872EE">
        <w:t>girls</w:t>
      </w:r>
      <w:r>
        <w:t xml:space="preserve"> of the J. L. Mann High School cross country team have brought to their school and community and look forward to hearing of their continued accomplishments in the days ahead. Now, therefore,</w:t>
      </w:r>
    </w:p>
    <w:p w:rsidR="0039754B" w:rsidRDefault="003975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4B" w:rsidRDefault="003975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754B" w:rsidRDefault="003975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J. L. Mann High School girls cross country team, coaches, and school officials for an outstanding season and congratulate them for winning the South Carolina Class AAAAA State Championship title.</w:t>
      </w:r>
    </w:p>
    <w:p w:rsidR="00E62D30"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4B" w:rsidRDefault="00E62D30" w:rsidP="00E62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4E5016">
        <w:t xml:space="preserve">Principal </w:t>
      </w:r>
      <w:r w:rsidR="004E5016">
        <w:t>Charles Mayfield</w:t>
      </w:r>
      <w:r>
        <w:t xml:space="preserve"> and </w:t>
      </w:r>
      <w:r w:rsidRPr="004E5016">
        <w:t xml:space="preserve">Head Coach </w:t>
      </w:r>
      <w:r w:rsidR="004E5016">
        <w:t>Todd Prochaska</w:t>
      </w:r>
      <w:r>
        <w:t>.</w:t>
      </w:r>
    </w:p>
    <w:p w:rsidR="0013521A" w:rsidRDefault="004955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BB0" w:rsidRDefault="00A63BB0" w:rsidP="00A63BB0">
      <w:pPr>
        <w:suppressAutoHyphens/>
      </w:pPr>
    </w:p>
    <w:sectPr w:rsidR="00A63BB0" w:rsidSect="00A63B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016" w:rsidRDefault="004E5016" w:rsidP="009F0C77">
      <w:r>
        <w:separator/>
      </w:r>
    </w:p>
  </w:endnote>
  <w:endnote w:type="continuationSeparator" w:id="0">
    <w:p w:rsidR="004E5016" w:rsidRDefault="004E5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6DDCBA-C615-4E96-B227-3FCB1FC78640}"/>
    <w:embedBold r:id="rId2" w:fontKey="{C0EE0FA0-5579-4C57-93DD-4B3A547224A5}"/>
  </w:font>
  <w:font w:name="Calibri">
    <w:panose1 w:val="020F0502020204030204"/>
    <w:charset w:val="00"/>
    <w:family w:val="swiss"/>
    <w:pitch w:val="variable"/>
    <w:sig w:usb0="E0002EFF" w:usb1="C000247B" w:usb2="00000009" w:usb3="00000000" w:csb0="000001FF" w:csb1="00000000"/>
    <w:embedRegular r:id="rId3" w:fontKey="{F2C74CEC-328D-4C95-83AD-50E3BE2FCFF4}"/>
  </w:font>
  <w:font w:name="Cambria">
    <w:panose1 w:val="02040503050406030204"/>
    <w:charset w:val="00"/>
    <w:family w:val="roman"/>
    <w:pitch w:val="variable"/>
    <w:sig w:usb0="E00006FF" w:usb1="420024FF" w:usb2="02000000" w:usb3="00000000" w:csb0="0000019F" w:csb1="00000000"/>
    <w:embedRegular r:id="rId4" w:fontKey="{F325A1C6-1456-4DD1-B12E-8654057A2A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BB0" w:rsidRPr="00693B7A" w:rsidRDefault="00A63BB0" w:rsidP="00693B7A">
    <w:pPr>
      <w:pStyle w:val="Footer"/>
      <w:tabs>
        <w:tab w:val="clear" w:pos="4680"/>
        <w:tab w:val="clear" w:pos="9360"/>
        <w:tab w:val="center" w:pos="2995"/>
      </w:tabs>
      <w:spacing w:before="120"/>
    </w:pPr>
    <w:r>
      <w:t>[5065]</w:t>
    </w:r>
    <w:r>
      <w:tab/>
    </w:r>
    <w:r>
      <w:fldChar w:fldCharType="begin"/>
    </w:r>
    <w:r>
      <w:instrText xml:space="preserve"> PAGE  \* MERGEFORMAT </w:instrText>
    </w:r>
    <w:r>
      <w:fldChar w:fldCharType="separate"/>
    </w:r>
    <w:r w:rsidR="001675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016" w:rsidRDefault="004E5016" w:rsidP="009F0C77">
      <w:r>
        <w:separator/>
      </w:r>
    </w:p>
  </w:footnote>
  <w:footnote w:type="continuationSeparator" w:id="0">
    <w:p w:rsidR="004E5016" w:rsidRDefault="004E5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2CZ20"/>
    <w:docVar w:name="CoverBillType" w:val="r"/>
    <w:docVar w:name="DocPath" w:val="L:\Council\bills\LK\9072CZ20.DOCX"/>
    <w:docVar w:name="dvBillNumber" w:val="5065"/>
    <w:docVar w:name="dvBillNumberPrefix" w:val="H. "/>
    <w:docVar w:name="dvOriginalBody" w:val="House"/>
    <w:docVar w:name="dvSteno" w:val="LK"/>
    <w:docVar w:name="NameofBody" w:val="h"/>
    <w:docVar w:name="vGroup2" w:val="Council"/>
  </w:docVars>
  <w:rsids>
    <w:rsidRoot w:val="0039754B"/>
    <w:rsid w:val="00011869"/>
    <w:rsid w:val="00015CD6"/>
    <w:rsid w:val="00040176"/>
    <w:rsid w:val="000E0100"/>
    <w:rsid w:val="000E1785"/>
    <w:rsid w:val="000F40FA"/>
    <w:rsid w:val="001035F1"/>
    <w:rsid w:val="0010776B"/>
    <w:rsid w:val="00133E66"/>
    <w:rsid w:val="0013521A"/>
    <w:rsid w:val="001435A3"/>
    <w:rsid w:val="00146ED3"/>
    <w:rsid w:val="00151044"/>
    <w:rsid w:val="00167550"/>
    <w:rsid w:val="001D08F2"/>
    <w:rsid w:val="001D3A58"/>
    <w:rsid w:val="001D525B"/>
    <w:rsid w:val="001D7F4F"/>
    <w:rsid w:val="00205238"/>
    <w:rsid w:val="002321B6"/>
    <w:rsid w:val="00232912"/>
    <w:rsid w:val="00250967"/>
    <w:rsid w:val="002543C8"/>
    <w:rsid w:val="0025541D"/>
    <w:rsid w:val="00284AAE"/>
    <w:rsid w:val="002D2D4D"/>
    <w:rsid w:val="002E5912"/>
    <w:rsid w:val="00301B21"/>
    <w:rsid w:val="00325348"/>
    <w:rsid w:val="0032732C"/>
    <w:rsid w:val="00336AD0"/>
    <w:rsid w:val="0037079A"/>
    <w:rsid w:val="0039754B"/>
    <w:rsid w:val="003C4DAB"/>
    <w:rsid w:val="003D01E8"/>
    <w:rsid w:val="003E5288"/>
    <w:rsid w:val="003F6D79"/>
    <w:rsid w:val="0041760A"/>
    <w:rsid w:val="00417C01"/>
    <w:rsid w:val="004403BD"/>
    <w:rsid w:val="00461441"/>
    <w:rsid w:val="004809EE"/>
    <w:rsid w:val="0049553B"/>
    <w:rsid w:val="004E5016"/>
    <w:rsid w:val="004E7D54"/>
    <w:rsid w:val="005273C6"/>
    <w:rsid w:val="00530A69"/>
    <w:rsid w:val="00545593"/>
    <w:rsid w:val="00556EBF"/>
    <w:rsid w:val="00577C6C"/>
    <w:rsid w:val="005872EE"/>
    <w:rsid w:val="005A62FE"/>
    <w:rsid w:val="005C2FE2"/>
    <w:rsid w:val="005E2BC9"/>
    <w:rsid w:val="00605102"/>
    <w:rsid w:val="006215AA"/>
    <w:rsid w:val="006913C9"/>
    <w:rsid w:val="00693B7A"/>
    <w:rsid w:val="0069470D"/>
    <w:rsid w:val="006D58AA"/>
    <w:rsid w:val="00734F00"/>
    <w:rsid w:val="00736959"/>
    <w:rsid w:val="007A70AE"/>
    <w:rsid w:val="007E3FDF"/>
    <w:rsid w:val="008362E8"/>
    <w:rsid w:val="0085786E"/>
    <w:rsid w:val="008A1768"/>
    <w:rsid w:val="008A489F"/>
    <w:rsid w:val="008B15D9"/>
    <w:rsid w:val="008F0F33"/>
    <w:rsid w:val="008F4429"/>
    <w:rsid w:val="00914803"/>
    <w:rsid w:val="0094021A"/>
    <w:rsid w:val="009B44AF"/>
    <w:rsid w:val="009C6A0B"/>
    <w:rsid w:val="009F0C77"/>
    <w:rsid w:val="009F4DD1"/>
    <w:rsid w:val="00A02543"/>
    <w:rsid w:val="00A41684"/>
    <w:rsid w:val="00A63BB0"/>
    <w:rsid w:val="00A64E80"/>
    <w:rsid w:val="00A72BCD"/>
    <w:rsid w:val="00A741D9"/>
    <w:rsid w:val="00A833AB"/>
    <w:rsid w:val="00A9741D"/>
    <w:rsid w:val="00AC34A2"/>
    <w:rsid w:val="00AD1C9A"/>
    <w:rsid w:val="00AD4B17"/>
    <w:rsid w:val="00B05F41"/>
    <w:rsid w:val="00B412D4"/>
    <w:rsid w:val="00B56785"/>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2D3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E2056-8731-45E8-8A8F-2CB2B42E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3B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65&amp;session=123&amp;summary=B" TargetMode="Externa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65_2020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C17BF-DCEB-480C-BCB5-21D5DB98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5065: Subject not yet available - South Carolina Legislature Online</dc:title>
  <dc:creator>Lindsey Knipp</dc:creator>
  <cp:lastModifiedBy>S Wilson</cp:lastModifiedBy>
  <cp:revision>2</cp:revision>
  <dcterms:created xsi:type="dcterms:W3CDTF">2020-01-31T15:30:00Z</dcterms:created>
  <dcterms:modified xsi:type="dcterms:W3CDTF">2020-01-31T15:30:00Z</dcterms:modified>
</cp:coreProperties>
</file>