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BC0" w:rsidRDefault="00026BC0" w:rsidP="00026BC0">
      <w:pPr>
        <w:widowControl w:val="0"/>
        <w:jc w:val="center"/>
      </w:pPr>
      <w:r w:rsidRPr="00026BC0">
        <w:rPr>
          <w:b/>
        </w:rPr>
        <w:t>South Carolina General Assembly</w:t>
      </w:r>
    </w:p>
    <w:p w:rsidR="00026BC0" w:rsidRDefault="00026BC0" w:rsidP="00026BC0">
      <w:pPr>
        <w:widowControl w:val="0"/>
        <w:jc w:val="center"/>
      </w:pPr>
      <w:r>
        <w:t>123rd Session, 2019-2020</w:t>
      </w:r>
    </w:p>
    <w:p w:rsidR="00026BC0" w:rsidRDefault="00026BC0" w:rsidP="00026BC0">
      <w:pPr>
        <w:widowControl w:val="0"/>
        <w:jc w:val="left"/>
      </w:pPr>
    </w:p>
    <w:p w:rsidR="00026BC0" w:rsidRDefault="00026BC0" w:rsidP="00026BC0">
      <w:pPr>
        <w:widowControl w:val="0"/>
        <w:jc w:val="left"/>
        <w:rPr>
          <w:b/>
        </w:rPr>
      </w:pPr>
      <w:r w:rsidRPr="00026BC0">
        <w:rPr>
          <w:b/>
        </w:rPr>
        <w:t>H. 5316</w:t>
      </w:r>
    </w:p>
    <w:p w:rsidR="00026BC0" w:rsidRDefault="00026BC0" w:rsidP="00026BC0">
      <w:pPr>
        <w:widowControl w:val="0"/>
        <w:jc w:val="left"/>
        <w:rPr>
          <w:b/>
        </w:rPr>
      </w:pPr>
    </w:p>
    <w:p w:rsidR="00026BC0" w:rsidRDefault="00026BC0" w:rsidP="00026BC0">
      <w:pPr>
        <w:widowControl w:val="0"/>
        <w:jc w:val="left"/>
      </w:pPr>
      <w:r w:rsidRPr="00026BC0">
        <w:rPr>
          <w:b/>
        </w:rPr>
        <w:t>STATUS INFORMATION</w:t>
      </w:r>
    </w:p>
    <w:p w:rsidR="00026BC0" w:rsidRDefault="00026BC0" w:rsidP="00026BC0">
      <w:pPr>
        <w:widowControl w:val="0"/>
        <w:jc w:val="left"/>
      </w:pPr>
    </w:p>
    <w:p w:rsidR="00026BC0" w:rsidRDefault="00026BC0" w:rsidP="00026BC0">
      <w:pPr>
        <w:widowControl w:val="0"/>
        <w:jc w:val="left"/>
      </w:pPr>
      <w:r>
        <w:t>House Resolution</w:t>
      </w:r>
    </w:p>
    <w:p w:rsidR="00026BC0" w:rsidRDefault="00026BC0" w:rsidP="00026BC0">
      <w:pPr>
        <w:widowControl w:val="0"/>
        <w:jc w:val="left"/>
      </w:pPr>
      <w:r>
        <w:t>Sponsors: Rep. Collins</w:t>
      </w:r>
    </w:p>
    <w:p w:rsidR="00026BC0" w:rsidRDefault="00026BC0" w:rsidP="00026BC0">
      <w:pPr>
        <w:widowControl w:val="0"/>
        <w:jc w:val="left"/>
      </w:pPr>
      <w:r>
        <w:t>Document Path: l:\council\bills\lk\9106wab20.docx</w:t>
      </w:r>
    </w:p>
    <w:p w:rsidR="00026BC0" w:rsidRDefault="00026BC0" w:rsidP="00026BC0">
      <w:pPr>
        <w:widowControl w:val="0"/>
        <w:jc w:val="left"/>
      </w:pPr>
    </w:p>
    <w:p w:rsidR="00026BC0" w:rsidRDefault="00026BC0" w:rsidP="00026BC0">
      <w:pPr>
        <w:widowControl w:val="0"/>
        <w:jc w:val="left"/>
      </w:pPr>
      <w:r>
        <w:t>Introduced in the House on February 27, 2020</w:t>
      </w:r>
    </w:p>
    <w:p w:rsidR="00026BC0" w:rsidRDefault="00026BC0" w:rsidP="00026BC0">
      <w:pPr>
        <w:widowControl w:val="0"/>
        <w:jc w:val="left"/>
      </w:pPr>
      <w:r>
        <w:t>Adopted by the House on February 27, 2020</w:t>
      </w:r>
    </w:p>
    <w:p w:rsidR="00026BC0" w:rsidRDefault="00026BC0" w:rsidP="00026BC0">
      <w:pPr>
        <w:widowControl w:val="0"/>
        <w:jc w:val="left"/>
      </w:pPr>
    </w:p>
    <w:p w:rsidR="00026BC0" w:rsidRDefault="00B969D4" w:rsidP="00026BC0">
      <w:pPr>
        <w:widowControl w:val="0"/>
        <w:jc w:val="left"/>
      </w:pPr>
      <w:r>
        <w:t>Summary: Greenville Young Men's Christian Association</w:t>
      </w:r>
    </w:p>
    <w:p w:rsidR="00026BC0" w:rsidRDefault="00026BC0" w:rsidP="00026BC0">
      <w:pPr>
        <w:widowControl w:val="0"/>
        <w:jc w:val="left"/>
      </w:pPr>
    </w:p>
    <w:p w:rsidR="00026BC0" w:rsidRDefault="00026BC0" w:rsidP="00026BC0">
      <w:pPr>
        <w:widowControl w:val="0"/>
        <w:jc w:val="left"/>
      </w:pPr>
    </w:p>
    <w:p w:rsidR="00026BC0" w:rsidRDefault="00026BC0" w:rsidP="00026BC0">
      <w:pPr>
        <w:widowControl w:val="0"/>
        <w:tabs>
          <w:tab w:val="center" w:pos="590"/>
          <w:tab w:val="center" w:pos="1440"/>
          <w:tab w:val="left" w:pos="1872"/>
          <w:tab w:val="left" w:pos="9187"/>
        </w:tabs>
        <w:jc w:val="left"/>
      </w:pPr>
      <w:r w:rsidRPr="00026BC0">
        <w:rPr>
          <w:b/>
        </w:rPr>
        <w:t>HISTORY OF LEGISLATIVE ACTIONS</w:t>
      </w:r>
    </w:p>
    <w:p w:rsidR="00026BC0" w:rsidRDefault="00026BC0" w:rsidP="00026BC0">
      <w:pPr>
        <w:widowControl w:val="0"/>
        <w:tabs>
          <w:tab w:val="center" w:pos="590"/>
          <w:tab w:val="center" w:pos="1440"/>
          <w:tab w:val="left" w:pos="1872"/>
          <w:tab w:val="left" w:pos="9187"/>
        </w:tabs>
        <w:jc w:val="left"/>
      </w:pPr>
    </w:p>
    <w:p w:rsidR="00026BC0" w:rsidRPr="00026BC0" w:rsidRDefault="00026BC0" w:rsidP="00026BC0">
      <w:pPr>
        <w:widowControl w:val="0"/>
        <w:tabs>
          <w:tab w:val="center" w:pos="590"/>
          <w:tab w:val="center" w:pos="1440"/>
          <w:tab w:val="left" w:pos="1872"/>
          <w:tab w:val="left" w:pos="9187"/>
        </w:tabs>
        <w:jc w:val="left"/>
      </w:pPr>
      <w:r w:rsidRPr="00026BC0">
        <w:rPr>
          <w:u w:val="single"/>
        </w:rPr>
        <w:tab/>
        <w:t>Date</w:t>
      </w:r>
      <w:r w:rsidRPr="00026BC0">
        <w:rPr>
          <w:u w:val="single"/>
        </w:rPr>
        <w:tab/>
        <w:t>Body</w:t>
      </w:r>
      <w:r w:rsidRPr="00026BC0">
        <w:rPr>
          <w:u w:val="single"/>
        </w:rPr>
        <w:tab/>
        <w:t>Action Description with journal page number</w:t>
      </w:r>
      <w:r w:rsidRPr="00026BC0">
        <w:rPr>
          <w:u w:val="single"/>
        </w:rPr>
        <w:tab/>
      </w:r>
    </w:p>
    <w:p w:rsidR="00393CD3" w:rsidRDefault="00393CD3" w:rsidP="00393CD3">
      <w:pPr>
        <w:widowControl w:val="0"/>
        <w:tabs>
          <w:tab w:val="right" w:pos="1008"/>
          <w:tab w:val="left" w:pos="1152"/>
          <w:tab w:val="left" w:pos="1872"/>
          <w:tab w:val="left" w:pos="9187"/>
        </w:tabs>
        <w:ind w:left="2088" w:hanging="2088"/>
      </w:pPr>
      <w:r>
        <w:tab/>
        <w:t>2/27/2020</w:t>
      </w:r>
      <w:r>
        <w:tab/>
        <w:t>House</w:t>
      </w:r>
      <w:r>
        <w:tab/>
        <w:t>Introduced and adopted (</w:t>
      </w:r>
      <w:hyperlink r:id="rId7" w:history="1">
        <w:r w:rsidRPr="00F4122B">
          <w:rPr>
            <w:rStyle w:val="Hyperlink"/>
          </w:rPr>
          <w:t>House Journal</w:t>
        </w:r>
        <w:r w:rsidRPr="00F4122B">
          <w:rPr>
            <w:rStyle w:val="Hyperlink"/>
          </w:rPr>
          <w:noBreakHyphen/>
          <w:t>page 14</w:t>
        </w:r>
      </w:hyperlink>
      <w:r>
        <w:t>)</w:t>
      </w:r>
    </w:p>
    <w:p w:rsidR="00393CD3" w:rsidRDefault="00393CD3" w:rsidP="00393CD3">
      <w:pPr>
        <w:widowControl w:val="0"/>
        <w:tabs>
          <w:tab w:val="right" w:pos="1008"/>
          <w:tab w:val="left" w:pos="1152"/>
          <w:tab w:val="left" w:pos="1872"/>
          <w:tab w:val="left" w:pos="9187"/>
        </w:tabs>
        <w:ind w:left="2088" w:hanging="2088"/>
      </w:pPr>
    </w:p>
    <w:p w:rsidR="00026BC0" w:rsidRDefault="00026BC0" w:rsidP="00026B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6BC0">
          <w:rPr>
            <w:rStyle w:val="Hyperlink"/>
          </w:rPr>
          <w:t>legislative information</w:t>
        </w:r>
      </w:hyperlink>
      <w:r>
        <w:t xml:space="preserve"> at the website</w:t>
      </w:r>
    </w:p>
    <w:p w:rsidR="00026BC0" w:rsidRDefault="00026BC0" w:rsidP="00026BC0">
      <w:pPr>
        <w:widowControl w:val="0"/>
        <w:tabs>
          <w:tab w:val="right" w:pos="1008"/>
          <w:tab w:val="left" w:pos="1152"/>
          <w:tab w:val="left" w:pos="1872"/>
          <w:tab w:val="left" w:pos="9187"/>
        </w:tabs>
        <w:ind w:left="2088" w:hanging="2088"/>
        <w:jc w:val="left"/>
      </w:pPr>
    </w:p>
    <w:p w:rsidR="00026BC0" w:rsidRPr="00026BC0" w:rsidRDefault="00026BC0" w:rsidP="00026BC0">
      <w:pPr>
        <w:widowControl w:val="0"/>
        <w:tabs>
          <w:tab w:val="right" w:pos="1008"/>
          <w:tab w:val="left" w:pos="1152"/>
          <w:tab w:val="left" w:pos="1872"/>
          <w:tab w:val="left" w:pos="9187"/>
        </w:tabs>
        <w:ind w:left="2088" w:hanging="2088"/>
        <w:jc w:val="left"/>
      </w:pPr>
    </w:p>
    <w:p w:rsidR="00026BC0" w:rsidRDefault="00026BC0" w:rsidP="00026BC0">
      <w:r w:rsidRPr="00026BC0">
        <w:rPr>
          <w:b/>
        </w:rPr>
        <w:t>VERSIONS OF THIS BILL</w:t>
      </w:r>
    </w:p>
    <w:p w:rsidR="00026BC0" w:rsidRDefault="00026BC0" w:rsidP="00026BC0"/>
    <w:p w:rsidR="00026BC0" w:rsidRDefault="0077522A" w:rsidP="00026BC0">
      <w:hyperlink r:id="rId9" w:history="1">
        <w:r w:rsidR="00026BC0">
          <w:rPr>
            <w:rStyle w:val="Hyperlink"/>
          </w:rPr>
          <w:t>2/27/2020</w:t>
        </w:r>
      </w:hyperlink>
    </w:p>
    <w:p w:rsidR="00026BC0" w:rsidRDefault="00026BC0" w:rsidP="00026BC0"/>
    <w:p w:rsidR="00026BC0" w:rsidRDefault="00026BC0" w:rsidP="00026BC0">
      <w:pPr>
        <w:sectPr w:rsidR="00026BC0" w:rsidSect="00026BC0">
          <w:pgSz w:w="12240" w:h="15840" w:code="1"/>
          <w:pgMar w:top="1080" w:right="1440" w:bottom="1080" w:left="1440" w:header="720" w:footer="720" w:gutter="0"/>
          <w:cols w:space="720"/>
          <w:noEndnote/>
          <w:docGrid w:linePitch="360"/>
        </w:sectPr>
      </w:pPr>
    </w:p>
    <w:p w:rsidR="00C00489" w:rsidRDefault="00C004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C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1306AB">
        <w:rPr>
          <w:color w:val="000000" w:themeColor="text1"/>
          <w:u w:color="000000" w:themeColor="text1"/>
        </w:rPr>
        <w:t>O AUTHORIZE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sidR="00ED2364">
        <w:rPr>
          <w:color w:val="000000" w:themeColor="text1"/>
          <w:u w:color="000000" w:themeColor="text1"/>
        </w:rPr>
        <w:noBreakHyphen/>
      </w:r>
      <w:r>
        <w:rPr>
          <w:color w:val="000000" w:themeColor="text1"/>
          <w:u w:color="000000" w:themeColor="text1"/>
        </w:rPr>
        <w:t>two</w:t>
      </w:r>
      <w:r w:rsidRPr="001306AB">
        <w:rPr>
          <w:color w:val="000000" w:themeColor="text1"/>
          <w:u w:color="000000" w:themeColor="text1"/>
        </w:rPr>
        <w:t xml:space="preserve"> states have successful Yo</w:t>
      </w:r>
      <w:r>
        <w:rPr>
          <w:color w:val="000000" w:themeColor="text1"/>
          <w:u w:color="000000" w:themeColor="text1"/>
        </w:rPr>
        <w:t>uth in Government programs;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ED2364">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students taking part in the program will run for statewide office, enact legislation, and org</w:t>
      </w:r>
      <w:r>
        <w:rPr>
          <w:color w:val="000000" w:themeColor="text1"/>
          <w:u w:color="000000" w:themeColor="text1"/>
        </w:rPr>
        <w:t>anize their own government;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ED2364" w:rsidRPr="00ED2364">
        <w:rPr>
          <w:color w:val="000000" w:themeColor="text1"/>
          <w:u w:color="000000" w:themeColor="text1"/>
        </w:rPr>
        <w:t>’</w:t>
      </w:r>
      <w:r w:rsidRPr="001306AB">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2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Monday, November 16 and Thursday, November 19 and Friday, November 20, 2020</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2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BE53F4" w:rsidRDefault="00ED2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BC0" w:rsidRDefault="00026BC0" w:rsidP="00026BC0">
      <w:pPr>
        <w:suppressAutoHyphens/>
      </w:pPr>
    </w:p>
    <w:sectPr w:rsidR="00026BC0" w:rsidSect="00026B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C20" w:rsidRDefault="00871C20" w:rsidP="009F0C77">
      <w:r>
        <w:separator/>
      </w:r>
    </w:p>
  </w:endnote>
  <w:endnote w:type="continuationSeparator" w:id="0">
    <w:p w:rsidR="00871C20" w:rsidRDefault="00871C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272B4E-31C8-482A-9D63-4B74D4D736C6}"/>
    <w:embedBold r:id="rId2" w:fontKey="{D07E112F-FD9D-4A65-907E-EEA28374AEC1}"/>
  </w:font>
  <w:font w:name="Calibri">
    <w:panose1 w:val="020F0502020204030204"/>
    <w:charset w:val="00"/>
    <w:family w:val="swiss"/>
    <w:pitch w:val="variable"/>
    <w:sig w:usb0="E0002EFF" w:usb1="C000247B" w:usb2="00000009" w:usb3="00000000" w:csb0="000001FF" w:csb1="00000000"/>
    <w:embedRegular r:id="rId3" w:fontKey="{0481654D-B8D9-4146-8A6B-8B69F7A2EDC3}"/>
  </w:font>
  <w:font w:name="Segoe UI">
    <w:panose1 w:val="020B0502040204020203"/>
    <w:charset w:val="00"/>
    <w:family w:val="swiss"/>
    <w:pitch w:val="variable"/>
    <w:sig w:usb0="E4002EFF" w:usb1="C000E47F" w:usb2="00000009" w:usb3="00000000" w:csb0="000001FF" w:csb1="00000000"/>
    <w:embedRegular r:id="rId4" w:fontKey="{56751C9F-87C0-4E30-B30A-02635E8F8236}"/>
  </w:font>
  <w:font w:name="Cambria">
    <w:panose1 w:val="02040503050406030204"/>
    <w:charset w:val="00"/>
    <w:family w:val="roman"/>
    <w:pitch w:val="variable"/>
    <w:sig w:usb0="E00006FF" w:usb1="420024FF" w:usb2="02000000" w:usb3="00000000" w:csb0="0000019F" w:csb1="00000000"/>
    <w:embedRegular r:id="rId5" w:fontKey="{572B0A52-273B-4BB4-B530-965621E2F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BC0" w:rsidRPr="00C00489" w:rsidRDefault="00026BC0" w:rsidP="00C00489">
    <w:pPr>
      <w:pStyle w:val="Footer"/>
      <w:tabs>
        <w:tab w:val="clear" w:pos="4680"/>
        <w:tab w:val="clear" w:pos="9360"/>
        <w:tab w:val="center" w:pos="2995"/>
      </w:tabs>
      <w:spacing w:before="120"/>
    </w:pPr>
    <w:r>
      <w:t>[5316]</w:t>
    </w:r>
    <w:r>
      <w:tab/>
    </w:r>
    <w:r>
      <w:fldChar w:fldCharType="begin"/>
    </w:r>
    <w:r>
      <w:instrText xml:space="preserve"> PAGE  \* MERGEFORMAT </w:instrText>
    </w:r>
    <w:r>
      <w:fldChar w:fldCharType="separate"/>
    </w:r>
    <w:r w:rsidR="00B969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C20" w:rsidRDefault="00871C20" w:rsidP="009F0C77">
      <w:r>
        <w:separator/>
      </w:r>
    </w:p>
  </w:footnote>
  <w:footnote w:type="continuationSeparator" w:id="0">
    <w:p w:rsidR="00871C20" w:rsidRDefault="00871C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6WAB20"/>
    <w:docVar w:name="CoverBillType" w:val="r"/>
    <w:docVar w:name="DocPath" w:val="L:\Council\bills\LK\9106WAB20.DOCX"/>
    <w:docVar w:name="dvBillNumber" w:val="5316"/>
    <w:docVar w:name="dvBillNumberPrefix" w:val="H. "/>
    <w:docVar w:name="dvOriginalBody" w:val="House"/>
    <w:docVar w:name="dvSteno" w:val="LK"/>
    <w:docVar w:name="NameofBody" w:val="h"/>
    <w:docVar w:name="vGroup2" w:val="Council"/>
  </w:docVars>
  <w:rsids>
    <w:rsidRoot w:val="00871C20"/>
    <w:rsid w:val="00011869"/>
    <w:rsid w:val="00015CD6"/>
    <w:rsid w:val="00026B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DE0"/>
    <w:rsid w:val="0037079A"/>
    <w:rsid w:val="00393CD3"/>
    <w:rsid w:val="003C4DAB"/>
    <w:rsid w:val="003D01E8"/>
    <w:rsid w:val="003E5288"/>
    <w:rsid w:val="003F6D79"/>
    <w:rsid w:val="0041760A"/>
    <w:rsid w:val="00417C01"/>
    <w:rsid w:val="004403BD"/>
    <w:rsid w:val="00443961"/>
    <w:rsid w:val="00461441"/>
    <w:rsid w:val="004809EE"/>
    <w:rsid w:val="004E7D54"/>
    <w:rsid w:val="004F0E5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4CF2"/>
    <w:rsid w:val="008362E8"/>
    <w:rsid w:val="0085786E"/>
    <w:rsid w:val="00871C20"/>
    <w:rsid w:val="008A1768"/>
    <w:rsid w:val="008A489F"/>
    <w:rsid w:val="008E46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9D4"/>
    <w:rsid w:val="00BE3C22"/>
    <w:rsid w:val="00BE53F4"/>
    <w:rsid w:val="00C00489"/>
    <w:rsid w:val="00C0345E"/>
    <w:rsid w:val="00C21ABE"/>
    <w:rsid w:val="00C31C95"/>
    <w:rsid w:val="00C3483A"/>
    <w:rsid w:val="00C74E9D"/>
    <w:rsid w:val="00C826DD"/>
    <w:rsid w:val="00C82FD3"/>
    <w:rsid w:val="00C915F3"/>
    <w:rsid w:val="00C92819"/>
    <w:rsid w:val="00CC6B7B"/>
    <w:rsid w:val="00CD2089"/>
    <w:rsid w:val="00D73A67"/>
    <w:rsid w:val="00D970A9"/>
    <w:rsid w:val="00DF3845"/>
    <w:rsid w:val="00E41911"/>
    <w:rsid w:val="00E44B57"/>
    <w:rsid w:val="00E92EEF"/>
    <w:rsid w:val="00ED23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49FAC-4793-4B8B-AA2D-034ECF49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9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961"/>
    <w:rPr>
      <w:rFonts w:ascii="Segoe UI" w:eastAsia="Times New Roman" w:hAnsi="Segoe UI" w:cs="Segoe UI"/>
      <w:sz w:val="18"/>
      <w:szCs w:val="18"/>
    </w:rPr>
  </w:style>
  <w:style w:type="character" w:styleId="Hyperlink">
    <w:name w:val="Hyperlink"/>
    <w:basedOn w:val="DefaultParagraphFont"/>
    <w:uiPriority w:val="99"/>
    <w:unhideWhenUsed/>
    <w:rsid w:val="00026B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6&amp;session=123&amp;summary=B"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16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48C0F-74CD-4DA6-A1A4-8497A93E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5316: Subject not yet available - South Carolina Legislature Online</dc:title>
  <dc:creator>Lindsey Knipp</dc:creator>
  <cp:lastModifiedBy>S Wilson</cp:lastModifiedBy>
  <cp:revision>2</cp:revision>
  <cp:lastPrinted>2020-02-26T21:14:00Z</cp:lastPrinted>
  <dcterms:created xsi:type="dcterms:W3CDTF">2020-02-28T15:54:00Z</dcterms:created>
  <dcterms:modified xsi:type="dcterms:W3CDTF">2020-02-28T15:54:00Z</dcterms:modified>
</cp:coreProperties>
</file>