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244" w:rsidRDefault="003452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5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2A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03252C">
        <w:noBreakHyphen/>
      </w:r>
      <w:r>
        <w:t>5</w:t>
      </w:r>
      <w:r w:rsidR="0003252C">
        <w:noBreakHyphen/>
      </w:r>
      <w:r>
        <w:t xml:space="preserve">3910 SO AS TO </w:t>
      </w:r>
      <w:r w:rsidR="0003252C">
        <w:t>IMPOSE A CIVIL PENALTY TO FUND PUBLIC EDUCATION REGARDING THE DANGERS OF DISTRACTED DRIVING UPON</w:t>
      </w:r>
      <w:r>
        <w:t xml:space="preserve"> A PERSON WHO IS CONVICTED OF CERTAIN </w:t>
      </w:r>
      <w:r w:rsidR="0003252C">
        <w:t>MOTOR VEHICLE MOVING VIOLATIONS</w:t>
      </w:r>
      <w:r>
        <w:t xml:space="preserve"> IF THE ARRESTING OFFICER OBSERVED THE PERSON HOLDING A WIRELESS COMMUNICATION DEVICE AT THE TIME OF THE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0C7F">
        <w:t>Article 31, Chapter 5, Title 56 of the 1976 Code is amended by adding:</w:t>
      </w:r>
    </w:p>
    <w:p w:rsidR="00570C7F" w:rsidRDefault="00570C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C7F" w:rsidRPr="008B079F" w:rsidRDefault="00570C7F" w:rsidP="0057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56</w:t>
      </w:r>
      <w:r w:rsidR="0003252C">
        <w:noBreakHyphen/>
      </w:r>
      <w:r>
        <w:t>5</w:t>
      </w:r>
      <w:r w:rsidR="0003252C">
        <w:noBreakHyphen/>
      </w:r>
      <w:r>
        <w:t>3910.</w:t>
      </w:r>
      <w:r>
        <w:tab/>
      </w:r>
      <w:r w:rsidRPr="008B079F">
        <w:rPr>
          <w:color w:val="000000" w:themeColor="text1"/>
          <w:u w:color="000000" w:themeColor="text1"/>
        </w:rPr>
        <w:t>(A)</w:t>
      </w:r>
      <w:r w:rsidRPr="008B079F">
        <w:rPr>
          <w:color w:val="000000" w:themeColor="text1"/>
          <w:u w:color="000000" w:themeColor="text1"/>
        </w:rPr>
        <w:tab/>
        <w:t xml:space="preserve">A person convicted of a motor vehicle moving </w:t>
      </w:r>
      <w:r>
        <w:rPr>
          <w:color w:val="000000" w:themeColor="text1"/>
          <w:u w:color="000000" w:themeColor="text1"/>
        </w:rPr>
        <w:t>violation pursuant to Chapter 5</w:t>
      </w:r>
      <w:r w:rsidR="00893B6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93B6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itle 56</w:t>
      </w:r>
      <w:r w:rsidRPr="008B079F">
        <w:rPr>
          <w:color w:val="000000" w:themeColor="text1"/>
          <w:u w:color="000000" w:themeColor="text1"/>
        </w:rPr>
        <w:t xml:space="preserve"> must </w:t>
      </w:r>
      <w:r>
        <w:rPr>
          <w:color w:val="000000" w:themeColor="text1"/>
          <w:u w:color="000000" w:themeColor="text1"/>
        </w:rPr>
        <w:t xml:space="preserve">be assessed an </w:t>
      </w:r>
      <w:r w:rsidRPr="008B079F">
        <w:rPr>
          <w:color w:val="000000" w:themeColor="text1"/>
          <w:u w:color="000000" w:themeColor="text1"/>
        </w:rPr>
        <w:t>additional civil penalty equal to the fine otherwise i</w:t>
      </w:r>
      <w:r>
        <w:rPr>
          <w:color w:val="000000" w:themeColor="text1"/>
          <w:u w:color="000000" w:themeColor="text1"/>
        </w:rPr>
        <w:t xml:space="preserve">mposed for the moving violation, </w:t>
      </w:r>
      <w:r w:rsidRPr="008B079F">
        <w:rPr>
          <w:color w:val="000000" w:themeColor="text1"/>
          <w:u w:color="000000" w:themeColor="text1"/>
        </w:rPr>
        <w:t xml:space="preserve">if the arresting officer observes at the time the moving violation occurred that the motor vehicle operator was holding in either hand a </w:t>
      </w:r>
      <w:r w:rsidR="0003252C" w:rsidRPr="0003252C">
        <w:rPr>
          <w:color w:val="000000" w:themeColor="text1"/>
          <w:u w:color="000000" w:themeColor="text1"/>
        </w:rPr>
        <w:t>‘</w:t>
      </w:r>
      <w:r w:rsidRPr="008B079F">
        <w:rPr>
          <w:color w:val="000000" w:themeColor="text1"/>
          <w:u w:color="000000" w:themeColor="text1"/>
        </w:rPr>
        <w:t>wireless electronic communication device</w:t>
      </w:r>
      <w:r w:rsidR="0003252C" w:rsidRPr="0003252C">
        <w:rPr>
          <w:color w:val="000000" w:themeColor="text1"/>
          <w:u w:color="000000" w:themeColor="text1"/>
        </w:rPr>
        <w:t>’</w:t>
      </w:r>
      <w:r w:rsidRPr="008B079F">
        <w:rPr>
          <w:color w:val="000000" w:themeColor="text1"/>
          <w:u w:color="000000" w:themeColor="text1"/>
        </w:rPr>
        <w:t>, as the term is defined in Section 56</w:t>
      </w:r>
      <w:r w:rsidR="0003252C">
        <w:rPr>
          <w:color w:val="000000" w:themeColor="text1"/>
          <w:u w:color="000000" w:themeColor="text1"/>
        </w:rPr>
        <w:noBreakHyphen/>
      </w:r>
      <w:r w:rsidRPr="008B079F">
        <w:rPr>
          <w:color w:val="000000" w:themeColor="text1"/>
          <w:u w:color="000000" w:themeColor="text1"/>
        </w:rPr>
        <w:t>5</w:t>
      </w:r>
      <w:r w:rsidR="0003252C">
        <w:rPr>
          <w:color w:val="000000" w:themeColor="text1"/>
          <w:u w:color="000000" w:themeColor="text1"/>
        </w:rPr>
        <w:noBreakHyphen/>
      </w:r>
      <w:r w:rsidRPr="008B079F">
        <w:rPr>
          <w:color w:val="000000" w:themeColor="text1"/>
          <w:u w:color="000000" w:themeColor="text1"/>
        </w:rPr>
        <w:t>3890(A)(3).</w:t>
      </w:r>
    </w:p>
    <w:p w:rsidR="00570C7F" w:rsidRDefault="00570C7F" w:rsidP="00570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B079F">
        <w:rPr>
          <w:color w:val="000000" w:themeColor="text1"/>
          <w:u w:color="000000" w:themeColor="text1"/>
        </w:rPr>
        <w:tab/>
        <w:t>(B)</w:t>
      </w:r>
      <w:r w:rsidRPr="008B079F">
        <w:rPr>
          <w:color w:val="000000" w:themeColor="text1"/>
          <w:u w:color="000000" w:themeColor="text1"/>
        </w:rPr>
        <w:tab/>
        <w:t xml:space="preserve">The South Carolina Department of Public Safety shall receive the proceeds for the civil penalty </w:t>
      </w:r>
      <w:r>
        <w:rPr>
          <w:color w:val="000000" w:themeColor="text1"/>
          <w:u w:color="000000" w:themeColor="text1"/>
        </w:rPr>
        <w:t>contained in</w:t>
      </w:r>
      <w:r w:rsidRPr="008B0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B079F">
        <w:rPr>
          <w:color w:val="000000" w:themeColor="text1"/>
          <w:u w:color="000000" w:themeColor="text1"/>
        </w:rPr>
        <w:t xml:space="preserve">ubsection (A) </w:t>
      </w:r>
      <w:r>
        <w:rPr>
          <w:color w:val="000000" w:themeColor="text1"/>
          <w:u w:color="000000" w:themeColor="text1"/>
        </w:rPr>
        <w:t xml:space="preserve">and use them </w:t>
      </w:r>
      <w:r w:rsidRPr="008B079F">
        <w:rPr>
          <w:color w:val="000000" w:themeColor="text1"/>
          <w:u w:color="000000" w:themeColor="text1"/>
        </w:rPr>
        <w:t>to conduct public safet</w:t>
      </w:r>
      <w:r w:rsidR="0081097B">
        <w:rPr>
          <w:color w:val="000000" w:themeColor="text1"/>
          <w:u w:color="000000" w:themeColor="text1"/>
        </w:rPr>
        <w:t>y awareness campaigns to educate</w:t>
      </w:r>
      <w:r w:rsidRPr="008B079F">
        <w:rPr>
          <w:color w:val="000000" w:themeColor="text1"/>
          <w:u w:color="000000" w:themeColor="text1"/>
        </w:rPr>
        <w:t xml:space="preserve"> the public on the dangers of distracted driving.</w:t>
      </w:r>
      <w:r>
        <w:t>”</w:t>
      </w: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2A1E" w:rsidRDefault="000E2A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0C7F">
        <w:t>2</w:t>
      </w:r>
      <w:r>
        <w:t>.</w:t>
      </w:r>
      <w:r>
        <w:tab/>
        <w:t>This act takes effect upon approval by the Governor.</w:t>
      </w:r>
    </w:p>
    <w:p w:rsidR="004F5D62" w:rsidRDefault="0003252C" w:rsidP="00334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5244" w:rsidRDefault="00345244" w:rsidP="00345244">
      <w:pPr>
        <w:suppressAutoHyphens/>
      </w:pPr>
    </w:p>
    <w:sectPr w:rsidR="00345244" w:rsidSect="003452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C7F" w:rsidRDefault="00570C7F" w:rsidP="009F0C77">
      <w:r>
        <w:separator/>
      </w:r>
    </w:p>
  </w:endnote>
  <w:endnote w:type="continuationSeparator" w:id="0">
    <w:p w:rsidR="00570C7F" w:rsidRDefault="00570C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1C16E5-6B9C-4C74-A295-1A18200B8C69}"/>
    <w:embedBold r:id="rId2" w:fontKey="{1B5D0040-C8BA-496C-BDCF-781D804ED2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5C173A3-8BA8-4CCE-B0CC-747451B898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C5B96A-E3AF-4ED9-9551-960AB7293E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BDCC84-2D9C-47D8-B849-2AE03BD8D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D62" w:rsidRPr="00345244" w:rsidRDefault="00345244" w:rsidP="00345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C7F" w:rsidRDefault="00570C7F" w:rsidP="009F0C77">
      <w:r>
        <w:separator/>
      </w:r>
    </w:p>
  </w:footnote>
  <w:footnote w:type="continuationSeparator" w:id="0">
    <w:p w:rsidR="00570C7F" w:rsidRDefault="00570C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06CM19"/>
    <w:docVar w:name="CoverBillType" w:val="b"/>
    <w:docVar w:name="DocPath" w:val="L:\Council\bills\GT\5706CM19.DOCX"/>
    <w:docVar w:name="dvBillNumber" w:val="43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E2A1E"/>
    <w:rsid w:val="00011869"/>
    <w:rsid w:val="00015CD6"/>
    <w:rsid w:val="0003252C"/>
    <w:rsid w:val="000E0100"/>
    <w:rsid w:val="000E1785"/>
    <w:rsid w:val="000E2A1E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02B"/>
    <w:rsid w:val="00336AD0"/>
    <w:rsid w:val="0034524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1B9"/>
    <w:rsid w:val="004E7D54"/>
    <w:rsid w:val="004F5D62"/>
    <w:rsid w:val="005273C6"/>
    <w:rsid w:val="00530A69"/>
    <w:rsid w:val="00545593"/>
    <w:rsid w:val="00556EBF"/>
    <w:rsid w:val="00570C7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097B"/>
    <w:rsid w:val="008362E8"/>
    <w:rsid w:val="0085786E"/>
    <w:rsid w:val="00893B6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DC3"/>
    <w:rsid w:val="00A9741D"/>
    <w:rsid w:val="00AC34A2"/>
    <w:rsid w:val="00AD1C9A"/>
    <w:rsid w:val="00AD4B17"/>
    <w:rsid w:val="00B12475"/>
    <w:rsid w:val="00B412D4"/>
    <w:rsid w:val="00B66F79"/>
    <w:rsid w:val="00BE3C22"/>
    <w:rsid w:val="00C0345E"/>
    <w:rsid w:val="00C31C95"/>
    <w:rsid w:val="00C3483A"/>
    <w:rsid w:val="00C358E4"/>
    <w:rsid w:val="00C74E9D"/>
    <w:rsid w:val="00C826DD"/>
    <w:rsid w:val="00C82FD3"/>
    <w:rsid w:val="00C92819"/>
    <w:rsid w:val="00CC6B7B"/>
    <w:rsid w:val="00CD2089"/>
    <w:rsid w:val="00D55BE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22EFC-9DE5-4F8B-9253-D58A583EC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9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17322-AF8C-47F0-B28D-4F7A8421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1</Pages>
  <Words>214</Words>
  <Characters>1087</Characters>
  <Application>Microsoft Office Word</Application>
  <DocSecurity>0</DocSecurity>
  <Lines>40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4383 Text of Previous Version (Apr. 2, 2019) - South Carolina Legislature Online</dc:title>
  <dc:creator>Gwen Thurmond</dc:creator>
  <cp:lastModifiedBy>S Volk</cp:lastModifiedBy>
  <cp:revision>2</cp:revision>
  <cp:lastPrinted>2019-03-28T15:37:00Z</cp:lastPrinted>
  <dcterms:created xsi:type="dcterms:W3CDTF">2019-04-02T18:37:00Z</dcterms:created>
  <dcterms:modified xsi:type="dcterms:W3CDTF">2019-04-02T18:37:00Z</dcterms:modified>
</cp:coreProperties>
</file>