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364" w:rsidRDefault="00A27364" w:rsidP="00A27364">
      <w:pPr>
        <w:widowControl w:val="0"/>
        <w:jc w:val="center"/>
      </w:pPr>
      <w:r w:rsidRPr="00A27364">
        <w:rPr>
          <w:b/>
        </w:rPr>
        <w:t>South Carolina General Assembly</w:t>
      </w:r>
    </w:p>
    <w:p w:rsidR="00A27364" w:rsidRDefault="00A27364" w:rsidP="00A27364">
      <w:pPr>
        <w:widowControl w:val="0"/>
        <w:jc w:val="center"/>
      </w:pPr>
      <w:r>
        <w:t>124th Session, 2021-2022</w:t>
      </w:r>
    </w:p>
    <w:p w:rsidR="00A27364" w:rsidRDefault="00A27364" w:rsidP="00A27364">
      <w:pPr>
        <w:widowControl w:val="0"/>
      </w:pPr>
    </w:p>
    <w:p w:rsidR="00A27364" w:rsidRDefault="00A27364" w:rsidP="00A27364">
      <w:pPr>
        <w:widowControl w:val="0"/>
        <w:rPr>
          <w:b/>
        </w:rPr>
      </w:pPr>
      <w:r w:rsidRPr="00A27364">
        <w:rPr>
          <w:b/>
        </w:rPr>
        <w:t>S.</w:t>
      </w:r>
      <w:r>
        <w:rPr>
          <w:b/>
        </w:rPr>
        <w:t xml:space="preserve"> </w:t>
      </w:r>
      <w:r w:rsidRPr="00A27364">
        <w:rPr>
          <w:b/>
        </w:rPr>
        <w:t>144</w:t>
      </w:r>
    </w:p>
    <w:p w:rsidR="00A27364" w:rsidRDefault="00A27364" w:rsidP="00A27364">
      <w:pPr>
        <w:widowControl w:val="0"/>
        <w:rPr>
          <w:b/>
        </w:rPr>
      </w:pPr>
    </w:p>
    <w:p w:rsidR="00A27364" w:rsidRDefault="00A27364" w:rsidP="00A27364">
      <w:pPr>
        <w:widowControl w:val="0"/>
      </w:pPr>
      <w:r w:rsidRPr="00A27364">
        <w:rPr>
          <w:b/>
        </w:rPr>
        <w:t>STATUS INFORMATION</w:t>
      </w:r>
    </w:p>
    <w:p w:rsidR="00A27364" w:rsidRDefault="00A27364" w:rsidP="00A27364">
      <w:pPr>
        <w:widowControl w:val="0"/>
      </w:pPr>
    </w:p>
    <w:p w:rsidR="00A27364" w:rsidRDefault="00A27364" w:rsidP="00A27364">
      <w:pPr>
        <w:widowControl w:val="0"/>
      </w:pPr>
      <w:r>
        <w:t>General Bill</w:t>
      </w:r>
    </w:p>
    <w:p w:rsidR="00A27364" w:rsidRDefault="00A27364" w:rsidP="00A27364">
      <w:pPr>
        <w:widowControl w:val="0"/>
      </w:pPr>
      <w:r>
        <w:t>Sponsors: Senator Massey</w:t>
      </w:r>
    </w:p>
    <w:p w:rsidR="00A27364" w:rsidRDefault="00A27364" w:rsidP="00A27364">
      <w:pPr>
        <w:widowControl w:val="0"/>
      </w:pPr>
      <w:r>
        <w:t>Document Path: l:\s-res\asm\022driv.sp.asm.docx</w:t>
      </w:r>
    </w:p>
    <w:p w:rsidR="00A27364" w:rsidRDefault="00A27364" w:rsidP="00A27364">
      <w:pPr>
        <w:widowControl w:val="0"/>
      </w:pPr>
    </w:p>
    <w:p w:rsidR="003609A5" w:rsidRDefault="003609A5" w:rsidP="00A27364">
      <w:pPr>
        <w:widowControl w:val="0"/>
      </w:pPr>
      <w:r>
        <w:t>Introduced in the Senate on January 12, 2021</w:t>
      </w:r>
    </w:p>
    <w:p w:rsidR="003609A5" w:rsidRPr="003609A5" w:rsidRDefault="003609A5" w:rsidP="00A27364">
      <w:pPr>
        <w:widowControl w:val="0"/>
      </w:pPr>
      <w:r>
        <w:t xml:space="preserve">Currently residing in the Senate Committee on </w:t>
      </w:r>
      <w:r w:rsidRPr="003609A5">
        <w:rPr>
          <w:b/>
        </w:rPr>
        <w:t>Transportation</w:t>
      </w:r>
    </w:p>
    <w:p w:rsidR="003609A5" w:rsidRDefault="003609A5" w:rsidP="00A27364">
      <w:pPr>
        <w:widowControl w:val="0"/>
      </w:pPr>
    </w:p>
    <w:p w:rsidR="00A27364" w:rsidRDefault="0000780F" w:rsidP="00A27364">
      <w:pPr>
        <w:widowControl w:val="0"/>
      </w:pPr>
      <w:r>
        <w:t>Summary: Driver's license</w:t>
      </w:r>
    </w:p>
    <w:p w:rsidR="00A27364" w:rsidRDefault="00A27364" w:rsidP="00A27364">
      <w:pPr>
        <w:widowControl w:val="0"/>
      </w:pPr>
    </w:p>
    <w:p w:rsidR="00A27364" w:rsidRDefault="00A27364" w:rsidP="00A27364">
      <w:pPr>
        <w:widowControl w:val="0"/>
      </w:pPr>
    </w:p>
    <w:p w:rsidR="00A27364" w:rsidRDefault="00A27364" w:rsidP="00A2736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27364">
        <w:rPr>
          <w:b/>
        </w:rPr>
        <w:t>HISTORY OF LEGISLATIVE ACTIONS</w:t>
      </w:r>
    </w:p>
    <w:p w:rsidR="00A27364" w:rsidRDefault="00A27364" w:rsidP="00A2736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27364" w:rsidRPr="00A27364" w:rsidRDefault="00A27364" w:rsidP="00A2736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27364">
        <w:rPr>
          <w:u w:val="single"/>
        </w:rPr>
        <w:tab/>
        <w:t>Date</w:t>
      </w:r>
      <w:r w:rsidRPr="00A27364">
        <w:rPr>
          <w:u w:val="single"/>
        </w:rPr>
        <w:tab/>
        <w:t>Body</w:t>
      </w:r>
      <w:r w:rsidRPr="00A27364">
        <w:rPr>
          <w:u w:val="single"/>
        </w:rPr>
        <w:tab/>
        <w:t>Action Description with journal page number</w:t>
      </w:r>
      <w:r w:rsidRPr="00A27364">
        <w:rPr>
          <w:u w:val="single"/>
        </w:rPr>
        <w:tab/>
      </w:r>
    </w:p>
    <w:p w:rsidR="007B55D1" w:rsidRDefault="007B55D1" w:rsidP="007B55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7B55D1" w:rsidRDefault="007B55D1" w:rsidP="007B55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271445">
        <w:rPr>
          <w:b/>
        </w:rPr>
        <w:t>Transportation</w:t>
      </w:r>
    </w:p>
    <w:p w:rsidR="007B55D1" w:rsidRDefault="007B55D1" w:rsidP="007B55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271445">
          <w:rPr>
            <w:rStyle w:val="Hyperlink"/>
          </w:rPr>
          <w:t>Senate Journal</w:t>
        </w:r>
        <w:r w:rsidRPr="00271445">
          <w:rPr>
            <w:rStyle w:val="Hyperlink"/>
          </w:rPr>
          <w:noBreakHyphen/>
          <w:t>page 190</w:t>
        </w:r>
      </w:hyperlink>
      <w:r>
        <w:t>)</w:t>
      </w:r>
    </w:p>
    <w:p w:rsidR="007B55D1" w:rsidRDefault="007B55D1" w:rsidP="007B55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271445">
        <w:rPr>
          <w:b/>
        </w:rPr>
        <w:t>Transportation</w:t>
      </w:r>
      <w:r>
        <w:t xml:space="preserve"> (</w:t>
      </w:r>
      <w:hyperlink r:id="rId7" w:history="1">
        <w:r w:rsidRPr="00271445">
          <w:rPr>
            <w:rStyle w:val="Hyperlink"/>
          </w:rPr>
          <w:t>Senate Journal</w:t>
        </w:r>
        <w:r w:rsidRPr="00271445">
          <w:rPr>
            <w:rStyle w:val="Hyperlink"/>
          </w:rPr>
          <w:noBreakHyphen/>
          <w:t>page 190</w:t>
        </w:r>
      </w:hyperlink>
      <w:r>
        <w:t>)</w:t>
      </w:r>
    </w:p>
    <w:p w:rsidR="007B55D1" w:rsidRDefault="007B55D1" w:rsidP="007B55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27364" w:rsidRDefault="00A27364" w:rsidP="00A273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A27364">
          <w:rPr>
            <w:rStyle w:val="Hyperlink"/>
          </w:rPr>
          <w:t>legislative information</w:t>
        </w:r>
      </w:hyperlink>
      <w:r>
        <w:t xml:space="preserve"> at the website</w:t>
      </w:r>
    </w:p>
    <w:p w:rsidR="00A27364" w:rsidRDefault="00A27364" w:rsidP="00A273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27364" w:rsidRPr="00A27364" w:rsidRDefault="00A27364" w:rsidP="00A273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27364" w:rsidRDefault="00A27364" w:rsidP="00A27364">
      <w:pPr>
        <w:widowControl w:val="0"/>
      </w:pPr>
      <w:r w:rsidRPr="00A27364">
        <w:rPr>
          <w:b/>
        </w:rPr>
        <w:t>VERSIONS OF THIS BILL</w:t>
      </w:r>
    </w:p>
    <w:p w:rsidR="00A27364" w:rsidRDefault="00A27364" w:rsidP="00A27364">
      <w:pPr>
        <w:widowControl w:val="0"/>
      </w:pPr>
    </w:p>
    <w:p w:rsidR="00A27364" w:rsidRDefault="00797A58" w:rsidP="00A27364">
      <w:pPr>
        <w:widowControl w:val="0"/>
      </w:pPr>
      <w:hyperlink r:id="rId9" w:history="1">
        <w:r w:rsidR="00A27364">
          <w:rPr>
            <w:rStyle w:val="Hyperlink"/>
          </w:rPr>
          <w:t>12/9/2020</w:t>
        </w:r>
      </w:hyperlink>
    </w:p>
    <w:p w:rsidR="00A27364" w:rsidRDefault="00A27364" w:rsidP="00A27364"/>
    <w:p w:rsidR="00A27364" w:rsidRDefault="00A27364" w:rsidP="00A27364">
      <w:pPr>
        <w:sectPr w:rsidR="00A27364" w:rsidSect="00A2736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F2A2B" w:rsidRPr="00522CE0" w:rsidRDefault="00DF2A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F2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3361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A43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775332">
        <w:rPr>
          <w:color w:val="000000" w:themeColor="text1"/>
          <w:u w:color="000000" w:themeColor="text1"/>
        </w:rPr>
        <w:t>TO AMEND CHAPTER 1, TITLE 56 OF THE 1976 CODE, RELATING TO DRIVER’S LICENSES, BY ADDING SECTION 56</w:t>
      </w:r>
      <w:r w:rsidR="004F6FAD">
        <w:rPr>
          <w:color w:val="000000" w:themeColor="text1"/>
          <w:u w:color="000000" w:themeColor="text1"/>
        </w:rPr>
        <w:noBreakHyphen/>
      </w:r>
      <w:r w:rsidRPr="00775332">
        <w:rPr>
          <w:color w:val="000000" w:themeColor="text1"/>
          <w:u w:color="000000" w:themeColor="text1"/>
        </w:rPr>
        <w:t>1</w:t>
      </w:r>
      <w:r w:rsidR="004F6FAD">
        <w:rPr>
          <w:color w:val="000000" w:themeColor="text1"/>
          <w:u w:color="000000" w:themeColor="text1"/>
        </w:rPr>
        <w:noBreakHyphen/>
      </w:r>
      <w:r w:rsidRPr="00775332">
        <w:rPr>
          <w:color w:val="000000" w:themeColor="text1"/>
          <w:u w:color="000000" w:themeColor="text1"/>
        </w:rPr>
        <w:t>45, TO PROVIDE THAT A PERSON AT LEAST FIFTEEN YEARS OF AGE AND UNDER TWENTY</w:t>
      </w:r>
      <w:r w:rsidR="004F6FAD">
        <w:rPr>
          <w:color w:val="000000" w:themeColor="text1"/>
          <w:u w:color="000000" w:themeColor="text1"/>
        </w:rPr>
        <w:noBreakHyphen/>
      </w:r>
      <w:r w:rsidRPr="00775332">
        <w:rPr>
          <w:color w:val="000000" w:themeColor="text1"/>
          <w:u w:color="000000" w:themeColor="text1"/>
        </w:rPr>
        <w:t>ONE YEARS OF AGE WHO HAS NEVER HELD A FORM OF LICENSE EVIDENCING PREVIOUS DRIVING EXPERIENCE MUST ENROLL IN AND SUCCESSFULLY COMPLETE A DRIVER TRAINING COURSE</w:t>
      </w:r>
      <w:r w:rsidR="00335FF6">
        <w:rPr>
          <w:color w:val="000000" w:themeColor="text1"/>
          <w:u w:color="000000" w:themeColor="text1"/>
        </w:rPr>
        <w:t>,</w:t>
      </w:r>
      <w:r w:rsidRPr="00775332">
        <w:rPr>
          <w:color w:val="000000" w:themeColor="text1"/>
          <w:u w:color="000000" w:themeColor="text1"/>
        </w:rPr>
        <w:t xml:space="preserve"> AND TO PROVIDE THAT A PERSON TWENTY</w:t>
      </w:r>
      <w:r w:rsidR="004F6FAD">
        <w:rPr>
          <w:color w:val="000000" w:themeColor="text1"/>
          <w:u w:color="000000" w:themeColor="text1"/>
        </w:rPr>
        <w:noBreakHyphen/>
      </w:r>
      <w:r w:rsidRPr="00775332">
        <w:rPr>
          <w:color w:val="000000" w:themeColor="text1"/>
          <w:u w:color="000000" w:themeColor="text1"/>
        </w:rPr>
        <w:t>ONE YEARS OF AGE OR OLDER WHO HAS NEVER HELD A FORM OF LICENSE EVIDENCING PREVIOUS DRIVING EXPERIENCE MUST ENROLL IN AND SUCCESSFULLY COMPLETE AN EIGHT</w:t>
      </w:r>
      <w:r w:rsidR="004F6FAD">
        <w:rPr>
          <w:color w:val="000000" w:themeColor="text1"/>
          <w:u w:color="000000" w:themeColor="text1"/>
        </w:rPr>
        <w:noBreakHyphen/>
      </w:r>
      <w:r w:rsidRPr="00775332">
        <w:rPr>
          <w:color w:val="000000" w:themeColor="text1"/>
          <w:u w:color="000000" w:themeColor="text1"/>
        </w:rPr>
        <w:t>HOUR DEFENSIVE DRIVING COURSE.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33614" w:rsidRDefault="005336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33614" w:rsidRDefault="005336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430D" w:rsidRPr="00775332" w:rsidRDefault="00533614" w:rsidP="00EA4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A430D" w:rsidRPr="00775332">
        <w:rPr>
          <w:rFonts w:eastAsia="Times New Roman"/>
          <w:color w:val="000000" w:themeColor="text1"/>
          <w:u w:color="000000" w:themeColor="text1"/>
        </w:rPr>
        <w:t>Chapter 1, Title 56 of the 1976 Code is amended by adding:</w:t>
      </w:r>
    </w:p>
    <w:p w:rsidR="00EA430D" w:rsidRPr="00775332" w:rsidRDefault="00EA430D" w:rsidP="00EA4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EA430D" w:rsidRPr="00775332" w:rsidRDefault="00EA430D" w:rsidP="00EA4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75332">
        <w:rPr>
          <w:rFonts w:eastAsia="Times New Roman"/>
          <w:color w:val="000000" w:themeColor="text1"/>
          <w:u w:color="000000" w:themeColor="text1"/>
        </w:rPr>
        <w:tab/>
      </w:r>
      <w:r w:rsidRPr="00775332">
        <w:rPr>
          <w:color w:val="000000" w:themeColor="text1"/>
          <w:u w:color="000000" w:themeColor="text1"/>
        </w:rPr>
        <w:t>“Section 56</w:t>
      </w:r>
      <w:r w:rsidR="004F6FAD">
        <w:rPr>
          <w:color w:val="000000" w:themeColor="text1"/>
          <w:u w:color="000000" w:themeColor="text1"/>
        </w:rPr>
        <w:noBreakHyphen/>
      </w:r>
      <w:r w:rsidRPr="00775332">
        <w:rPr>
          <w:color w:val="000000" w:themeColor="text1"/>
          <w:u w:color="000000" w:themeColor="text1"/>
        </w:rPr>
        <w:t>1</w:t>
      </w:r>
      <w:r w:rsidR="004F6FAD">
        <w:rPr>
          <w:color w:val="000000" w:themeColor="text1"/>
          <w:u w:color="000000" w:themeColor="text1"/>
        </w:rPr>
        <w:noBreakHyphen/>
      </w:r>
      <w:r w:rsidRPr="00775332">
        <w:rPr>
          <w:color w:val="000000" w:themeColor="text1"/>
          <w:u w:color="000000" w:themeColor="text1"/>
        </w:rPr>
        <w:t>45.</w:t>
      </w:r>
      <w:r w:rsidRPr="00775332">
        <w:rPr>
          <w:color w:val="000000" w:themeColor="text1"/>
          <w:u w:color="000000" w:themeColor="text1"/>
        </w:rPr>
        <w:tab/>
        <w:t>(A)</w:t>
      </w:r>
      <w:r w:rsidRPr="00775332">
        <w:rPr>
          <w:color w:val="000000" w:themeColor="text1"/>
          <w:u w:color="000000" w:themeColor="text1"/>
        </w:rPr>
        <w:tab/>
        <w:t>In addition to the other requirements provided for in this chapter and in order to obtain full licensure, a person at least fifteen years of age and under twenty</w:t>
      </w:r>
      <w:r w:rsidR="004F6FAD">
        <w:rPr>
          <w:color w:val="000000" w:themeColor="text1"/>
          <w:u w:color="000000" w:themeColor="text1"/>
        </w:rPr>
        <w:noBreakHyphen/>
      </w:r>
      <w:r w:rsidRPr="00775332">
        <w:rPr>
          <w:color w:val="000000" w:themeColor="text1"/>
          <w:u w:color="000000" w:themeColor="text1"/>
        </w:rPr>
        <w:t>one years of age who has never held a form of license evidencing previous driving experience must enroll in and successfully complete a driver training course conducted by a driver training school licensed under Chapter 23 of this title or, if regularly enrolled in a high school of this State that conducts a driver’s training course, a course taught by a qualified instructor.</w:t>
      </w:r>
    </w:p>
    <w:p w:rsidR="00533614" w:rsidRDefault="00EA430D" w:rsidP="00EA4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775332">
        <w:rPr>
          <w:color w:val="000000" w:themeColor="text1"/>
          <w:u w:color="000000" w:themeColor="text1"/>
        </w:rPr>
        <w:tab/>
        <w:t>(B)</w:t>
      </w:r>
      <w:r w:rsidRPr="00775332">
        <w:rPr>
          <w:color w:val="000000" w:themeColor="text1"/>
          <w:u w:color="000000" w:themeColor="text1"/>
        </w:rPr>
        <w:tab/>
        <w:t>In addition to the other requirements provided for in this chapter and in order to obtain full licensure, a person twenty</w:t>
      </w:r>
      <w:r w:rsidR="004F6FAD">
        <w:rPr>
          <w:color w:val="000000" w:themeColor="text1"/>
          <w:u w:color="000000" w:themeColor="text1"/>
        </w:rPr>
        <w:noBreakHyphen/>
      </w:r>
      <w:r w:rsidRPr="00775332">
        <w:rPr>
          <w:color w:val="000000" w:themeColor="text1"/>
          <w:u w:color="000000" w:themeColor="text1"/>
        </w:rPr>
        <w:t xml:space="preserve">one years of age or older who has never held a form of license </w:t>
      </w:r>
      <w:r w:rsidRPr="00775332">
        <w:rPr>
          <w:color w:val="000000" w:themeColor="text1"/>
          <w:u w:color="000000" w:themeColor="text1"/>
        </w:rPr>
        <w:lastRenderedPageBreak/>
        <w:t>evidencing previous driving experience must enroll in and successfully complete an eight</w:t>
      </w:r>
      <w:r w:rsidR="004F6FAD">
        <w:rPr>
          <w:color w:val="000000" w:themeColor="text1"/>
          <w:u w:color="000000" w:themeColor="text1"/>
        </w:rPr>
        <w:noBreakHyphen/>
      </w:r>
      <w:r w:rsidRPr="00775332">
        <w:rPr>
          <w:color w:val="000000" w:themeColor="text1"/>
          <w:u w:color="000000" w:themeColor="text1"/>
        </w:rPr>
        <w:t>hour defensive driving course.”</w:t>
      </w:r>
    </w:p>
    <w:p w:rsidR="00533614" w:rsidRDefault="005336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3614" w:rsidRPr="00522CE0" w:rsidRDefault="005336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A430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D4B1F" w:rsidRDefault="004F6FA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27364" w:rsidRDefault="00A27364" w:rsidP="00A27364">
      <w:pPr>
        <w:suppressAutoHyphens/>
        <w:jc w:val="both"/>
        <w:rPr>
          <w:rFonts w:eastAsia="Times New Roman"/>
        </w:rPr>
      </w:pPr>
    </w:p>
    <w:sectPr w:rsidR="00A27364" w:rsidSect="00A2736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3614" w:rsidRDefault="00533614" w:rsidP="00522CE0">
      <w:r>
        <w:separator/>
      </w:r>
    </w:p>
  </w:endnote>
  <w:endnote w:type="continuationSeparator" w:id="0">
    <w:p w:rsidR="00533614" w:rsidRDefault="0053361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F743255-DDED-494B-8886-0054F0CE73DA}"/>
    <w:embedBold r:id="rId2" w:fontKey="{62CF4F0C-C693-45CF-BD32-B9CBBA9F11A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C563962-5EB6-4297-B658-B963238BD918}"/>
    <w:embedBold r:id="rId4" w:fontKey="{4C174CEC-FCFE-4E84-976B-BD8AD5789D8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64A4BAD-659C-40F3-911A-82BF361434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63EE9E2-E96C-41BE-BA4C-C1664630E6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7364" w:rsidRPr="00DF2A2B" w:rsidRDefault="00A27364" w:rsidP="00DF2A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0780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3614" w:rsidRDefault="00533614" w:rsidP="00522CE0">
      <w:r>
        <w:separator/>
      </w:r>
    </w:p>
  </w:footnote>
  <w:footnote w:type="continuationSeparator" w:id="0">
    <w:p w:rsidR="00533614" w:rsidRDefault="0053361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2DRIV.SP.ASM"/>
    <w:docVar w:name="CoverAttorneyInitials" w:val="SP"/>
    <w:docVar w:name="CoverAttorneyLastName" w:val="Parrish"/>
    <w:docVar w:name="CoverBillType" w:val="b"/>
    <w:docVar w:name="CoverSenator" w:val="ASM"/>
    <w:docVar w:name="dvBillNumber" w:val="144"/>
    <w:docVar w:name="dvBillNumberPrefix" w:val="S. "/>
    <w:docVar w:name="dvOriginalBody" w:val="Senate"/>
    <w:docVar w:name="fulldraftpath" w:val="L:\S-RES\ASM\022DRIV.SP.ASM.DOCX"/>
    <w:docVar w:name="NameofBody" w:val="S"/>
    <w:docVar w:name="vgroup2" w:val="S-RES"/>
  </w:docVars>
  <w:rsids>
    <w:rsidRoot w:val="00533614"/>
    <w:rsid w:val="0000780F"/>
    <w:rsid w:val="00042AC1"/>
    <w:rsid w:val="00046516"/>
    <w:rsid w:val="00062560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1F4275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35FF6"/>
    <w:rsid w:val="003609A5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F6FAD"/>
    <w:rsid w:val="00522CE0"/>
    <w:rsid w:val="00533614"/>
    <w:rsid w:val="00541951"/>
    <w:rsid w:val="00565148"/>
    <w:rsid w:val="00570403"/>
    <w:rsid w:val="005758BD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B55D1"/>
    <w:rsid w:val="007E5CB7"/>
    <w:rsid w:val="00811093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7364"/>
    <w:rsid w:val="00A4011E"/>
    <w:rsid w:val="00A86015"/>
    <w:rsid w:val="00A9594E"/>
    <w:rsid w:val="00AE59C8"/>
    <w:rsid w:val="00B10098"/>
    <w:rsid w:val="00B5790D"/>
    <w:rsid w:val="00B711CF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215B"/>
    <w:rsid w:val="00DA3C6B"/>
    <w:rsid w:val="00DA47B9"/>
    <w:rsid w:val="00DE5635"/>
    <w:rsid w:val="00DF2A2B"/>
    <w:rsid w:val="00E058D3"/>
    <w:rsid w:val="00E12CA0"/>
    <w:rsid w:val="00E2236D"/>
    <w:rsid w:val="00E76AD9"/>
    <w:rsid w:val="00E86EE2"/>
    <w:rsid w:val="00E91E2F"/>
    <w:rsid w:val="00EA3546"/>
    <w:rsid w:val="00EA430D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D4B1F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E134EC4E-C3F8-4EE0-96E9-EA39E2456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5F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FF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273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44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144_2020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144: Subject not yet available - South Carolina Legislature Online</dc:title>
  <dc:subject/>
  <dc:creator>Sara Parrish</dc:creator>
  <cp:keywords/>
  <dc:description/>
  <cp:lastModifiedBy>S Wilson</cp:lastModifiedBy>
  <cp:revision>2</cp:revision>
  <dcterms:created xsi:type="dcterms:W3CDTF">2021-01-21T17:00:00Z</dcterms:created>
  <dcterms:modified xsi:type="dcterms:W3CDTF">2021-01-21T17:00:00Z</dcterms:modified>
</cp:coreProperties>
</file>