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94E18"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0996">
        <w:rPr>
          <w:rFonts w:eastAsia="Times New Roman" w:cs="Times New Roman"/>
          <w:b/>
          <w:szCs w:val="20"/>
        </w:rPr>
        <w:t>South Carolina General Assembly</w:t>
      </w:r>
    </w:p>
    <w:p w14:paraId="0975C3EB"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0996">
        <w:rPr>
          <w:rFonts w:eastAsia="Times New Roman" w:cs="Times New Roman"/>
          <w:szCs w:val="20"/>
        </w:rPr>
        <w:t>124th Session, 2021-2022</w:t>
      </w:r>
    </w:p>
    <w:p w14:paraId="05E9BB1B"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2BBBF24" w14:textId="190C9BF2" w:rsidR="00C20996" w:rsidRPr="00C20996" w:rsidRDefault="002E7F3F"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A217, R245, H3037</w:t>
      </w:r>
    </w:p>
    <w:p w14:paraId="27A0BB18"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C365AAA"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b/>
          <w:szCs w:val="20"/>
        </w:rPr>
        <w:t>STATUS INFORMATION</w:t>
      </w:r>
    </w:p>
    <w:p w14:paraId="2C410885"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5F0AB36"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szCs w:val="20"/>
        </w:rPr>
        <w:t>General Bill</w:t>
      </w:r>
    </w:p>
    <w:p w14:paraId="0CE508BE"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szCs w:val="20"/>
        </w:rPr>
        <w:t>Sponsors: Reps. Garvin, Robinson, Cobb</w:t>
      </w:r>
      <w:r w:rsidRPr="00C20996">
        <w:rPr>
          <w:rFonts w:eastAsia="Times New Roman" w:cs="Times New Roman"/>
          <w:szCs w:val="20"/>
        </w:rPr>
        <w:noBreakHyphen/>
        <w:t>Hunter, Hosey, J.L. Johnson, Matthews, S. Williams, Rivers, Jefferson, R. Williams, Govan and King</w:t>
      </w:r>
    </w:p>
    <w:p w14:paraId="498D177F"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szCs w:val="20"/>
        </w:rPr>
        <w:t>Document Path: l:\council\bills\gt\5849cm21.docx</w:t>
      </w:r>
    </w:p>
    <w:p w14:paraId="44CB3F00"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szCs w:val="20"/>
        </w:rPr>
        <w:t>Companion/Similar bill(s): 575</w:t>
      </w:r>
    </w:p>
    <w:p w14:paraId="443CB100"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40BCDB2" w14:textId="77777777" w:rsidR="006E3000" w:rsidRDefault="006E3000"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58DDD8FF" w14:textId="77777777" w:rsidR="006E3000" w:rsidRDefault="006E3000"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14:paraId="4A1106B4" w14:textId="77777777" w:rsidR="006E3000" w:rsidRDefault="006E3000"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14:paraId="168550C5" w14:textId="77777777" w:rsidR="006E3000" w:rsidRDefault="006E3000"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0A1B0B36" w14:textId="77777777" w:rsidR="006E3000" w:rsidRDefault="006E3000"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14:paraId="25E68C31" w14:textId="77777777" w:rsidR="006E3000" w:rsidRDefault="006E3000"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81490D7" w14:textId="4A89DCC0"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szCs w:val="20"/>
        </w:rPr>
        <w:t>Summary: Vehicle registration, private passenger-carrying vehicle</w:t>
      </w:r>
    </w:p>
    <w:p w14:paraId="38054A31"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DFC1B95"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BBAFE8C" w14:textId="77777777" w:rsidR="00C20996" w:rsidRPr="00C20996" w:rsidRDefault="00C20996" w:rsidP="00C20996">
      <w:pPr>
        <w:widowControl w:val="0"/>
        <w:tabs>
          <w:tab w:val="center" w:pos="590"/>
          <w:tab w:val="center" w:pos="1440"/>
          <w:tab w:val="left" w:pos="1872"/>
          <w:tab w:val="left" w:pos="9187"/>
        </w:tabs>
        <w:rPr>
          <w:rFonts w:eastAsia="Times New Roman" w:cs="Times New Roman"/>
          <w:szCs w:val="20"/>
        </w:rPr>
      </w:pPr>
      <w:r w:rsidRPr="00C20996">
        <w:rPr>
          <w:rFonts w:eastAsia="Times New Roman" w:cs="Times New Roman"/>
          <w:b/>
          <w:szCs w:val="20"/>
        </w:rPr>
        <w:t>HISTORY OF LEGISLATIVE ACTIONS</w:t>
      </w:r>
    </w:p>
    <w:p w14:paraId="1FC3E50D" w14:textId="77777777" w:rsidR="00C20996" w:rsidRPr="00C20996" w:rsidRDefault="00C20996" w:rsidP="00C20996">
      <w:pPr>
        <w:widowControl w:val="0"/>
        <w:tabs>
          <w:tab w:val="center" w:pos="590"/>
          <w:tab w:val="center" w:pos="1440"/>
          <w:tab w:val="left" w:pos="1872"/>
          <w:tab w:val="left" w:pos="9187"/>
        </w:tabs>
        <w:rPr>
          <w:rFonts w:eastAsia="Times New Roman" w:cs="Times New Roman"/>
          <w:szCs w:val="20"/>
        </w:rPr>
      </w:pPr>
    </w:p>
    <w:p w14:paraId="3936F34C" w14:textId="77777777" w:rsidR="00C20996" w:rsidRPr="00C20996" w:rsidRDefault="00C20996" w:rsidP="00C20996">
      <w:pPr>
        <w:widowControl w:val="0"/>
        <w:tabs>
          <w:tab w:val="center" w:pos="590"/>
          <w:tab w:val="center" w:pos="1440"/>
          <w:tab w:val="left" w:pos="1872"/>
          <w:tab w:val="left" w:pos="9187"/>
        </w:tabs>
        <w:rPr>
          <w:rFonts w:eastAsia="Times New Roman" w:cs="Times New Roman"/>
          <w:szCs w:val="20"/>
        </w:rPr>
      </w:pPr>
      <w:r w:rsidRPr="00C20996">
        <w:rPr>
          <w:rFonts w:eastAsia="Times New Roman" w:cs="Times New Roman"/>
          <w:szCs w:val="20"/>
          <w:u w:val="single"/>
        </w:rPr>
        <w:tab/>
        <w:t>Date</w:t>
      </w:r>
      <w:r w:rsidRPr="00C20996">
        <w:rPr>
          <w:rFonts w:eastAsia="Times New Roman" w:cs="Times New Roman"/>
          <w:szCs w:val="20"/>
          <w:u w:val="single"/>
        </w:rPr>
        <w:tab/>
        <w:t>Body</w:t>
      </w:r>
      <w:r w:rsidRPr="00C20996">
        <w:rPr>
          <w:rFonts w:eastAsia="Times New Roman" w:cs="Times New Roman"/>
          <w:szCs w:val="20"/>
          <w:u w:val="single"/>
        </w:rPr>
        <w:tab/>
        <w:t>Action Description with journal page number</w:t>
      </w:r>
      <w:r w:rsidRPr="00C20996">
        <w:rPr>
          <w:rFonts w:eastAsia="Times New Roman" w:cs="Times New Roman"/>
          <w:szCs w:val="20"/>
          <w:u w:val="single"/>
        </w:rPr>
        <w:tab/>
      </w:r>
    </w:p>
    <w:p w14:paraId="5B235998"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14:paraId="76311407"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C75E60">
        <w:rPr>
          <w:rFonts w:cs="Times New Roman"/>
          <w:b/>
        </w:rPr>
        <w:t>Education and Public Works</w:t>
      </w:r>
    </w:p>
    <w:p w14:paraId="53DA3B64"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C75E60">
          <w:rPr>
            <w:rStyle w:val="Hyperlink"/>
            <w:rFonts w:cs="Times New Roman"/>
          </w:rPr>
          <w:t>House Journal</w:t>
        </w:r>
        <w:r w:rsidRPr="00C75E60">
          <w:rPr>
            <w:rStyle w:val="Hyperlink"/>
            <w:rFonts w:cs="Times New Roman"/>
          </w:rPr>
          <w:noBreakHyphen/>
          <w:t>page 44</w:t>
        </w:r>
      </w:hyperlink>
      <w:r>
        <w:rPr>
          <w:rFonts w:cs="Times New Roman"/>
        </w:rPr>
        <w:t>)</w:t>
      </w:r>
    </w:p>
    <w:p w14:paraId="76254610"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C75E60">
        <w:rPr>
          <w:rFonts w:cs="Times New Roman"/>
          <w:b/>
        </w:rPr>
        <w:t>Education and Public Works</w:t>
      </w:r>
      <w:r>
        <w:rPr>
          <w:rFonts w:cs="Times New Roman"/>
        </w:rPr>
        <w:t xml:space="preserve"> (</w:t>
      </w:r>
      <w:hyperlink r:id="rId8" w:history="1">
        <w:r w:rsidRPr="00C75E60">
          <w:rPr>
            <w:rStyle w:val="Hyperlink"/>
            <w:rFonts w:cs="Times New Roman"/>
          </w:rPr>
          <w:t>House Journal</w:t>
        </w:r>
        <w:r w:rsidRPr="00C75E60">
          <w:rPr>
            <w:rStyle w:val="Hyperlink"/>
            <w:rFonts w:cs="Times New Roman"/>
          </w:rPr>
          <w:noBreakHyphen/>
          <w:t>page 44</w:t>
        </w:r>
      </w:hyperlink>
      <w:bookmarkStart w:id="0" w:name="_GoBack"/>
      <w:bookmarkEnd w:id="0"/>
      <w:r>
        <w:rPr>
          <w:rFonts w:cs="Times New Roman"/>
        </w:rPr>
        <w:t>)</w:t>
      </w:r>
    </w:p>
    <w:p w14:paraId="0EFDD2BF"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Member(s) request name added as sponsor: J.L.Johnson</w:t>
      </w:r>
    </w:p>
    <w:p w14:paraId="3A8A9179"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Matthews</w:t>
      </w:r>
    </w:p>
    <w:p w14:paraId="70FBAF9D"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 xml:space="preserve">Committee report: Favorable with amendment </w:t>
      </w:r>
      <w:r w:rsidRPr="00C75E60">
        <w:rPr>
          <w:rFonts w:cs="Times New Roman"/>
          <w:b/>
        </w:rPr>
        <w:t>Education and Public Works</w:t>
      </w:r>
      <w:r>
        <w:rPr>
          <w:rFonts w:cs="Times New Roman"/>
        </w:rPr>
        <w:t xml:space="preserve"> (</w:t>
      </w:r>
      <w:hyperlink r:id="rId9" w:history="1">
        <w:r w:rsidRPr="00C75E60">
          <w:rPr>
            <w:rStyle w:val="Hyperlink"/>
            <w:rFonts w:cs="Times New Roman"/>
          </w:rPr>
          <w:t>House Journal</w:t>
        </w:r>
        <w:r w:rsidRPr="00C75E60">
          <w:rPr>
            <w:rStyle w:val="Hyperlink"/>
            <w:rFonts w:cs="Times New Roman"/>
          </w:rPr>
          <w:noBreakHyphen/>
          <w:t>page 3</w:t>
        </w:r>
      </w:hyperlink>
      <w:r>
        <w:rPr>
          <w:rFonts w:cs="Times New Roman"/>
        </w:rPr>
        <w:t>)</w:t>
      </w:r>
    </w:p>
    <w:p w14:paraId="028D0004"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Member(s) request name added as sponsor: S.Williams</w:t>
      </w:r>
    </w:p>
    <w:p w14:paraId="7646552B"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House</w:t>
      </w:r>
      <w:r>
        <w:rPr>
          <w:rFonts w:cs="Times New Roman"/>
        </w:rPr>
        <w:tab/>
        <w:t>Member(s) request name added as sponsor: Rivers, Jefferson, R.Williams</w:t>
      </w:r>
    </w:p>
    <w:p w14:paraId="033E49EA"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Govan, King</w:t>
      </w:r>
    </w:p>
    <w:p w14:paraId="07A640CC"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Amended (</w:t>
      </w:r>
      <w:hyperlink r:id="rId10" w:history="1">
        <w:r w:rsidRPr="00C75E60">
          <w:rPr>
            <w:rStyle w:val="Hyperlink"/>
            <w:rFonts w:cs="Times New Roman"/>
          </w:rPr>
          <w:t>House Journal</w:t>
        </w:r>
        <w:r w:rsidRPr="00C75E60">
          <w:rPr>
            <w:rStyle w:val="Hyperlink"/>
            <w:rFonts w:cs="Times New Roman"/>
          </w:rPr>
          <w:noBreakHyphen/>
          <w:t>page 30</w:t>
        </w:r>
      </w:hyperlink>
      <w:r>
        <w:rPr>
          <w:rFonts w:cs="Times New Roman"/>
        </w:rPr>
        <w:t>)</w:t>
      </w:r>
    </w:p>
    <w:p w14:paraId="10107ABA"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1" w:history="1">
        <w:r w:rsidRPr="00C75E60">
          <w:rPr>
            <w:rStyle w:val="Hyperlink"/>
            <w:rFonts w:cs="Times New Roman"/>
          </w:rPr>
          <w:t>House Journal</w:t>
        </w:r>
        <w:r w:rsidRPr="00C75E60">
          <w:rPr>
            <w:rStyle w:val="Hyperlink"/>
            <w:rFonts w:cs="Times New Roman"/>
          </w:rPr>
          <w:noBreakHyphen/>
          <w:t>page 30</w:t>
        </w:r>
      </w:hyperlink>
      <w:r>
        <w:rPr>
          <w:rFonts w:cs="Times New Roman"/>
        </w:rPr>
        <w:t>)</w:t>
      </w:r>
    </w:p>
    <w:p w14:paraId="6340E6E8"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115  Nays</w:t>
      </w:r>
      <w:r>
        <w:rPr>
          <w:rFonts w:cs="Times New Roman"/>
        </w:rPr>
        <w:noBreakHyphen/>
        <w:t>0 (</w:t>
      </w:r>
      <w:hyperlink r:id="rId12" w:history="1">
        <w:r w:rsidRPr="00C75E60">
          <w:rPr>
            <w:rStyle w:val="Hyperlink"/>
            <w:rFonts w:cs="Times New Roman"/>
          </w:rPr>
          <w:t>House Journal</w:t>
        </w:r>
        <w:r w:rsidRPr="00C75E60">
          <w:rPr>
            <w:rStyle w:val="Hyperlink"/>
            <w:rFonts w:cs="Times New Roman"/>
          </w:rPr>
          <w:noBreakHyphen/>
          <w:t>page 32</w:t>
        </w:r>
      </w:hyperlink>
      <w:r>
        <w:rPr>
          <w:rFonts w:cs="Times New Roman"/>
        </w:rPr>
        <w:t>)</w:t>
      </w:r>
    </w:p>
    <w:p w14:paraId="4BE74FD3"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3" w:history="1">
        <w:r w:rsidRPr="00C75E60">
          <w:rPr>
            <w:rStyle w:val="Hyperlink"/>
            <w:rFonts w:cs="Times New Roman"/>
          </w:rPr>
          <w:t>House Journal</w:t>
        </w:r>
        <w:r w:rsidRPr="00C75E60">
          <w:rPr>
            <w:rStyle w:val="Hyperlink"/>
            <w:rFonts w:cs="Times New Roman"/>
          </w:rPr>
          <w:noBreakHyphen/>
          <w:t>page 9</w:t>
        </w:r>
      </w:hyperlink>
      <w:r>
        <w:rPr>
          <w:rFonts w:cs="Times New Roman"/>
        </w:rPr>
        <w:t>)</w:t>
      </w:r>
    </w:p>
    <w:p w14:paraId="03EE2547"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4" w:history="1">
        <w:r w:rsidRPr="00C75E60">
          <w:rPr>
            <w:rStyle w:val="Hyperlink"/>
            <w:rFonts w:cs="Times New Roman"/>
          </w:rPr>
          <w:t>Senate Journal</w:t>
        </w:r>
        <w:r w:rsidRPr="00C75E60">
          <w:rPr>
            <w:rStyle w:val="Hyperlink"/>
            <w:rFonts w:cs="Times New Roman"/>
          </w:rPr>
          <w:noBreakHyphen/>
          <w:t>page 4</w:t>
        </w:r>
      </w:hyperlink>
      <w:r>
        <w:rPr>
          <w:rFonts w:cs="Times New Roman"/>
        </w:rPr>
        <w:t>)</w:t>
      </w:r>
    </w:p>
    <w:p w14:paraId="6218BD2D"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C75E60">
        <w:rPr>
          <w:rFonts w:cs="Times New Roman"/>
          <w:b/>
        </w:rPr>
        <w:t>Transportation</w:t>
      </w:r>
      <w:r>
        <w:rPr>
          <w:rFonts w:cs="Times New Roman"/>
        </w:rPr>
        <w:t xml:space="preserve"> (</w:t>
      </w:r>
      <w:hyperlink r:id="rId15" w:history="1">
        <w:r w:rsidRPr="00C75E60">
          <w:rPr>
            <w:rStyle w:val="Hyperlink"/>
            <w:rFonts w:cs="Times New Roman"/>
          </w:rPr>
          <w:t>Senate Journal</w:t>
        </w:r>
        <w:r w:rsidRPr="00C75E60">
          <w:rPr>
            <w:rStyle w:val="Hyperlink"/>
            <w:rFonts w:cs="Times New Roman"/>
          </w:rPr>
          <w:noBreakHyphen/>
          <w:t>page 4</w:t>
        </w:r>
      </w:hyperlink>
      <w:r>
        <w:rPr>
          <w:rFonts w:cs="Times New Roman"/>
        </w:rPr>
        <w:t>)</w:t>
      </w:r>
    </w:p>
    <w:p w14:paraId="6A1E63E0"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with amendment </w:t>
      </w:r>
      <w:r w:rsidRPr="00C75E60">
        <w:rPr>
          <w:rFonts w:cs="Times New Roman"/>
          <w:b/>
        </w:rPr>
        <w:t>Transportation</w:t>
      </w:r>
      <w:r>
        <w:rPr>
          <w:rFonts w:cs="Times New Roman"/>
        </w:rPr>
        <w:t xml:space="preserve"> (</w:t>
      </w:r>
      <w:hyperlink r:id="rId16" w:history="1">
        <w:r w:rsidRPr="00C75E60">
          <w:rPr>
            <w:rStyle w:val="Hyperlink"/>
            <w:rFonts w:cs="Times New Roman"/>
          </w:rPr>
          <w:t>Senate Journal</w:t>
        </w:r>
        <w:r w:rsidRPr="00C75E60">
          <w:rPr>
            <w:rStyle w:val="Hyperlink"/>
            <w:rFonts w:cs="Times New Roman"/>
          </w:rPr>
          <w:noBreakHyphen/>
          <w:t>page 6</w:t>
        </w:r>
      </w:hyperlink>
      <w:r>
        <w:rPr>
          <w:rFonts w:cs="Times New Roman"/>
        </w:rPr>
        <w:t>)</w:t>
      </w:r>
    </w:p>
    <w:p w14:paraId="2AEA843C"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14:paraId="01DFAEF1"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Committee Amendment Adopted (</w:t>
      </w:r>
      <w:hyperlink r:id="rId17" w:history="1">
        <w:r w:rsidRPr="00C75E60">
          <w:rPr>
            <w:rStyle w:val="Hyperlink"/>
            <w:rFonts w:cs="Times New Roman"/>
          </w:rPr>
          <w:t>Senate Journal</w:t>
        </w:r>
        <w:r w:rsidRPr="00C75E60">
          <w:rPr>
            <w:rStyle w:val="Hyperlink"/>
            <w:rFonts w:cs="Times New Roman"/>
          </w:rPr>
          <w:noBreakHyphen/>
          <w:t>page 19</w:t>
        </w:r>
      </w:hyperlink>
      <w:r>
        <w:rPr>
          <w:rFonts w:cs="Times New Roman"/>
        </w:rPr>
        <w:t>)</w:t>
      </w:r>
    </w:p>
    <w:p w14:paraId="7D470F6A"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3/24/2022</w:t>
      </w:r>
      <w:r>
        <w:rPr>
          <w:rFonts w:cs="Times New Roman"/>
        </w:rPr>
        <w:tab/>
        <w:t>Senate</w:t>
      </w:r>
      <w:r>
        <w:rPr>
          <w:rFonts w:cs="Times New Roman"/>
        </w:rPr>
        <w:tab/>
        <w:t>Amended (</w:t>
      </w:r>
      <w:hyperlink r:id="rId18" w:history="1">
        <w:r w:rsidRPr="00C75E60">
          <w:rPr>
            <w:rStyle w:val="Hyperlink"/>
            <w:rFonts w:cs="Times New Roman"/>
          </w:rPr>
          <w:t>Senate Journal</w:t>
        </w:r>
        <w:r w:rsidRPr="00C75E60">
          <w:rPr>
            <w:rStyle w:val="Hyperlink"/>
            <w:rFonts w:cs="Times New Roman"/>
          </w:rPr>
          <w:noBreakHyphen/>
          <w:t>page 26</w:t>
        </w:r>
      </w:hyperlink>
      <w:r>
        <w:rPr>
          <w:rFonts w:cs="Times New Roman"/>
        </w:rPr>
        <w:t>)</w:t>
      </w:r>
    </w:p>
    <w:p w14:paraId="2A275ABC"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Read second time (</w:t>
      </w:r>
      <w:hyperlink r:id="rId19" w:history="1">
        <w:r w:rsidRPr="00C75E60">
          <w:rPr>
            <w:rStyle w:val="Hyperlink"/>
            <w:rFonts w:cs="Times New Roman"/>
          </w:rPr>
          <w:t>Senate Journal</w:t>
        </w:r>
        <w:r w:rsidRPr="00C75E60">
          <w:rPr>
            <w:rStyle w:val="Hyperlink"/>
            <w:rFonts w:cs="Times New Roman"/>
          </w:rPr>
          <w:noBreakHyphen/>
          <w:t>page 26</w:t>
        </w:r>
      </w:hyperlink>
      <w:r>
        <w:rPr>
          <w:rFonts w:cs="Times New Roman"/>
        </w:rPr>
        <w:t>)</w:t>
      </w:r>
    </w:p>
    <w:p w14:paraId="42D0A734"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20" w:history="1">
        <w:r w:rsidRPr="00C75E60">
          <w:rPr>
            <w:rStyle w:val="Hyperlink"/>
            <w:rFonts w:cs="Times New Roman"/>
          </w:rPr>
          <w:t>Senate Journal</w:t>
        </w:r>
        <w:r w:rsidRPr="00C75E60">
          <w:rPr>
            <w:rStyle w:val="Hyperlink"/>
            <w:rFonts w:cs="Times New Roman"/>
          </w:rPr>
          <w:noBreakHyphen/>
          <w:t>page 26</w:t>
        </w:r>
      </w:hyperlink>
      <w:r>
        <w:rPr>
          <w:rFonts w:cs="Times New Roman"/>
        </w:rPr>
        <w:t>)</w:t>
      </w:r>
    </w:p>
    <w:p w14:paraId="59AB459D"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Amended (</w:t>
      </w:r>
      <w:hyperlink r:id="rId21" w:history="1">
        <w:r w:rsidRPr="00C75E60">
          <w:rPr>
            <w:rStyle w:val="Hyperlink"/>
            <w:rFonts w:cs="Times New Roman"/>
          </w:rPr>
          <w:t>Senate Journal</w:t>
        </w:r>
        <w:r w:rsidRPr="00C75E60">
          <w:rPr>
            <w:rStyle w:val="Hyperlink"/>
            <w:rFonts w:cs="Times New Roman"/>
          </w:rPr>
          <w:noBreakHyphen/>
          <w:t>page 32</w:t>
        </w:r>
      </w:hyperlink>
      <w:r>
        <w:rPr>
          <w:rFonts w:cs="Times New Roman"/>
        </w:rPr>
        <w:t>)</w:t>
      </w:r>
    </w:p>
    <w:p w14:paraId="1A9A7C11"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22" w:history="1">
        <w:r w:rsidRPr="00C75E60">
          <w:rPr>
            <w:rStyle w:val="Hyperlink"/>
            <w:rFonts w:cs="Times New Roman"/>
          </w:rPr>
          <w:t>Senate Journal</w:t>
        </w:r>
        <w:r w:rsidRPr="00C75E60">
          <w:rPr>
            <w:rStyle w:val="Hyperlink"/>
            <w:rFonts w:cs="Times New Roman"/>
          </w:rPr>
          <w:noBreakHyphen/>
          <w:t>page 7</w:t>
        </w:r>
      </w:hyperlink>
      <w:r>
        <w:rPr>
          <w:rFonts w:cs="Times New Roman"/>
        </w:rPr>
        <w:t>)</w:t>
      </w:r>
    </w:p>
    <w:p w14:paraId="33965E76"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3" w:history="1">
        <w:r w:rsidRPr="00C75E60">
          <w:rPr>
            <w:rStyle w:val="Hyperlink"/>
            <w:rFonts w:cs="Times New Roman"/>
          </w:rPr>
          <w:t>House Journal</w:t>
        </w:r>
        <w:r w:rsidRPr="00C75E60">
          <w:rPr>
            <w:rStyle w:val="Hyperlink"/>
            <w:rFonts w:cs="Times New Roman"/>
          </w:rPr>
          <w:noBreakHyphen/>
          <w:t>page 83</w:t>
        </w:r>
      </w:hyperlink>
      <w:r>
        <w:rPr>
          <w:rFonts w:cs="Times New Roman"/>
        </w:rPr>
        <w:t>)</w:t>
      </w:r>
    </w:p>
    <w:p w14:paraId="2AB296E1"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24" w:history="1">
        <w:r w:rsidRPr="00C75E60">
          <w:rPr>
            <w:rStyle w:val="Hyperlink"/>
            <w:rFonts w:cs="Times New Roman"/>
          </w:rPr>
          <w:t>House Journal</w:t>
        </w:r>
        <w:r w:rsidRPr="00C75E60">
          <w:rPr>
            <w:rStyle w:val="Hyperlink"/>
            <w:rFonts w:cs="Times New Roman"/>
          </w:rPr>
          <w:noBreakHyphen/>
          <w:t>page 83</w:t>
        </w:r>
      </w:hyperlink>
      <w:r>
        <w:rPr>
          <w:rFonts w:cs="Times New Roman"/>
        </w:rPr>
        <w:t>)</w:t>
      </w:r>
    </w:p>
    <w:p w14:paraId="2053108E"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245</w:t>
      </w:r>
    </w:p>
    <w:p w14:paraId="2DAED0C2"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lastRenderedPageBreak/>
        <w:tab/>
        <w:t>5/23/2022</w:t>
      </w:r>
      <w:r>
        <w:rPr>
          <w:rFonts w:cs="Times New Roman"/>
        </w:rPr>
        <w:tab/>
      </w:r>
      <w:r>
        <w:rPr>
          <w:rFonts w:cs="Times New Roman"/>
        </w:rPr>
        <w:tab/>
        <w:t>Signed By Governor</w:t>
      </w:r>
    </w:p>
    <w:p w14:paraId="268B6CA8"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See Act for Effective Date</w:t>
      </w:r>
    </w:p>
    <w:p w14:paraId="4DD43C20" w14:textId="77777777" w:rsidR="002E7F3F" w:rsidRDefault="002E7F3F" w:rsidP="002E7F3F">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217</w:t>
      </w:r>
    </w:p>
    <w:p w14:paraId="62138252" w14:textId="77777777" w:rsidR="002E7F3F" w:rsidRDefault="002E7F3F" w:rsidP="002E7F3F">
      <w:pPr>
        <w:widowControl w:val="0"/>
        <w:tabs>
          <w:tab w:val="right" w:pos="1008"/>
          <w:tab w:val="left" w:pos="1152"/>
          <w:tab w:val="left" w:pos="1872"/>
          <w:tab w:val="left" w:pos="9187"/>
        </w:tabs>
        <w:ind w:left="2088" w:hanging="2088"/>
        <w:rPr>
          <w:rFonts w:cs="Times New Roman"/>
        </w:rPr>
      </w:pPr>
    </w:p>
    <w:p w14:paraId="2D21B1F0" w14:textId="77777777" w:rsidR="00C20996" w:rsidRPr="00C20996" w:rsidRDefault="00C20996" w:rsidP="00C20996">
      <w:pPr>
        <w:widowControl w:val="0"/>
        <w:tabs>
          <w:tab w:val="right" w:pos="1008"/>
          <w:tab w:val="left" w:pos="1152"/>
          <w:tab w:val="left" w:pos="1872"/>
          <w:tab w:val="left" w:pos="9187"/>
        </w:tabs>
        <w:ind w:left="2088" w:hanging="2088"/>
        <w:rPr>
          <w:rFonts w:eastAsia="Times New Roman" w:cs="Times New Roman"/>
          <w:szCs w:val="20"/>
        </w:rPr>
      </w:pPr>
      <w:r w:rsidRPr="00C20996">
        <w:rPr>
          <w:rFonts w:eastAsia="Times New Roman" w:cs="Times New Roman"/>
          <w:szCs w:val="20"/>
        </w:rPr>
        <w:t xml:space="preserve">View the latest </w:t>
      </w:r>
      <w:hyperlink r:id="rId25" w:history="1">
        <w:r w:rsidRPr="00C20996">
          <w:rPr>
            <w:rFonts w:eastAsia="Times New Roman" w:cs="Times New Roman"/>
            <w:color w:val="0000FF" w:themeColor="hyperlink"/>
            <w:szCs w:val="20"/>
            <w:u w:val="single"/>
          </w:rPr>
          <w:t>legislative information</w:t>
        </w:r>
      </w:hyperlink>
      <w:r w:rsidRPr="00C20996">
        <w:rPr>
          <w:rFonts w:eastAsia="Times New Roman" w:cs="Times New Roman"/>
          <w:szCs w:val="20"/>
        </w:rPr>
        <w:t xml:space="preserve"> at the website</w:t>
      </w:r>
    </w:p>
    <w:p w14:paraId="00B419D6" w14:textId="77777777" w:rsidR="00C20996" w:rsidRPr="00C20996" w:rsidRDefault="00C20996" w:rsidP="00C20996">
      <w:pPr>
        <w:widowControl w:val="0"/>
        <w:tabs>
          <w:tab w:val="right" w:pos="1008"/>
          <w:tab w:val="left" w:pos="1152"/>
          <w:tab w:val="left" w:pos="1872"/>
          <w:tab w:val="left" w:pos="9187"/>
        </w:tabs>
        <w:ind w:left="2088" w:hanging="2088"/>
        <w:rPr>
          <w:rFonts w:eastAsia="Times New Roman" w:cs="Times New Roman"/>
          <w:szCs w:val="20"/>
        </w:rPr>
      </w:pPr>
    </w:p>
    <w:p w14:paraId="184FCB76" w14:textId="77777777" w:rsidR="00C20996" w:rsidRPr="00C20996" w:rsidRDefault="00C20996" w:rsidP="00C20996">
      <w:pPr>
        <w:widowControl w:val="0"/>
        <w:tabs>
          <w:tab w:val="right" w:pos="1008"/>
          <w:tab w:val="left" w:pos="1152"/>
          <w:tab w:val="left" w:pos="1872"/>
          <w:tab w:val="left" w:pos="9187"/>
        </w:tabs>
        <w:ind w:left="2088" w:hanging="2088"/>
        <w:rPr>
          <w:rFonts w:eastAsia="Times New Roman" w:cs="Times New Roman"/>
          <w:szCs w:val="20"/>
        </w:rPr>
      </w:pPr>
    </w:p>
    <w:p w14:paraId="483D217E"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0996">
        <w:rPr>
          <w:rFonts w:eastAsia="Times New Roman" w:cs="Times New Roman"/>
          <w:b/>
          <w:szCs w:val="20"/>
        </w:rPr>
        <w:t>VERSIONS OF THIS BILL</w:t>
      </w:r>
    </w:p>
    <w:p w14:paraId="6C3AC9E2" w14:textId="77777777" w:rsidR="00C20996" w:rsidRPr="00C20996" w:rsidRDefault="00C20996"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65FC2DD" w14:textId="693398AC" w:rsidR="00C20996" w:rsidRPr="00C20996" w:rsidRDefault="0032034F" w:rsidP="00C209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20996" w:rsidRPr="00C20996">
          <w:rPr>
            <w:rFonts w:eastAsia="Times New Roman" w:cs="Times New Roman"/>
            <w:color w:val="0000FF" w:themeColor="hyperlink"/>
            <w:szCs w:val="20"/>
            <w:u w:val="single"/>
          </w:rPr>
          <w:t>12/9/2020</w:t>
        </w:r>
      </w:hyperlink>
    </w:p>
    <w:p w14:paraId="42C35128" w14:textId="7B75007B"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20996" w:rsidRPr="00C20996">
          <w:rPr>
            <w:rFonts w:eastAsia="Times New Roman" w:cs="Times New Roman"/>
            <w:color w:val="0000FF" w:themeColor="hyperlink"/>
            <w:szCs w:val="20"/>
            <w:u w:val="single"/>
          </w:rPr>
          <w:t>3/17/2021</w:t>
        </w:r>
      </w:hyperlink>
    </w:p>
    <w:p w14:paraId="5A0D4033" w14:textId="52A07481"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20996" w:rsidRPr="00C20996">
          <w:rPr>
            <w:rFonts w:eastAsia="Times New Roman" w:cs="Times New Roman"/>
            <w:color w:val="0000FF" w:themeColor="hyperlink"/>
            <w:szCs w:val="20"/>
            <w:u w:val="single"/>
          </w:rPr>
          <w:t>4/6/2021</w:t>
        </w:r>
      </w:hyperlink>
    </w:p>
    <w:p w14:paraId="4964C81B" w14:textId="70A26296"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20996" w:rsidRPr="00C20996">
          <w:rPr>
            <w:rFonts w:eastAsia="Times New Roman" w:cs="Times New Roman"/>
            <w:color w:val="0000FF" w:themeColor="hyperlink"/>
            <w:szCs w:val="20"/>
            <w:u w:val="single"/>
          </w:rPr>
          <w:t>3/17/2022</w:t>
        </w:r>
      </w:hyperlink>
    </w:p>
    <w:p w14:paraId="3A5D9D02" w14:textId="20ACF9A6"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20996" w:rsidRPr="00C20996">
          <w:rPr>
            <w:rFonts w:eastAsia="Times New Roman" w:cs="Times New Roman"/>
            <w:color w:val="0000FF" w:themeColor="hyperlink"/>
            <w:szCs w:val="20"/>
            <w:u w:val="single"/>
          </w:rPr>
          <w:t>3/21/2022</w:t>
        </w:r>
      </w:hyperlink>
    </w:p>
    <w:p w14:paraId="345D3077" w14:textId="26F2112D"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20996" w:rsidRPr="00C20996">
          <w:rPr>
            <w:rFonts w:eastAsia="Times New Roman" w:cs="Times New Roman"/>
            <w:color w:val="0000FF" w:themeColor="hyperlink"/>
            <w:szCs w:val="20"/>
            <w:u w:val="single"/>
          </w:rPr>
          <w:t>3/23/2022</w:t>
        </w:r>
      </w:hyperlink>
    </w:p>
    <w:p w14:paraId="76191DCB" w14:textId="2F89A3D8"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20996" w:rsidRPr="00C20996">
          <w:rPr>
            <w:rFonts w:eastAsia="Times New Roman" w:cs="Times New Roman"/>
            <w:color w:val="0000FF" w:themeColor="hyperlink"/>
            <w:szCs w:val="20"/>
            <w:u w:val="single"/>
          </w:rPr>
          <w:t>3/24/2022</w:t>
        </w:r>
      </w:hyperlink>
    </w:p>
    <w:p w14:paraId="3C98E969" w14:textId="4E5F6DA9"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20996" w:rsidRPr="00C20996">
          <w:rPr>
            <w:rFonts w:eastAsia="Times New Roman" w:cs="Times New Roman"/>
            <w:color w:val="0000FF" w:themeColor="hyperlink"/>
            <w:szCs w:val="20"/>
            <w:u w:val="single"/>
          </w:rPr>
          <w:t>4/20/2022</w:t>
        </w:r>
      </w:hyperlink>
    </w:p>
    <w:p w14:paraId="513F33F1" w14:textId="3DFEBE37" w:rsidR="00C20996" w:rsidRPr="00C20996" w:rsidRDefault="0032034F"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C20996" w:rsidRPr="00C20996">
          <w:rPr>
            <w:rFonts w:eastAsia="Times New Roman" w:cs="Times New Roman"/>
            <w:color w:val="0000FF" w:themeColor="hyperlink"/>
            <w:szCs w:val="20"/>
            <w:u w:val="single"/>
          </w:rPr>
          <w:t>5/10/2022</w:t>
        </w:r>
      </w:hyperlink>
    </w:p>
    <w:p w14:paraId="00B87361" w14:textId="77777777" w:rsidR="00C20996" w:rsidRPr="00C20996" w:rsidRDefault="00C20996"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9C812D5" w14:textId="77777777" w:rsidR="00C20996" w:rsidRDefault="00C20996" w:rsidP="00C2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0996" w:rsidSect="00C20996">
          <w:pgSz w:w="12240" w:h="15840" w:code="1"/>
          <w:pgMar w:top="1080" w:right="1440" w:bottom="1080" w:left="1440" w:header="720" w:footer="720" w:gutter="0"/>
          <w:pgNumType w:start="1"/>
          <w:cols w:space="720"/>
          <w:noEndnote/>
          <w:docGrid w:linePitch="360"/>
        </w:sectPr>
      </w:pPr>
    </w:p>
    <w:p w14:paraId="587B7533"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(A217, R245, H3037)</w:t>
      </w:r>
    </w:p>
    <w:p w14:paraId="134BF867" w14:textId="77777777" w:rsidR="004249A8" w:rsidRPr="008836A5"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48536D8" w14:textId="77777777" w:rsidR="004249A8" w:rsidRPr="00C20996"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0996">
        <w:rPr>
          <w:rFonts w:cs="Times New Roman"/>
          <w:b/>
          <w:color w:val="000000" w:themeColor="text1"/>
          <w:szCs w:val="36"/>
        </w:rPr>
        <w:t xml:space="preserve">AN ACT </w:t>
      </w:r>
      <w:r w:rsidRPr="00C20996">
        <w:rPr>
          <w:rFonts w:cs="Times New Roman"/>
          <w:b/>
        </w:rPr>
        <w:t>TO AMEND SECTION 56</w:t>
      </w:r>
      <w:r w:rsidRPr="00C20996">
        <w:rPr>
          <w:rFonts w:cs="Times New Roman"/>
          <w:b/>
        </w:rPr>
        <w:noBreakHyphen/>
        <w:t>1</w:t>
      </w:r>
      <w:r w:rsidRPr="00C20996">
        <w:rPr>
          <w:rFonts w:cs="Times New Roman"/>
          <w:b/>
        </w:rPr>
        <w:noBreakHyphen/>
        <w:t>80, CODE OF LAWS OF SOUTH CAROLINA, 1976, RELATING TO APPLICATIONS FOR DRIVERS’ LICENSES AND PERMITS, SO AS TO PROVIDE THE DEPARTMENT OF MOTOR VEHICLES MUST PROVIDE A FORM THAT ALLOWS APPLICANTS TO VOLUNTARILY DISCLOSE PERMANENT MEDICAL CONDITIONS, TO PROVIDE FOR A LIMITED NUMBER OF PERMANENT MEDICAL CONDITIONS THAT MAY BE CONTAINED IN MOTOR VEHICLE DRIVERS’ RECORDS, AND TO REVISE THE LIST OF PERSONS WHO MAY ACCESS MEDICAL INFORMATION CONTAINED IN DRIVERS’ RECORDS, TO AMEND SECTION 56</w:t>
      </w:r>
      <w:r w:rsidRPr="00C20996">
        <w:rPr>
          <w:rFonts w:cs="Times New Roman"/>
          <w:b/>
        </w:rPr>
        <w:noBreakHyphen/>
        <w:t>1</w:t>
      </w:r>
      <w:r w:rsidRPr="00C20996">
        <w:rPr>
          <w:rFonts w:cs="Times New Roman"/>
          <w:b/>
        </w:rPr>
        <w:noBreakHyphen/>
        <w:t>3350, AS AMENDED, RELATING TO APPLICATIONS FOR SPECIAL IDENTIFICATION CARDS, SO AS TO MAKE TECHNICAL CHANGES, TO PROVIDE APPLICANTS MAY OBTAIN SPECIAL IDENTIFICATION CARDS THAT INDICATE THEY HAVE VOLUNTARILY DISCLOSED PERMANENT MEDICAL CONDITIONS, AND PROVIDE FOR LIMITED DISCLOSURE OF THIS INFORMATION.</w:t>
      </w:r>
    </w:p>
    <w:p w14:paraId="6595FBD8"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D04AD">
        <w:rPr>
          <w:rFonts w:cs="Times New Roman"/>
        </w:rPr>
        <w:tab/>
      </w:r>
    </w:p>
    <w:p w14:paraId="45EB8594"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7705F1F"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04AD">
        <w:rPr>
          <w:rFonts w:cs="Times New Roman"/>
        </w:rPr>
        <w:t>Be it enacted by the General Assembly of the State of South Carolina:</w:t>
      </w:r>
    </w:p>
    <w:p w14:paraId="2CFE18BB"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B078A23"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Driver’s license application</w:t>
      </w:r>
    </w:p>
    <w:p w14:paraId="5B4B3023" w14:textId="77777777" w:rsidR="004249A8" w:rsidRPr="00991254"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6E829D3B"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04AD">
        <w:rPr>
          <w:rFonts w:cs="Times New Roman"/>
        </w:rPr>
        <w:t>SECTION</w:t>
      </w:r>
      <w:r w:rsidRPr="009D04AD">
        <w:rPr>
          <w:rFonts w:cs="Times New Roman"/>
        </w:rPr>
        <w:tab/>
        <w:t>1.</w:t>
      </w:r>
      <w:r w:rsidRPr="009D04AD">
        <w:rPr>
          <w:rFonts w:cs="Times New Roman"/>
        </w:rPr>
        <w:tab/>
        <w:t>Section 56</w:t>
      </w:r>
      <w:r>
        <w:rPr>
          <w:rFonts w:cs="Times New Roman"/>
        </w:rPr>
        <w:noBreakHyphen/>
      </w:r>
      <w:r w:rsidRPr="009D04AD">
        <w:rPr>
          <w:rFonts w:cs="Times New Roman"/>
        </w:rPr>
        <w:t>1</w:t>
      </w:r>
      <w:r>
        <w:rPr>
          <w:rFonts w:cs="Times New Roman"/>
        </w:rPr>
        <w:noBreakHyphen/>
      </w:r>
      <w:r w:rsidRPr="009D04AD">
        <w:rPr>
          <w:rFonts w:cs="Times New Roman"/>
        </w:rPr>
        <w:t xml:space="preserve">80(A) </w:t>
      </w:r>
      <w:r>
        <w:rPr>
          <w:rFonts w:cs="Times New Roman"/>
        </w:rPr>
        <w:t xml:space="preserve">and (B) </w:t>
      </w:r>
      <w:r w:rsidRPr="009D04AD">
        <w:rPr>
          <w:rFonts w:cs="Times New Roman"/>
        </w:rPr>
        <w:t>of the 1976 Code is amended to read:</w:t>
      </w:r>
    </w:p>
    <w:p w14:paraId="23D6DD91"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4FEC458"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cs="Times New Roman"/>
        </w:rPr>
        <w:tab/>
        <w:t>“</w:t>
      </w:r>
      <w:r w:rsidRPr="009D04AD">
        <w:rPr>
          <w:rFonts w:eastAsia="Calibri" w:cs="Times New Roman"/>
          <w:lang w:val="en-PH"/>
        </w:rPr>
        <w:t>(A)</w:t>
      </w:r>
      <w:r w:rsidRPr="009D04AD">
        <w:rPr>
          <w:rFonts w:eastAsia="Calibri" w:cs="Times New Roman"/>
          <w:lang w:val="en-PH"/>
        </w:rPr>
        <w:tab/>
        <w:t>An application for a driver</w:t>
      </w:r>
      <w:r>
        <w:rPr>
          <w:rFonts w:eastAsia="Calibri" w:cs="Times New Roman"/>
          <w:lang w:val="en-PH"/>
        </w:rPr>
        <w:t>’</w:t>
      </w:r>
      <w:r w:rsidRPr="009D04AD">
        <w:rPr>
          <w:rFonts w:eastAsia="Calibri" w:cs="Times New Roman"/>
          <w:lang w:val="en-PH"/>
        </w:rPr>
        <w:t>s license or permit must:</w:t>
      </w:r>
    </w:p>
    <w:p w14:paraId="3CBF0E14"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(1)</w:t>
      </w:r>
      <w:r w:rsidRPr="009D04AD">
        <w:rPr>
          <w:rFonts w:eastAsia="Calibri" w:cs="Times New Roman"/>
          <w:lang w:val="en-PH"/>
        </w:rPr>
        <w:tab/>
        <w:t>be made upon the form furnished by the department;</w:t>
      </w:r>
    </w:p>
    <w:p w14:paraId="088BF241"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(2)</w:t>
      </w:r>
      <w:r w:rsidRPr="009D04AD">
        <w:rPr>
          <w:rFonts w:eastAsia="Calibri" w:cs="Times New Roman"/>
          <w:lang w:val="en-PH"/>
        </w:rPr>
        <w:tab/>
        <w:t>be accompanied by the proper fee and acceptable proof of date and place of birth;</w:t>
      </w:r>
    </w:p>
    <w:p w14:paraId="7BD96B0C"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(3)</w:t>
      </w:r>
      <w:r w:rsidRPr="009D04AD">
        <w:rPr>
          <w:rFonts w:eastAsia="Calibri" w:cs="Times New Roman"/>
          <w:lang w:val="en-PH"/>
        </w:rPr>
        <w:tab/>
        <w:t>contain the full name, date of birth, sex, race, and residence address of the applicant and briefly describe the applicant;</w:t>
      </w:r>
    </w:p>
    <w:p w14:paraId="5EEC977B"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(4)</w:t>
      </w:r>
      <w:r w:rsidRPr="009D04AD">
        <w:rPr>
          <w:rFonts w:eastAsia="Calibri" w:cs="Times New Roman"/>
          <w:lang w:val="en-PH"/>
        </w:rPr>
        <w:tab/>
        <w:t>state whether the applicant has been licensed as an operator or chauffeur and, if so, when and by what state or country;</w:t>
      </w:r>
    </w:p>
    <w:p w14:paraId="357C27B8"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(5)</w:t>
      </w:r>
      <w:r w:rsidRPr="009D04AD">
        <w:rPr>
          <w:rFonts w:eastAsia="Calibri" w:cs="Times New Roman"/>
          <w:lang w:val="en-PH"/>
        </w:rPr>
        <w:tab/>
        <w:t>state whether a license or permit has been suspended or revoked or whether an application has been refused and, if so, the date of and reason for the suspension, revocation, or refusal;</w:t>
      </w:r>
    </w:p>
    <w:p w14:paraId="770C961B"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(6)</w:t>
      </w:r>
      <w:r w:rsidRPr="009D04AD">
        <w:rPr>
          <w:rFonts w:eastAsia="Calibri" w:cs="Times New Roman"/>
          <w:lang w:val="en-PH"/>
        </w:rPr>
        <w:tab/>
        <w:t xml:space="preserve">allow an applicant voluntarily to disclose a permanent medical condition, provided that the disclosure is made on a form prescribed by </w:t>
      </w:r>
      <w:r w:rsidRPr="009D04AD">
        <w:rPr>
          <w:rFonts w:eastAsia="Calibri" w:cs="Times New Roman"/>
          <w:lang w:val="en-PH"/>
        </w:rPr>
        <w:lastRenderedPageBreak/>
        <w:t>the department and includes a certification from a physician licensed in this State, as defined in Chapter 47, Title 40 that affirms the existence of the medical condition.  The medical condition must be indicated by a symbol designated by the department on the driver</w:t>
      </w:r>
      <w:r>
        <w:rPr>
          <w:rFonts w:eastAsia="Calibri" w:cs="Times New Roman"/>
          <w:lang w:val="en-PH"/>
        </w:rPr>
        <w:t>’</w:t>
      </w:r>
      <w:r w:rsidRPr="009D04AD">
        <w:rPr>
          <w:rFonts w:eastAsia="Calibri" w:cs="Times New Roman"/>
          <w:lang w:val="en-PH"/>
        </w:rPr>
        <w:t>s license and contained in the driver</w:t>
      </w:r>
      <w:r>
        <w:rPr>
          <w:rFonts w:eastAsia="Calibri" w:cs="Times New Roman"/>
          <w:lang w:val="en-PH"/>
        </w:rPr>
        <w:t>’</w:t>
      </w:r>
      <w:r w:rsidRPr="009D04AD">
        <w:rPr>
          <w:rFonts w:eastAsia="Calibri" w:cs="Times New Roman"/>
          <w:lang w:val="en-PH"/>
        </w:rPr>
        <w:t xml:space="preserve">s record. The motor vehicle record of a driver may not contain more than three permanent medical conditions unless </w:t>
      </w:r>
      <w:r>
        <w:rPr>
          <w:rFonts w:eastAsia="Calibri" w:cs="Times New Roman"/>
          <w:lang w:val="en-PH"/>
        </w:rPr>
        <w:t xml:space="preserve">item </w:t>
      </w:r>
      <w:r w:rsidRPr="009D04AD">
        <w:rPr>
          <w:rFonts w:eastAsia="Calibri" w:cs="Times New Roman"/>
          <w:lang w:val="en-PH"/>
        </w:rPr>
        <w:t>(8) applies;</w:t>
      </w:r>
    </w:p>
    <w:p w14:paraId="38E788F6"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(7)</w:t>
      </w:r>
      <w:r w:rsidRPr="009D04AD">
        <w:rPr>
          <w:rFonts w:eastAsia="Calibri" w:cs="Times New Roman"/>
          <w:lang w:val="en-PH"/>
        </w:rPr>
        <w:tab/>
        <w:t>allow an applicant voluntarily to disclose that he is an organ and tissue donor, which must be indicated by a symbol designated by the department on the driver</w:t>
      </w:r>
      <w:r>
        <w:rPr>
          <w:rFonts w:eastAsia="Calibri" w:cs="Times New Roman"/>
          <w:lang w:val="en-PH"/>
        </w:rPr>
        <w:t>’</w:t>
      </w:r>
      <w:r w:rsidRPr="009D04AD">
        <w:rPr>
          <w:rFonts w:eastAsia="Calibri" w:cs="Times New Roman"/>
          <w:lang w:val="en-PH"/>
        </w:rPr>
        <w:t>s license and contained in the driver</w:t>
      </w:r>
      <w:r>
        <w:rPr>
          <w:rFonts w:eastAsia="Calibri" w:cs="Times New Roman"/>
          <w:lang w:val="en-PH"/>
        </w:rPr>
        <w:t>’</w:t>
      </w:r>
      <w:r w:rsidRPr="009D04AD">
        <w:rPr>
          <w:rFonts w:eastAsia="Calibri" w:cs="Times New Roman"/>
          <w:lang w:val="en-PH"/>
        </w:rPr>
        <w:t xml:space="preserve">s record; </w:t>
      </w:r>
    </w:p>
    <w:p w14:paraId="257E28A6"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(8)</w:t>
      </w:r>
      <w:r w:rsidRPr="009D04AD">
        <w:rPr>
          <w:rFonts w:eastAsia="Calibri" w:cs="Times New Roman"/>
          <w:lang w:val="en-PH"/>
        </w:rPr>
        <w:tab/>
        <w:t>allow an applicant voluntarily to disclose that he is autistic, which must be indicated by a symbol designated by the department on the driver</w:t>
      </w:r>
      <w:r>
        <w:rPr>
          <w:rFonts w:eastAsia="Calibri" w:cs="Times New Roman"/>
          <w:lang w:val="en-PH"/>
        </w:rPr>
        <w:t>’</w:t>
      </w:r>
      <w:r w:rsidRPr="009D04AD">
        <w:rPr>
          <w:rFonts w:eastAsia="Calibri" w:cs="Times New Roman"/>
          <w:lang w:val="en-PH"/>
        </w:rPr>
        <w:t>s license and contained in the driver</w:t>
      </w:r>
      <w:r>
        <w:rPr>
          <w:rFonts w:eastAsia="Calibri" w:cs="Times New Roman"/>
          <w:lang w:val="en-PH"/>
        </w:rPr>
        <w:t>’</w:t>
      </w:r>
      <w:r w:rsidRPr="009D04AD">
        <w:rPr>
          <w:rFonts w:eastAsia="Calibri" w:cs="Times New Roman"/>
          <w:lang w:val="en-PH"/>
        </w:rPr>
        <w:t>s record. The applicant must provide documentation that he is autistic from a physician licensed in this State, as defined in Section 40</w:t>
      </w:r>
      <w:r>
        <w:rPr>
          <w:rFonts w:eastAsia="Calibri" w:cs="Times New Roman"/>
          <w:lang w:val="en-PH"/>
        </w:rPr>
        <w:noBreakHyphen/>
      </w:r>
      <w:r w:rsidRPr="009D04AD">
        <w:rPr>
          <w:rFonts w:eastAsia="Calibri" w:cs="Times New Roman"/>
          <w:lang w:val="en-PH"/>
        </w:rPr>
        <w:t>47</w:t>
      </w:r>
      <w:r>
        <w:rPr>
          <w:rFonts w:eastAsia="Calibri" w:cs="Times New Roman"/>
          <w:lang w:val="en-PH"/>
        </w:rPr>
        <w:noBreakHyphen/>
      </w:r>
      <w:r w:rsidRPr="009D04AD">
        <w:rPr>
          <w:rFonts w:eastAsia="Calibri" w:cs="Times New Roman"/>
          <w:lang w:val="en-PH"/>
        </w:rPr>
        <w:t>20(35); and</w:t>
      </w:r>
    </w:p>
    <w:p w14:paraId="73EA35A1"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lang w:val="en-PH"/>
        </w:rPr>
        <w:tab/>
      </w:r>
      <w:r w:rsidRPr="009D04AD">
        <w:rPr>
          <w:rFonts w:eastAsia="Calibri" w:cs="Times New Roman"/>
          <w:lang w:val="en-PH"/>
        </w:rPr>
        <w:tab/>
        <w:t>(9)</w:t>
      </w:r>
      <w:r w:rsidRPr="009D04AD">
        <w:rPr>
          <w:rFonts w:eastAsia="Calibri" w:cs="Times New Roman"/>
          <w:lang w:val="en-PH"/>
        </w:rPr>
        <w:tab/>
        <w:t>include a statement that certain driver</w:t>
      </w:r>
      <w:r>
        <w:rPr>
          <w:rFonts w:eastAsia="Calibri" w:cs="Times New Roman"/>
          <w:lang w:val="en-PH"/>
        </w:rPr>
        <w:t>’</w:t>
      </w:r>
      <w:r w:rsidRPr="009D04AD">
        <w:rPr>
          <w:rFonts w:eastAsia="Calibri" w:cs="Times New Roman"/>
          <w:lang w:val="en-PH"/>
        </w:rPr>
        <w:t>s license and driver</w:t>
      </w:r>
      <w:r>
        <w:rPr>
          <w:rFonts w:eastAsia="Calibri" w:cs="Times New Roman"/>
          <w:lang w:val="en-PH"/>
        </w:rPr>
        <w:t>’</w:t>
      </w:r>
      <w:r w:rsidRPr="009D04AD">
        <w:rPr>
          <w:rFonts w:eastAsia="Calibri" w:cs="Times New Roman"/>
          <w:lang w:val="en-PH"/>
        </w:rPr>
        <w:t>s record information may be released, upon request, pursuant to subsection (B).</w:t>
      </w:r>
    </w:p>
    <w:p w14:paraId="7B184CB5"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lang w:val="en-PH"/>
        </w:rPr>
        <w:tab/>
        <w:t>(B)(1)</w:t>
      </w:r>
      <w:r w:rsidRPr="009D04AD">
        <w:rPr>
          <w:rFonts w:eastAsia="Calibri" w:cs="Times New Roman"/>
          <w:lang w:val="en-PH"/>
        </w:rPr>
        <w:tab/>
      </w:r>
      <w:r w:rsidRPr="009D04AD">
        <w:rPr>
          <w:rFonts w:eastAsia="Calibri" w:cs="Times New Roman"/>
        </w:rPr>
        <w:t>The information contained on a driver</w:t>
      </w:r>
      <w:r>
        <w:rPr>
          <w:rFonts w:eastAsia="Calibri" w:cs="Times New Roman"/>
        </w:rPr>
        <w:t>’</w:t>
      </w:r>
      <w:r w:rsidRPr="009D04AD">
        <w:rPr>
          <w:rFonts w:eastAsia="Calibri" w:cs="Times New Roman"/>
        </w:rPr>
        <w:t>s license and in the driver</w:t>
      </w:r>
      <w:r>
        <w:rPr>
          <w:rFonts w:eastAsia="Calibri" w:cs="Times New Roman"/>
        </w:rPr>
        <w:t>’</w:t>
      </w:r>
      <w:r w:rsidRPr="009D04AD">
        <w:rPr>
          <w:rFonts w:eastAsia="Calibri" w:cs="Times New Roman"/>
        </w:rPr>
        <w:t>s department records pertaining to a person</w:t>
      </w:r>
      <w:r>
        <w:rPr>
          <w:rFonts w:eastAsia="Calibri" w:cs="Times New Roman"/>
        </w:rPr>
        <w:t>’</w:t>
      </w:r>
      <w:r w:rsidRPr="009D04AD">
        <w:rPr>
          <w:rFonts w:eastAsia="Calibri" w:cs="Times New Roman"/>
        </w:rPr>
        <w:t xml:space="preserve">s permanent medical condition, as provided for in </w:t>
      </w:r>
      <w:r>
        <w:rPr>
          <w:rFonts w:eastAsia="Calibri" w:cs="Times New Roman"/>
        </w:rPr>
        <w:t>subsection</w:t>
      </w:r>
      <w:r w:rsidRPr="009D04AD">
        <w:rPr>
          <w:rFonts w:eastAsia="Calibri" w:cs="Times New Roman"/>
        </w:rPr>
        <w:t xml:space="preserve"> (A)(6) or </w:t>
      </w:r>
      <w:r>
        <w:rPr>
          <w:rFonts w:eastAsia="Calibri" w:cs="Times New Roman"/>
        </w:rPr>
        <w:t>subsection</w:t>
      </w:r>
      <w:r w:rsidRPr="009D04AD">
        <w:rPr>
          <w:rFonts w:eastAsia="Calibri" w:cs="Times New Roman"/>
        </w:rPr>
        <w:t xml:space="preserve"> (A)(8), must be made available, upon request only to:</w:t>
      </w:r>
    </w:p>
    <w:p w14:paraId="6E43B942"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(a)</w:t>
      </w:r>
      <w:r w:rsidRPr="009D04AD">
        <w:rPr>
          <w:rFonts w:eastAsia="Calibri" w:cs="Times New Roman"/>
        </w:rPr>
        <w:tab/>
        <w:t xml:space="preserve"> law enforcement, emergency medical services, and hospital personnel;</w:t>
      </w:r>
    </w:p>
    <w:p w14:paraId="3726FC68"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(b)</w:t>
      </w:r>
      <w:r w:rsidRPr="009D04AD">
        <w:rPr>
          <w:rFonts w:eastAsia="Calibri" w:cs="Times New Roman"/>
        </w:rPr>
        <w:tab/>
        <w:t>the medical advisory board pursuant to Section 56</w:t>
      </w:r>
      <w:r>
        <w:rPr>
          <w:rFonts w:eastAsia="Calibri" w:cs="Times New Roman"/>
        </w:rPr>
        <w:noBreakHyphen/>
      </w:r>
      <w:r w:rsidRPr="009D04AD">
        <w:rPr>
          <w:rFonts w:eastAsia="Calibri" w:cs="Times New Roman"/>
        </w:rPr>
        <w:t>1</w:t>
      </w:r>
      <w:r>
        <w:rPr>
          <w:rFonts w:eastAsia="Calibri" w:cs="Times New Roman"/>
        </w:rPr>
        <w:noBreakHyphen/>
      </w:r>
      <w:r w:rsidRPr="009D04AD">
        <w:rPr>
          <w:rFonts w:eastAsia="Calibri" w:cs="Times New Roman"/>
        </w:rPr>
        <w:t>221;</w:t>
      </w:r>
    </w:p>
    <w:p w14:paraId="6DADFD1E"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(c)</w:t>
      </w:r>
      <w:r w:rsidRPr="009D04AD">
        <w:rPr>
          <w:rFonts w:eastAsia="Calibri" w:cs="Times New Roman"/>
        </w:rPr>
        <w:tab/>
        <w:t>permitted entities pursuant to the Driver Privacy Protection Act, 18 U.S.C.A. 2721; and</w:t>
      </w:r>
    </w:p>
    <w:p w14:paraId="46D451D9"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(d)</w:t>
      </w:r>
      <w:r w:rsidRPr="009D04AD">
        <w:rPr>
          <w:rFonts w:eastAsia="Calibri" w:cs="Times New Roman"/>
        </w:rPr>
        <w:tab/>
        <w:t>the person to whom the records of the permanent medical condition applies.</w:t>
      </w:r>
    </w:p>
    <w:p w14:paraId="5A54C5AD"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t>(2)</w:t>
      </w:r>
      <w:r w:rsidRPr="009D04AD">
        <w:rPr>
          <w:rFonts w:eastAsia="Calibri" w:cs="Times New Roman"/>
        </w:rPr>
        <w:tab/>
        <w:t>The information contained on a driver</w:t>
      </w:r>
      <w:r>
        <w:rPr>
          <w:rFonts w:eastAsia="Calibri" w:cs="Times New Roman"/>
        </w:rPr>
        <w:t>’</w:t>
      </w:r>
      <w:r w:rsidRPr="009D04AD">
        <w:rPr>
          <w:rFonts w:eastAsia="Calibri" w:cs="Times New Roman"/>
        </w:rPr>
        <w:t>s license and in the driver</w:t>
      </w:r>
      <w:r>
        <w:rPr>
          <w:rFonts w:eastAsia="Calibri" w:cs="Times New Roman"/>
        </w:rPr>
        <w:t>’</w:t>
      </w:r>
      <w:r w:rsidRPr="009D04AD">
        <w:rPr>
          <w:rFonts w:eastAsia="Calibri" w:cs="Times New Roman"/>
        </w:rPr>
        <w:t>s department records pertaining to a person</w:t>
      </w:r>
      <w:r>
        <w:rPr>
          <w:rFonts w:eastAsia="Calibri" w:cs="Times New Roman"/>
        </w:rPr>
        <w:t>’</w:t>
      </w:r>
      <w:r w:rsidRPr="009D04AD">
        <w:rPr>
          <w:rFonts w:eastAsia="Calibri" w:cs="Times New Roman"/>
        </w:rPr>
        <w:t xml:space="preserve">s organ and tissue donor status, as provided for in </w:t>
      </w:r>
      <w:r>
        <w:rPr>
          <w:rFonts w:eastAsia="Calibri" w:cs="Times New Roman"/>
        </w:rPr>
        <w:t>subsection</w:t>
      </w:r>
      <w:r w:rsidRPr="009D04AD">
        <w:rPr>
          <w:rFonts w:eastAsia="Calibri" w:cs="Times New Roman"/>
        </w:rPr>
        <w:t xml:space="preserve"> (A)(7), must be made available, upon reques</w:t>
      </w:r>
      <w:r>
        <w:rPr>
          <w:rFonts w:eastAsia="Calibri" w:cs="Times New Roman"/>
        </w:rPr>
        <w:t>t</w:t>
      </w:r>
      <w:r w:rsidRPr="009D04AD">
        <w:rPr>
          <w:rFonts w:eastAsia="Calibri" w:cs="Times New Roman"/>
        </w:rPr>
        <w:t xml:space="preserve"> only to:</w:t>
      </w:r>
    </w:p>
    <w:p w14:paraId="01306182"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(a)</w:t>
      </w:r>
      <w:r w:rsidRPr="009D04AD">
        <w:rPr>
          <w:rFonts w:eastAsia="Calibri" w:cs="Times New Roman"/>
        </w:rPr>
        <w:tab/>
        <w:t>law enforcement, emergency medical services</w:t>
      </w:r>
      <w:r>
        <w:rPr>
          <w:rFonts w:eastAsia="Calibri" w:cs="Times New Roman"/>
        </w:rPr>
        <w:t>,</w:t>
      </w:r>
      <w:r w:rsidRPr="009D04AD">
        <w:rPr>
          <w:rFonts w:eastAsia="Calibri" w:cs="Times New Roman"/>
        </w:rPr>
        <w:t xml:space="preserve"> and hospital personnel; and </w:t>
      </w:r>
    </w:p>
    <w:p w14:paraId="38195BAB"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(b)</w:t>
      </w:r>
      <w:r w:rsidRPr="009D04AD">
        <w:rPr>
          <w:rFonts w:eastAsia="Calibri" w:cs="Times New Roman"/>
        </w:rPr>
        <w:tab/>
        <w:t>the South Carolina Donor Referral Network, as provided for in Section 44</w:t>
      </w:r>
      <w:r>
        <w:rPr>
          <w:rFonts w:eastAsia="Calibri" w:cs="Times New Roman"/>
        </w:rPr>
        <w:noBreakHyphen/>
      </w:r>
      <w:r w:rsidRPr="009D04AD">
        <w:rPr>
          <w:rFonts w:eastAsia="Calibri" w:cs="Times New Roman"/>
        </w:rPr>
        <w:t>43</w:t>
      </w:r>
      <w:r>
        <w:rPr>
          <w:rFonts w:eastAsia="Calibri" w:cs="Times New Roman"/>
        </w:rPr>
        <w:noBreakHyphen/>
      </w:r>
      <w:r w:rsidRPr="009D04AD">
        <w:rPr>
          <w:rFonts w:eastAsia="Calibri" w:cs="Times New Roman"/>
        </w:rPr>
        <w:t>910.</w:t>
      </w:r>
    </w:p>
    <w:p w14:paraId="3FDE85BD"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eastAsia="Calibri" w:cs="Times New Roman"/>
        </w:rPr>
        <w:tab/>
      </w:r>
      <w:r w:rsidRPr="009D04AD">
        <w:rPr>
          <w:rFonts w:eastAsia="Calibri" w:cs="Times New Roman"/>
        </w:rPr>
        <w:tab/>
        <w:t>(3)</w:t>
      </w:r>
      <w:r w:rsidRPr="009D04AD">
        <w:rPr>
          <w:rFonts w:eastAsia="Calibri" w:cs="Times New Roman"/>
        </w:rPr>
        <w:tab/>
        <w:t>The information contained on a driver</w:t>
      </w:r>
      <w:r>
        <w:rPr>
          <w:rFonts w:eastAsia="Calibri" w:cs="Times New Roman"/>
        </w:rPr>
        <w:t>’</w:t>
      </w:r>
      <w:r w:rsidRPr="009D04AD">
        <w:rPr>
          <w:rFonts w:eastAsia="Calibri" w:cs="Times New Roman"/>
        </w:rPr>
        <w:t>s license and in the driver</w:t>
      </w:r>
      <w:r>
        <w:rPr>
          <w:rFonts w:eastAsia="Calibri" w:cs="Times New Roman"/>
        </w:rPr>
        <w:t>’</w:t>
      </w:r>
      <w:r w:rsidRPr="009D04AD">
        <w:rPr>
          <w:rFonts w:eastAsia="Calibri" w:cs="Times New Roman"/>
        </w:rPr>
        <w:t>s department records pertaining to a person</w:t>
      </w:r>
      <w:r>
        <w:rPr>
          <w:rFonts w:eastAsia="Calibri" w:cs="Times New Roman"/>
        </w:rPr>
        <w:t>’</w:t>
      </w:r>
      <w:r w:rsidRPr="009D04AD">
        <w:rPr>
          <w:rFonts w:eastAsia="Calibri" w:cs="Times New Roman"/>
        </w:rPr>
        <w:t xml:space="preserve">s permanent medical condition, as provided for in </w:t>
      </w:r>
      <w:r>
        <w:rPr>
          <w:rFonts w:eastAsia="Calibri" w:cs="Times New Roman"/>
        </w:rPr>
        <w:t>subsection</w:t>
      </w:r>
      <w:r w:rsidRPr="009D04AD">
        <w:rPr>
          <w:rFonts w:eastAsia="Calibri" w:cs="Times New Roman"/>
        </w:rPr>
        <w:t xml:space="preserve"> (A)(6)</w:t>
      </w:r>
      <w:r>
        <w:rPr>
          <w:rFonts w:eastAsia="Calibri" w:cs="Times New Roman"/>
        </w:rPr>
        <w:t xml:space="preserve"> </w:t>
      </w:r>
      <w:r w:rsidRPr="009D04AD">
        <w:rPr>
          <w:rFonts w:eastAsia="Calibri" w:cs="Times New Roman"/>
        </w:rPr>
        <w:t xml:space="preserve">or </w:t>
      </w:r>
      <w:r>
        <w:rPr>
          <w:rFonts w:eastAsia="Calibri" w:cs="Times New Roman"/>
        </w:rPr>
        <w:t>subsection</w:t>
      </w:r>
      <w:r w:rsidRPr="009D04AD">
        <w:rPr>
          <w:rFonts w:eastAsia="Calibri" w:cs="Times New Roman"/>
        </w:rPr>
        <w:t xml:space="preserve"> (A)(8), and pertaining to a person</w:t>
      </w:r>
      <w:r>
        <w:rPr>
          <w:rFonts w:eastAsia="Calibri" w:cs="Times New Roman"/>
        </w:rPr>
        <w:t>’</w:t>
      </w:r>
      <w:r w:rsidRPr="009D04AD">
        <w:rPr>
          <w:rFonts w:eastAsia="Calibri" w:cs="Times New Roman"/>
        </w:rPr>
        <w:t xml:space="preserve">s organ and tissue donor status, as provided for in </w:t>
      </w:r>
      <w:r>
        <w:rPr>
          <w:rFonts w:eastAsia="Calibri" w:cs="Times New Roman"/>
        </w:rPr>
        <w:t>subsection</w:t>
      </w:r>
      <w:r w:rsidRPr="009D04AD">
        <w:rPr>
          <w:rFonts w:eastAsia="Calibri" w:cs="Times New Roman"/>
        </w:rPr>
        <w:t xml:space="preserve"> (A)(7), may not be sold and is exempt from disclosure </w:t>
      </w:r>
      <w:r w:rsidRPr="009D04AD">
        <w:rPr>
          <w:rFonts w:eastAsia="Calibri" w:cs="Times New Roman"/>
        </w:rPr>
        <w:lastRenderedPageBreak/>
        <w:t>pursuant to Chapter 4, Title 30, the South Carolina Freedom of Information Act.</w:t>
      </w:r>
      <w:r w:rsidRPr="009D04AD">
        <w:rPr>
          <w:rFonts w:eastAsia="Calibri" w:cs="Times New Roman"/>
          <w:u w:color="000000"/>
        </w:rPr>
        <w:t>”</w:t>
      </w:r>
    </w:p>
    <w:p w14:paraId="56BD8810"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019B6F0"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 xml:space="preserve">Special identification card application </w:t>
      </w:r>
    </w:p>
    <w:p w14:paraId="358BE8F5" w14:textId="77777777" w:rsidR="004249A8" w:rsidRPr="00991254"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5374DBB0"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D04AD">
        <w:rPr>
          <w:rFonts w:eastAsia="Calibri" w:cs="Times New Roman"/>
          <w:u w:color="000000"/>
        </w:rPr>
        <w:t>SECTION</w:t>
      </w:r>
      <w:r w:rsidRPr="009D04AD">
        <w:rPr>
          <w:rFonts w:eastAsia="Calibri" w:cs="Times New Roman"/>
          <w:u w:color="000000"/>
        </w:rPr>
        <w:tab/>
        <w:t>2.</w:t>
      </w:r>
      <w:r w:rsidRPr="009D04AD">
        <w:rPr>
          <w:rFonts w:eastAsia="Calibri" w:cs="Times New Roman"/>
          <w:u w:color="000000"/>
        </w:rPr>
        <w:tab/>
        <w:t>Section 56</w:t>
      </w:r>
      <w:r>
        <w:rPr>
          <w:rFonts w:eastAsia="Calibri" w:cs="Times New Roman"/>
          <w:u w:color="000000"/>
        </w:rPr>
        <w:noBreakHyphen/>
      </w:r>
      <w:r w:rsidRPr="009D04AD">
        <w:rPr>
          <w:rFonts w:eastAsia="Calibri" w:cs="Times New Roman"/>
          <w:u w:color="000000"/>
        </w:rPr>
        <w:t>1</w:t>
      </w:r>
      <w:r>
        <w:rPr>
          <w:rFonts w:eastAsia="Calibri" w:cs="Times New Roman"/>
          <w:u w:color="000000"/>
        </w:rPr>
        <w:noBreakHyphen/>
      </w:r>
      <w:r w:rsidRPr="009D04AD">
        <w:rPr>
          <w:rFonts w:eastAsia="Calibri" w:cs="Times New Roman"/>
          <w:u w:color="000000"/>
        </w:rPr>
        <w:t>3350(A) of the 1976 Code is amended to read:</w:t>
      </w:r>
    </w:p>
    <w:p w14:paraId="451CE33A"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0045FE51"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04AD">
        <w:rPr>
          <w:rFonts w:eastAsia="Calibri" w:cs="Times New Roman"/>
          <w:u w:color="000000"/>
        </w:rPr>
        <w:tab/>
        <w:t>“</w:t>
      </w:r>
      <w:r w:rsidRPr="009D04AD">
        <w:rPr>
          <w:rFonts w:cs="Times New Roman"/>
          <w:color w:val="000000" w:themeColor="text1"/>
          <w:u w:color="000000" w:themeColor="text1"/>
        </w:rPr>
        <w:t>(A)</w:t>
      </w:r>
      <w:r w:rsidRPr="009D04AD">
        <w:rPr>
          <w:rFonts w:cs="Times New Roman"/>
          <w:color w:val="000000" w:themeColor="text1"/>
          <w:u w:color="000000" w:themeColor="text1"/>
        </w:rPr>
        <w:tab/>
        <w:t>Upon application by a person five years of age or older, who is a resident of South Carolina, the department shall issue a special identification card provided that the:</w:t>
      </w:r>
    </w:p>
    <w:p w14:paraId="183A1F87"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04AD">
        <w:rPr>
          <w:rFonts w:cs="Times New Roman"/>
          <w:color w:val="000000" w:themeColor="text1"/>
          <w:u w:color="000000" w:themeColor="text1"/>
        </w:rPr>
        <w:tab/>
      </w:r>
      <w:r w:rsidRPr="009D04AD">
        <w:rPr>
          <w:rFonts w:cs="Times New Roman"/>
          <w:color w:val="000000" w:themeColor="text1"/>
          <w:u w:color="000000" w:themeColor="text1"/>
        </w:rPr>
        <w:tab/>
        <w:t>(1)</w:t>
      </w:r>
      <w:r w:rsidRPr="009D04AD">
        <w:rPr>
          <w:rFonts w:cs="Times New Roman"/>
          <w:color w:val="000000" w:themeColor="text1"/>
          <w:u w:color="000000" w:themeColor="text1"/>
        </w:rPr>
        <w:tab/>
        <w:t>application is made on a form approved and furnished by the department;</w:t>
      </w:r>
    </w:p>
    <w:p w14:paraId="08D83712"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04AD">
        <w:rPr>
          <w:rFonts w:cs="Times New Roman"/>
          <w:color w:val="000000" w:themeColor="text1"/>
          <w:u w:color="000000" w:themeColor="text1"/>
        </w:rPr>
        <w:tab/>
      </w:r>
      <w:r w:rsidRPr="009D04AD">
        <w:rPr>
          <w:rFonts w:cs="Times New Roman"/>
          <w:color w:val="000000" w:themeColor="text1"/>
          <w:u w:color="000000" w:themeColor="text1"/>
        </w:rPr>
        <w:tab/>
        <w:t>(2)</w:t>
      </w:r>
      <w:r w:rsidRPr="009D04AD">
        <w:rPr>
          <w:rFonts w:cs="Times New Roman"/>
          <w:color w:val="000000" w:themeColor="text1"/>
          <w:u w:color="000000" w:themeColor="text1"/>
        </w:rPr>
        <w:tab/>
        <w:t xml:space="preserve">applicant presents to the person issuing the identification card a birth certificate or other evidence acceptable to the department of his name and date of birth; </w:t>
      </w:r>
    </w:p>
    <w:p w14:paraId="69C551C9"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04AD">
        <w:rPr>
          <w:rFonts w:cs="Times New Roman"/>
          <w:color w:val="000000" w:themeColor="text1"/>
          <w:u w:color="000000" w:themeColor="text1"/>
        </w:rPr>
        <w:tab/>
      </w:r>
      <w:r w:rsidRPr="009D04AD">
        <w:rPr>
          <w:rFonts w:cs="Times New Roman"/>
          <w:color w:val="000000" w:themeColor="text1"/>
          <w:u w:color="000000" w:themeColor="text1"/>
        </w:rPr>
        <w:tab/>
        <w:t>(3)</w:t>
      </w:r>
      <w:r w:rsidRPr="009D04AD">
        <w:rPr>
          <w:rFonts w:cs="Times New Roman"/>
          <w:color w:val="000000" w:themeColor="text1"/>
          <w:u w:color="000000" w:themeColor="text1"/>
        </w:rPr>
        <w:tab/>
        <w:t>applicant, who wishes to obtain a special identification card that indicates the applicant is autistic, complies with subsection (A)(1) and (2) and provides documentation that he is autistic from a physician licensed in this State, as defined in Chapter 47, Title 40</w:t>
      </w:r>
      <w:r w:rsidRPr="009D04AD">
        <w:rPr>
          <w:rFonts w:cs="Times New Roman"/>
          <w:color w:val="000000" w:themeColor="text1"/>
        </w:rPr>
        <w:t xml:space="preserve">. </w:t>
      </w:r>
      <w:r w:rsidRPr="009D04AD">
        <w:rPr>
          <w:rFonts w:cs="Times New Roman"/>
          <w:color w:val="000000" w:themeColor="text1"/>
          <w:u w:color="000000" w:themeColor="text1"/>
        </w:rPr>
        <w:t>The special identification requested must be indicated by a symbol designated by the department on the person</w:t>
      </w:r>
      <w:r>
        <w:rPr>
          <w:rFonts w:cs="Times New Roman"/>
          <w:color w:val="000000" w:themeColor="text1"/>
          <w:u w:color="000000" w:themeColor="text1"/>
        </w:rPr>
        <w:t>’</w:t>
      </w:r>
      <w:r w:rsidRPr="009D04AD">
        <w:rPr>
          <w:rFonts w:cs="Times New Roman"/>
          <w:color w:val="000000" w:themeColor="text1"/>
          <w:u w:color="000000" w:themeColor="text1"/>
        </w:rPr>
        <w:t>s special identification card; and</w:t>
      </w:r>
    </w:p>
    <w:p w14:paraId="51DF6A69"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9D04AD">
        <w:rPr>
          <w:rFonts w:cs="Times New Roman"/>
          <w:color w:val="000000" w:themeColor="text1"/>
        </w:rPr>
        <w:tab/>
      </w:r>
      <w:r w:rsidRPr="009D04AD">
        <w:rPr>
          <w:rFonts w:cs="Times New Roman"/>
          <w:color w:val="000000" w:themeColor="text1"/>
        </w:rPr>
        <w:tab/>
      </w:r>
      <w:r w:rsidRPr="009D04AD">
        <w:rPr>
          <w:rFonts w:cs="Times New Roman"/>
          <w:color w:val="000000" w:themeColor="text1"/>
          <w:u w:color="000000" w:themeColor="text1"/>
        </w:rPr>
        <w:t>(4)</w:t>
      </w:r>
      <w:r w:rsidRPr="009D04AD">
        <w:rPr>
          <w:rFonts w:cs="Times New Roman"/>
          <w:color w:val="000000" w:themeColor="text1"/>
        </w:rPr>
        <w:tab/>
      </w:r>
      <w:r w:rsidRPr="009D04AD">
        <w:rPr>
          <w:rFonts w:cs="Times New Roman"/>
          <w:color w:val="000000" w:themeColor="text1"/>
          <w:u w:color="000000" w:themeColor="text1"/>
        </w:rPr>
        <w:t xml:space="preserve">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w:t>
      </w:r>
      <w:r>
        <w:rPr>
          <w:rFonts w:eastAsia="Calibri" w:cs="Times New Roman"/>
        </w:rPr>
        <w:t>subsection</w:t>
      </w:r>
      <w:r w:rsidRPr="009D04AD">
        <w:rPr>
          <w:rFonts w:cs="Times New Roman"/>
          <w:color w:val="000000" w:themeColor="text1"/>
          <w:u w:color="000000" w:themeColor="text1"/>
        </w:rPr>
        <w:t xml:space="preserve"> (A)(3) applies. </w:t>
      </w:r>
      <w:r w:rsidRPr="009D04AD">
        <w:rPr>
          <w:rFonts w:eastAsia="Calibri" w:cs="Times New Roman"/>
        </w:rPr>
        <w:t>The information contained on a special identification card and in the special identification card holder</w:t>
      </w:r>
      <w:r>
        <w:rPr>
          <w:rFonts w:eastAsia="Calibri" w:cs="Times New Roman"/>
        </w:rPr>
        <w:t>’</w:t>
      </w:r>
      <w:r w:rsidRPr="009D04AD">
        <w:rPr>
          <w:rFonts w:eastAsia="Calibri" w:cs="Times New Roman"/>
        </w:rPr>
        <w:t xml:space="preserve">s department records pertaining to his autism, as provided for in item (3), or his permanent medical condition, as provided for in this item, </w:t>
      </w:r>
      <w:r w:rsidRPr="009D04AD">
        <w:rPr>
          <w:rFonts w:cs="Times New Roman"/>
          <w:color w:val="000000" w:themeColor="text1"/>
          <w:u w:color="000000" w:themeColor="text1"/>
        </w:rPr>
        <w:t xml:space="preserve">may not be sold, </w:t>
      </w:r>
      <w:r w:rsidRPr="009D04AD">
        <w:rPr>
          <w:rFonts w:eastAsia="Calibri" w:cs="Times New Roman"/>
        </w:rPr>
        <w:t>is exempt from disclosure pursuant to Chapter 4, Title 30, the South Carolina Freedom of Information Act, and</w:t>
      </w:r>
      <w:r w:rsidRPr="009D04AD">
        <w:rPr>
          <w:rFonts w:cs="Times New Roman"/>
          <w:color w:val="000000" w:themeColor="text1"/>
          <w:u w:color="000000" w:themeColor="text1"/>
        </w:rPr>
        <w:t xml:space="preserve"> may be released</w:t>
      </w:r>
      <w:r w:rsidRPr="009D04AD">
        <w:rPr>
          <w:rFonts w:eastAsia="Calibri" w:cs="Times New Roman"/>
          <w:lang w:val="en-PH"/>
        </w:rPr>
        <w:t xml:space="preserve"> upon request only to:</w:t>
      </w:r>
    </w:p>
    <w:p w14:paraId="03021AC3"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(a)</w:t>
      </w:r>
      <w:r w:rsidRPr="009D04AD">
        <w:rPr>
          <w:rFonts w:eastAsia="Calibri" w:cs="Times New Roman"/>
        </w:rPr>
        <w:tab/>
        <w:t>law enforcement, emergency medical services, and hospital personnel;</w:t>
      </w:r>
    </w:p>
    <w:p w14:paraId="02C94B70"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(b)</w:t>
      </w:r>
      <w:r w:rsidRPr="009D04AD">
        <w:rPr>
          <w:rFonts w:eastAsia="Calibri" w:cs="Times New Roman"/>
        </w:rPr>
        <w:tab/>
        <w:t>the medical advisory board pursuant to Section 56</w:t>
      </w:r>
      <w:r>
        <w:rPr>
          <w:rFonts w:eastAsia="Calibri" w:cs="Times New Roman"/>
        </w:rPr>
        <w:noBreakHyphen/>
      </w:r>
      <w:r w:rsidRPr="009D04AD">
        <w:rPr>
          <w:rFonts w:eastAsia="Calibri" w:cs="Times New Roman"/>
        </w:rPr>
        <w:t>1</w:t>
      </w:r>
      <w:r>
        <w:rPr>
          <w:rFonts w:eastAsia="Calibri" w:cs="Times New Roman"/>
        </w:rPr>
        <w:noBreakHyphen/>
      </w:r>
      <w:r w:rsidRPr="009D04AD">
        <w:rPr>
          <w:rFonts w:eastAsia="Calibri" w:cs="Times New Roman"/>
        </w:rPr>
        <w:t>221;</w:t>
      </w:r>
    </w:p>
    <w:p w14:paraId="7F5FBBB0"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D04AD">
        <w:rPr>
          <w:rFonts w:eastAsia="Calibri" w:cs="Times New Roman"/>
        </w:rPr>
        <w:tab/>
      </w:r>
      <w:r w:rsidRPr="009D04AD">
        <w:rPr>
          <w:rFonts w:eastAsia="Calibri" w:cs="Times New Roman"/>
        </w:rPr>
        <w:tab/>
      </w:r>
      <w:r w:rsidRPr="009D04AD">
        <w:rPr>
          <w:rFonts w:eastAsia="Calibri" w:cs="Times New Roman"/>
        </w:rPr>
        <w:tab/>
        <w:t>(c)</w:t>
      </w:r>
      <w:r w:rsidRPr="009D04AD">
        <w:rPr>
          <w:rFonts w:eastAsia="Calibri" w:cs="Times New Roman"/>
        </w:rPr>
        <w:tab/>
        <w:t>permitted entities pursuant to the Driver Privacy Protection Act, 18 U.S.C.A. 2721; and</w:t>
      </w:r>
    </w:p>
    <w:p w14:paraId="16B04207"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D04AD">
        <w:rPr>
          <w:rFonts w:eastAsia="Calibri" w:cs="Times New Roman"/>
        </w:rPr>
        <w:tab/>
      </w:r>
      <w:r w:rsidRPr="009D04AD">
        <w:rPr>
          <w:rFonts w:eastAsia="Calibri" w:cs="Times New Roman"/>
        </w:rPr>
        <w:tab/>
      </w:r>
      <w:r w:rsidRPr="009D04AD">
        <w:rPr>
          <w:rFonts w:eastAsia="Calibri" w:cs="Times New Roman"/>
        </w:rPr>
        <w:tab/>
        <w:t>(d)</w:t>
      </w:r>
      <w:r w:rsidRPr="009D04AD">
        <w:rPr>
          <w:rFonts w:eastAsia="Calibri" w:cs="Times New Roman"/>
        </w:rPr>
        <w:tab/>
        <w:t>the person to whom the records of the permanent medical condition applies</w:t>
      </w:r>
      <w:r w:rsidRPr="009D04AD">
        <w:rPr>
          <w:rFonts w:cs="Times New Roman"/>
          <w:color w:val="000000" w:themeColor="text1"/>
          <w:u w:color="000000" w:themeColor="text1"/>
        </w:rPr>
        <w:t>.</w:t>
      </w:r>
      <w:r w:rsidRPr="009D04AD">
        <w:rPr>
          <w:rFonts w:cs="Times New Roman"/>
          <w:color w:val="000000" w:themeColor="text1"/>
        </w:rPr>
        <w:t>”</w:t>
      </w:r>
    </w:p>
    <w:p w14:paraId="02E1B288"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278AB06C"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lastRenderedPageBreak/>
        <w:t>Time effective</w:t>
      </w:r>
    </w:p>
    <w:p w14:paraId="0E9EEEBD" w14:textId="77777777" w:rsidR="004249A8" w:rsidRPr="00991254"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14:paraId="0239886E"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D04AD">
        <w:rPr>
          <w:rFonts w:eastAsia="Calibri" w:cs="Times New Roman"/>
          <w:u w:color="000000"/>
        </w:rPr>
        <w:t>SECTION</w:t>
      </w:r>
      <w:r w:rsidRPr="009D04AD">
        <w:rPr>
          <w:rFonts w:eastAsia="Calibri" w:cs="Times New Roman"/>
          <w:u w:color="000000"/>
        </w:rPr>
        <w:tab/>
        <w:t>3.</w:t>
      </w:r>
      <w:r w:rsidRPr="009D04AD">
        <w:rPr>
          <w:rFonts w:eastAsia="Calibri" w:cs="Times New Roman"/>
          <w:u w:color="000000"/>
        </w:rPr>
        <w:tab/>
      </w:r>
      <w:r>
        <w:rPr>
          <w:rFonts w:eastAsia="Calibri" w:cs="Times New Roman"/>
          <w:u w:color="000000"/>
        </w:rPr>
        <w:t>(</w:t>
      </w:r>
      <w:r w:rsidRPr="009D04AD">
        <w:rPr>
          <w:rFonts w:eastAsia="Calibri" w:cs="Times New Roman"/>
          <w:u w:color="000000"/>
        </w:rPr>
        <w:t>A</w:t>
      </w:r>
      <w:r>
        <w:rPr>
          <w:rFonts w:eastAsia="Calibri" w:cs="Times New Roman"/>
          <w:u w:color="000000"/>
        </w:rPr>
        <w:t>)</w:t>
      </w:r>
      <w:r w:rsidRPr="009D04AD">
        <w:rPr>
          <w:rFonts w:eastAsia="Calibri" w:cs="Times New Roman"/>
          <w:u w:color="000000"/>
        </w:rPr>
        <w:tab/>
        <w:t>SECTION 1 takes effect July 1, 2022.</w:t>
      </w:r>
    </w:p>
    <w:p w14:paraId="7433872D"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77D5B16C" w14:textId="77777777" w:rsidR="004249A8" w:rsidRPr="009D04AD"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Calibri" w:cs="Times New Roman"/>
          <w:u w:color="000000"/>
        </w:rPr>
        <w:tab/>
      </w:r>
      <w:r w:rsidRPr="009D04AD">
        <w:rPr>
          <w:rFonts w:eastAsia="Calibri" w:cs="Times New Roman"/>
          <w:u w:color="000000"/>
        </w:rPr>
        <w:t>(B)</w:t>
      </w:r>
      <w:r w:rsidRPr="009D04AD">
        <w:rPr>
          <w:rFonts w:eastAsia="Calibri" w:cs="Times New Roman"/>
          <w:u w:color="000000"/>
        </w:rPr>
        <w:tab/>
        <w:t>SECTION 2 takes effect one year after the approval by the Governor.</w:t>
      </w:r>
    </w:p>
    <w:p w14:paraId="5C04788A"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2912D29" w14:textId="77777777" w:rsidR="004249A8" w:rsidRDefault="004249A8"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067E4E5F" w14:textId="77777777" w:rsidR="004249A8" w:rsidRDefault="004249A8" w:rsidP="004249A8">
      <w:pPr>
        <w:jc w:val="both"/>
        <w:rPr>
          <w:color w:val="000000" w:themeColor="text1"/>
        </w:rPr>
      </w:pPr>
    </w:p>
    <w:p w14:paraId="36914923" w14:textId="77777777" w:rsidR="004249A8" w:rsidRDefault="004249A8" w:rsidP="004249A8">
      <w:pPr>
        <w:jc w:val="both"/>
        <w:rPr>
          <w:color w:val="000000" w:themeColor="text1"/>
        </w:rPr>
      </w:pPr>
      <w:r>
        <w:rPr>
          <w:color w:val="000000" w:themeColor="text1"/>
        </w:rPr>
        <w:t>Approved the 23</w:t>
      </w:r>
      <w:r w:rsidRPr="00D26993">
        <w:rPr>
          <w:color w:val="000000" w:themeColor="text1"/>
          <w:vertAlign w:val="superscript"/>
        </w:rPr>
        <w:t>rd</w:t>
      </w:r>
      <w:r>
        <w:rPr>
          <w:color w:val="000000" w:themeColor="text1"/>
        </w:rPr>
        <w:t xml:space="preserve"> day of May, 2022. </w:t>
      </w:r>
    </w:p>
    <w:p w14:paraId="7EAF8726" w14:textId="77777777" w:rsidR="004249A8" w:rsidRDefault="004249A8" w:rsidP="004249A8">
      <w:pPr>
        <w:jc w:val="center"/>
        <w:rPr>
          <w:color w:val="000000" w:themeColor="text1"/>
        </w:rPr>
      </w:pPr>
    </w:p>
    <w:p w14:paraId="2EE0A8ED" w14:textId="77777777" w:rsidR="004249A8" w:rsidRDefault="004249A8" w:rsidP="004249A8">
      <w:pPr>
        <w:jc w:val="center"/>
        <w:rPr>
          <w:color w:val="000000" w:themeColor="text1"/>
        </w:rPr>
      </w:pPr>
      <w:r>
        <w:rPr>
          <w:color w:val="000000" w:themeColor="text1"/>
        </w:rPr>
        <w:t>__________</w:t>
      </w:r>
    </w:p>
    <w:p w14:paraId="1B553C74" w14:textId="77777777" w:rsidR="00C20996" w:rsidRDefault="00C20996" w:rsidP="0042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0996" w:rsidSect="00C20996">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3CD5D" w14:textId="77777777" w:rsidR="0095451F" w:rsidRDefault="0095451F" w:rsidP="007D5FAC">
      <w:r>
        <w:separator/>
      </w:r>
    </w:p>
  </w:endnote>
  <w:endnote w:type="continuationSeparator" w:id="0">
    <w:p w14:paraId="55734A74" w14:textId="77777777" w:rsidR="0095451F" w:rsidRDefault="009545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729E" w14:textId="303B4F55" w:rsidR="00C20996" w:rsidRPr="00C20996" w:rsidRDefault="00C20996" w:rsidP="00C2099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57802">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0463" w14:textId="77777777" w:rsidR="00C20996" w:rsidRDefault="00C2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37C59" w14:textId="77777777" w:rsidR="0095451F" w:rsidRDefault="0095451F" w:rsidP="007D5FAC">
      <w:r>
        <w:separator/>
      </w:r>
    </w:p>
  </w:footnote>
  <w:footnote w:type="continuationSeparator" w:id="0">
    <w:p w14:paraId="07CA5E1F" w14:textId="77777777" w:rsidR="0095451F" w:rsidRDefault="009545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037"/>
    <w:docVar w:name="ActSecretary" w:val="Thurmond"/>
    <w:docVar w:name="ActSIdno" w:val="(262)  3037CM22"/>
    <w:docVar w:name="clipname" w:val="3037CM22"/>
    <w:docVar w:name="dvBillNumber" w:val="3037"/>
    <w:docVar w:name="dvBillNumberPrefix" w:val="H"/>
    <w:docVar w:name="dvOriginalBody" w:val="House"/>
    <w:docVar w:name="HOUSEACTFULLPATH" w:val="L:\COUNCIL\ACTS\3037CM22.DOCX"/>
    <w:docVar w:name="OrigHOUSEBillNo" w:val="3037"/>
    <w:docVar w:name="WhatActtype" w:val="AN ACT"/>
  </w:docVars>
  <w:rsids>
    <w:rsidRoot w:val="0095451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707"/>
    <w:rsid w:val="00092EE6"/>
    <w:rsid w:val="00096A9B"/>
    <w:rsid w:val="00096BDA"/>
    <w:rsid w:val="000A6151"/>
    <w:rsid w:val="000B316D"/>
    <w:rsid w:val="000B56CB"/>
    <w:rsid w:val="000D6F51"/>
    <w:rsid w:val="001030FE"/>
    <w:rsid w:val="001031AE"/>
    <w:rsid w:val="00103295"/>
    <w:rsid w:val="00103D2E"/>
    <w:rsid w:val="00104519"/>
    <w:rsid w:val="00106968"/>
    <w:rsid w:val="001117AE"/>
    <w:rsid w:val="00114917"/>
    <w:rsid w:val="001237B9"/>
    <w:rsid w:val="00131CE5"/>
    <w:rsid w:val="00135DDF"/>
    <w:rsid w:val="00136AA0"/>
    <w:rsid w:val="00141278"/>
    <w:rsid w:val="0014525A"/>
    <w:rsid w:val="001626DB"/>
    <w:rsid w:val="00164D89"/>
    <w:rsid w:val="00166A6D"/>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677C"/>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6B"/>
    <w:rsid w:val="002367D4"/>
    <w:rsid w:val="00241B81"/>
    <w:rsid w:val="00241C04"/>
    <w:rsid w:val="002423EA"/>
    <w:rsid w:val="00242F15"/>
    <w:rsid w:val="00254411"/>
    <w:rsid w:val="00254FFA"/>
    <w:rsid w:val="00257ACD"/>
    <w:rsid w:val="00266A2A"/>
    <w:rsid w:val="002710C8"/>
    <w:rsid w:val="00273EA7"/>
    <w:rsid w:val="00274843"/>
    <w:rsid w:val="00275E0E"/>
    <w:rsid w:val="00276491"/>
    <w:rsid w:val="00276CCF"/>
    <w:rsid w:val="00277C27"/>
    <w:rsid w:val="00280582"/>
    <w:rsid w:val="002851AC"/>
    <w:rsid w:val="00290B61"/>
    <w:rsid w:val="00291330"/>
    <w:rsid w:val="00291CD5"/>
    <w:rsid w:val="00291CF3"/>
    <w:rsid w:val="00292B11"/>
    <w:rsid w:val="00293450"/>
    <w:rsid w:val="00294396"/>
    <w:rsid w:val="00296B4D"/>
    <w:rsid w:val="002A23CF"/>
    <w:rsid w:val="002A2B87"/>
    <w:rsid w:val="002A6880"/>
    <w:rsid w:val="002A79BE"/>
    <w:rsid w:val="002A7F6D"/>
    <w:rsid w:val="002B787D"/>
    <w:rsid w:val="002C01EA"/>
    <w:rsid w:val="002C0E95"/>
    <w:rsid w:val="002C3DB3"/>
    <w:rsid w:val="002C4C93"/>
    <w:rsid w:val="002C7D37"/>
    <w:rsid w:val="002D3267"/>
    <w:rsid w:val="002D7489"/>
    <w:rsid w:val="002D7F22"/>
    <w:rsid w:val="002E0E09"/>
    <w:rsid w:val="002E2659"/>
    <w:rsid w:val="002E42ED"/>
    <w:rsid w:val="002E45C8"/>
    <w:rsid w:val="002E5D17"/>
    <w:rsid w:val="002E7F3F"/>
    <w:rsid w:val="002F1141"/>
    <w:rsid w:val="00304605"/>
    <w:rsid w:val="003049A0"/>
    <w:rsid w:val="00305689"/>
    <w:rsid w:val="00305701"/>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2A8"/>
    <w:rsid w:val="003D2A73"/>
    <w:rsid w:val="003D5D65"/>
    <w:rsid w:val="003E2FE8"/>
    <w:rsid w:val="00400828"/>
    <w:rsid w:val="00400C83"/>
    <w:rsid w:val="00405D95"/>
    <w:rsid w:val="00412B47"/>
    <w:rsid w:val="00412C45"/>
    <w:rsid w:val="004157C4"/>
    <w:rsid w:val="004170BD"/>
    <w:rsid w:val="0041760A"/>
    <w:rsid w:val="00417A9C"/>
    <w:rsid w:val="00423310"/>
    <w:rsid w:val="004249A8"/>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353"/>
    <w:rsid w:val="005672F0"/>
    <w:rsid w:val="00573BBA"/>
    <w:rsid w:val="005741F9"/>
    <w:rsid w:val="005839FC"/>
    <w:rsid w:val="00583CB3"/>
    <w:rsid w:val="005859EE"/>
    <w:rsid w:val="00585F56"/>
    <w:rsid w:val="00586D93"/>
    <w:rsid w:val="00591D7C"/>
    <w:rsid w:val="00594D39"/>
    <w:rsid w:val="005A06C1"/>
    <w:rsid w:val="005A1FF2"/>
    <w:rsid w:val="005A501C"/>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77431"/>
    <w:rsid w:val="006839A3"/>
    <w:rsid w:val="00686CDD"/>
    <w:rsid w:val="00687A6A"/>
    <w:rsid w:val="0069010D"/>
    <w:rsid w:val="00690F99"/>
    <w:rsid w:val="00691B24"/>
    <w:rsid w:val="00696C4D"/>
    <w:rsid w:val="00696F5B"/>
    <w:rsid w:val="006A0BCD"/>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3000"/>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57FF"/>
    <w:rsid w:val="0079646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37F29"/>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2B2A"/>
    <w:rsid w:val="008836A5"/>
    <w:rsid w:val="00892AF7"/>
    <w:rsid w:val="0089468D"/>
    <w:rsid w:val="008B2051"/>
    <w:rsid w:val="008B347C"/>
    <w:rsid w:val="008B48BD"/>
    <w:rsid w:val="008C325E"/>
    <w:rsid w:val="008C6548"/>
    <w:rsid w:val="008E03BA"/>
    <w:rsid w:val="008E5FD7"/>
    <w:rsid w:val="008F4CA1"/>
    <w:rsid w:val="008F510F"/>
    <w:rsid w:val="008F5F0A"/>
    <w:rsid w:val="008F7D5B"/>
    <w:rsid w:val="00900319"/>
    <w:rsid w:val="009017C4"/>
    <w:rsid w:val="00906538"/>
    <w:rsid w:val="009076FA"/>
    <w:rsid w:val="00916EE8"/>
    <w:rsid w:val="009254E2"/>
    <w:rsid w:val="00926C29"/>
    <w:rsid w:val="00934A0A"/>
    <w:rsid w:val="00940A90"/>
    <w:rsid w:val="009434B9"/>
    <w:rsid w:val="009462C4"/>
    <w:rsid w:val="009535F8"/>
    <w:rsid w:val="00953BF7"/>
    <w:rsid w:val="0095451F"/>
    <w:rsid w:val="009560AB"/>
    <w:rsid w:val="009631DC"/>
    <w:rsid w:val="009634D4"/>
    <w:rsid w:val="00966B42"/>
    <w:rsid w:val="00971351"/>
    <w:rsid w:val="0097332E"/>
    <w:rsid w:val="00974FD7"/>
    <w:rsid w:val="00980444"/>
    <w:rsid w:val="00982E93"/>
    <w:rsid w:val="00991254"/>
    <w:rsid w:val="00993266"/>
    <w:rsid w:val="00996296"/>
    <w:rsid w:val="009A0C99"/>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1E45"/>
    <w:rsid w:val="00AC29A4"/>
    <w:rsid w:val="00AC7A37"/>
    <w:rsid w:val="00AD107E"/>
    <w:rsid w:val="00AD33E6"/>
    <w:rsid w:val="00AD4887"/>
    <w:rsid w:val="00AD6B80"/>
    <w:rsid w:val="00AE4DFB"/>
    <w:rsid w:val="00AF08CD"/>
    <w:rsid w:val="00AF2080"/>
    <w:rsid w:val="00AF3196"/>
    <w:rsid w:val="00AF3FED"/>
    <w:rsid w:val="00AF6432"/>
    <w:rsid w:val="00AF7929"/>
    <w:rsid w:val="00AF7A83"/>
    <w:rsid w:val="00B11270"/>
    <w:rsid w:val="00B13981"/>
    <w:rsid w:val="00B14D08"/>
    <w:rsid w:val="00B303AC"/>
    <w:rsid w:val="00B362EF"/>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996"/>
    <w:rsid w:val="00C216F6"/>
    <w:rsid w:val="00C230AF"/>
    <w:rsid w:val="00C34674"/>
    <w:rsid w:val="00C3483A"/>
    <w:rsid w:val="00C45263"/>
    <w:rsid w:val="00C46AB4"/>
    <w:rsid w:val="00C55195"/>
    <w:rsid w:val="00C57802"/>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290"/>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1E5"/>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43D1"/>
    <w:rsid w:val="00E757F4"/>
    <w:rsid w:val="00E81082"/>
    <w:rsid w:val="00E9303D"/>
    <w:rsid w:val="00EA2A3A"/>
    <w:rsid w:val="00EA77B0"/>
    <w:rsid w:val="00EB18D7"/>
    <w:rsid w:val="00EB223A"/>
    <w:rsid w:val="00EC47CE"/>
    <w:rsid w:val="00EC4D8C"/>
    <w:rsid w:val="00EC592F"/>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A60"/>
    <w:rsid w:val="00FD5B10"/>
    <w:rsid w:val="00FD6DC2"/>
    <w:rsid w:val="00FD7AFA"/>
    <w:rsid w:val="00FE06A0"/>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05DB4F"/>
  <w15:docId w15:val="{E056232F-B103-4111-A230-8E0C5337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09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7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D1"/>
    <w:rPr>
      <w:rFonts w:ascii="Segoe UI" w:hAnsi="Segoe UI" w:cs="Segoe UI"/>
      <w:sz w:val="18"/>
      <w:szCs w:val="18"/>
    </w:rPr>
  </w:style>
  <w:style w:type="table" w:styleId="TableGrid">
    <w:name w:val="Table Grid"/>
    <w:basedOn w:val="TableNormal"/>
    <w:uiPriority w:val="59"/>
    <w:rsid w:val="00E8108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099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C6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407.docx" TargetMode="External"/><Relationship Id="rId18" Type="http://schemas.openxmlformats.org/officeDocument/2006/relationships/hyperlink" Target="file:///h:\sj\20220324.docx" TargetMode="External"/><Relationship Id="rId26" Type="http://schemas.openxmlformats.org/officeDocument/2006/relationships/hyperlink" Target="file:///p:\pprever\2021-22\3037_20201209.docx" TargetMode="External"/><Relationship Id="rId3" Type="http://schemas.openxmlformats.org/officeDocument/2006/relationships/settings" Target="settings.xml"/><Relationship Id="rId21" Type="http://schemas.openxmlformats.org/officeDocument/2006/relationships/hyperlink" Target="file:///h:\sj\20220510.docx" TargetMode="External"/><Relationship Id="rId34" Type="http://schemas.openxmlformats.org/officeDocument/2006/relationships/hyperlink" Target="file:///p:\pprever\2021-22\3037_20220510.docx" TargetMode="External"/><Relationship Id="rId7" Type="http://schemas.openxmlformats.org/officeDocument/2006/relationships/hyperlink" Target="file:///h:\hj\20210112.docx" TargetMode="External"/><Relationship Id="rId12" Type="http://schemas.openxmlformats.org/officeDocument/2006/relationships/hyperlink" Target="file:///h:\hj\20210406.docx" TargetMode="External"/><Relationship Id="rId17" Type="http://schemas.openxmlformats.org/officeDocument/2006/relationships/hyperlink" Target="file:///h:\sj\20220323.docx" TargetMode="External"/><Relationship Id="rId25" Type="http://schemas.openxmlformats.org/officeDocument/2006/relationships/hyperlink" Target="http://www.scstatehouse.gov/billsearch.php?billnumbers=3037&amp;session=124&amp;summary=B" TargetMode="External"/><Relationship Id="rId33" Type="http://schemas.openxmlformats.org/officeDocument/2006/relationships/hyperlink" Target="file:///p:\pprever\2021-22\3037_20220420.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317.docx" TargetMode="External"/><Relationship Id="rId20" Type="http://schemas.openxmlformats.org/officeDocument/2006/relationships/hyperlink" Target="file:///h:\sj\20220420.docx" TargetMode="External"/><Relationship Id="rId29" Type="http://schemas.openxmlformats.org/officeDocument/2006/relationships/hyperlink" Target="file:///p:\pprever\2021-22\3037_2022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h:\hj\20220512.docx" TargetMode="External"/><Relationship Id="rId32" Type="http://schemas.openxmlformats.org/officeDocument/2006/relationships/hyperlink" Target="file:///p:\pprever\2021-22\3037_20220324.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407.docx" TargetMode="External"/><Relationship Id="rId23" Type="http://schemas.openxmlformats.org/officeDocument/2006/relationships/hyperlink" Target="file:///h:\hj\20220512.docx" TargetMode="External"/><Relationship Id="rId28" Type="http://schemas.openxmlformats.org/officeDocument/2006/relationships/hyperlink" Target="file:///p:\pprever\2021-22\3037_20210406.docx" TargetMode="External"/><Relationship Id="rId36" Type="http://schemas.openxmlformats.org/officeDocument/2006/relationships/footer" Target="footer2.xml"/><Relationship Id="rId10" Type="http://schemas.openxmlformats.org/officeDocument/2006/relationships/hyperlink" Target="file:///h:\hj\20210406.docx" TargetMode="External"/><Relationship Id="rId19" Type="http://schemas.openxmlformats.org/officeDocument/2006/relationships/hyperlink" Target="file:///h:\sj\20220420.docx" TargetMode="External"/><Relationship Id="rId31" Type="http://schemas.openxmlformats.org/officeDocument/2006/relationships/hyperlink" Target="file:///p:\pprever\2021-22\3037_20220323.docx" TargetMode="External"/><Relationship Id="rId4" Type="http://schemas.openxmlformats.org/officeDocument/2006/relationships/webSettings" Target="webSettings.xml"/><Relationship Id="rId9" Type="http://schemas.openxmlformats.org/officeDocument/2006/relationships/hyperlink" Target="file:///h:\hj\20210317.docx" TargetMode="External"/><Relationship Id="rId14" Type="http://schemas.openxmlformats.org/officeDocument/2006/relationships/hyperlink" Target="file:///h:\sj\20210407.docx" TargetMode="External"/><Relationship Id="rId22" Type="http://schemas.openxmlformats.org/officeDocument/2006/relationships/hyperlink" Target="file:///h:\sj\20220511.docx" TargetMode="External"/><Relationship Id="rId27" Type="http://schemas.openxmlformats.org/officeDocument/2006/relationships/hyperlink" Target="file:///p:\pprever\2021-22\3037_20210317.docx" TargetMode="External"/><Relationship Id="rId30" Type="http://schemas.openxmlformats.org/officeDocument/2006/relationships/hyperlink" Target="file:///p:\pprever\2021-22\3037_2022032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0E25-3C7B-4C45-94C3-EE1E5847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1766</Words>
  <Characters>9311</Characters>
  <Application>Microsoft Office Word</Application>
  <DocSecurity>0</DocSecurity>
  <Lines>273</Lines>
  <Paragraphs>140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3037: Vehicle registration, private passenger-carrying vehicle - South Carolina Legislature Online</dc:title>
  <dc:subject/>
  <dc:creator>Gwen Thurmond</dc:creator>
  <cp:keywords/>
  <dc:description/>
  <cp:lastModifiedBy>Danny Crook</cp:lastModifiedBy>
  <cp:revision>2</cp:revision>
  <cp:lastPrinted>2022-05-13T17:23:00Z</cp:lastPrinted>
  <dcterms:created xsi:type="dcterms:W3CDTF">2022-06-15T14:33:00Z</dcterms:created>
  <dcterms:modified xsi:type="dcterms:W3CDTF">2022-06-15T14:33:00Z</dcterms:modified>
</cp:coreProperties>
</file>