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B28" w:rsidRPr="00A67B28" w:rsidRDefault="00A67B28" w:rsidP="00A67B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67B28">
        <w:rPr>
          <w:rFonts w:eastAsia="Times New Roman" w:cs="Times New Roman"/>
          <w:b/>
          <w:szCs w:val="20"/>
        </w:rPr>
        <w:t>South Carolina General Assembly</w:t>
      </w:r>
    </w:p>
    <w:p w:rsidR="00A67B28" w:rsidRPr="00A67B28" w:rsidRDefault="00A67B28" w:rsidP="00A67B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67B28">
        <w:rPr>
          <w:rFonts w:eastAsia="Times New Roman" w:cs="Times New Roman"/>
          <w:szCs w:val="20"/>
        </w:rPr>
        <w:t>124th Session, 2021-2022</w:t>
      </w:r>
    </w:p>
    <w:p w:rsidR="00A67B28" w:rsidRPr="00A67B28" w:rsidRDefault="00A67B28" w:rsidP="00A67B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67B28" w:rsidRPr="00A67B28" w:rsidRDefault="006F2A01" w:rsidP="00A67B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A147, R161, H4177</w:t>
      </w:r>
    </w:p>
    <w:p w:rsidR="00A67B28" w:rsidRPr="00A67B28" w:rsidRDefault="00A67B28" w:rsidP="00A67B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67B28" w:rsidRPr="00A67B28" w:rsidRDefault="00A67B28" w:rsidP="00A67B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67B28">
        <w:rPr>
          <w:rFonts w:eastAsia="Times New Roman" w:cs="Times New Roman"/>
          <w:b/>
          <w:szCs w:val="20"/>
        </w:rPr>
        <w:t>STATUS INFORMATION</w:t>
      </w:r>
    </w:p>
    <w:p w:rsidR="00A67B28" w:rsidRPr="00A67B28" w:rsidRDefault="00A67B28" w:rsidP="00A67B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67B28" w:rsidRPr="00A67B28" w:rsidRDefault="00A67B28" w:rsidP="00A67B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67B28">
        <w:rPr>
          <w:rFonts w:eastAsia="Times New Roman" w:cs="Times New Roman"/>
          <w:szCs w:val="20"/>
        </w:rPr>
        <w:t>General Bill</w:t>
      </w:r>
    </w:p>
    <w:p w:rsidR="00A67B28" w:rsidRPr="00A67B28" w:rsidRDefault="00A67B28" w:rsidP="00A67B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67B28">
        <w:rPr>
          <w:rFonts w:eastAsia="Times New Roman" w:cs="Times New Roman"/>
          <w:szCs w:val="20"/>
        </w:rPr>
        <w:t>Sponsors: Reps. Lowe, Pope and Ligon</w:t>
      </w:r>
    </w:p>
    <w:p w:rsidR="00A67B28" w:rsidRPr="00A67B28" w:rsidRDefault="00A67B28" w:rsidP="00A67B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67B28">
        <w:rPr>
          <w:rFonts w:eastAsia="Times New Roman" w:cs="Times New Roman"/>
          <w:szCs w:val="20"/>
        </w:rPr>
        <w:t>Document Path: l:\council\bills\df\13057cz21.docx</w:t>
      </w:r>
    </w:p>
    <w:p w:rsidR="00A67B28" w:rsidRPr="00A67B28" w:rsidRDefault="00A67B28" w:rsidP="00A67B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68D6" w:rsidRDefault="009F68D6" w:rsidP="00A67B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7, 2021</w:t>
      </w:r>
    </w:p>
    <w:p w:rsidR="009F68D6" w:rsidRDefault="009F68D6" w:rsidP="00A67B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3, 2022</w:t>
      </w:r>
    </w:p>
    <w:p w:rsidR="009F68D6" w:rsidRDefault="009F68D6" w:rsidP="00A67B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31, 2022</w:t>
      </w:r>
    </w:p>
    <w:p w:rsidR="009F68D6" w:rsidRDefault="009F68D6" w:rsidP="00A67B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7, 2022</w:t>
      </w:r>
    </w:p>
    <w:p w:rsidR="009F68D6" w:rsidRDefault="009F68D6" w:rsidP="00A67B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25, 2022, Signed</w:t>
      </w:r>
    </w:p>
    <w:p w:rsidR="009F68D6" w:rsidRDefault="009F68D6" w:rsidP="00A67B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67B28" w:rsidRPr="00A67B28" w:rsidRDefault="00A67B28" w:rsidP="00A67B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67B28">
        <w:rPr>
          <w:rFonts w:eastAsia="Times New Roman" w:cs="Times New Roman"/>
          <w:szCs w:val="20"/>
        </w:rPr>
        <w:t>Summary: Waterfowl Advisory Committee</w:t>
      </w:r>
    </w:p>
    <w:p w:rsidR="00A67B28" w:rsidRPr="00A67B28" w:rsidRDefault="00A67B28" w:rsidP="00A67B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67B28" w:rsidRPr="00A67B28" w:rsidRDefault="00A67B28" w:rsidP="00A67B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67B28" w:rsidRPr="00A67B28" w:rsidRDefault="00A67B28" w:rsidP="00A67B28">
      <w:pPr>
        <w:widowControl w:val="0"/>
        <w:tabs>
          <w:tab w:val="center" w:pos="590"/>
          <w:tab w:val="center" w:pos="1440"/>
          <w:tab w:val="left" w:pos="1872"/>
          <w:tab w:val="left" w:pos="9187"/>
        </w:tabs>
        <w:rPr>
          <w:rFonts w:eastAsia="Times New Roman" w:cs="Times New Roman"/>
          <w:szCs w:val="20"/>
        </w:rPr>
      </w:pPr>
      <w:r w:rsidRPr="00A67B28">
        <w:rPr>
          <w:rFonts w:eastAsia="Times New Roman" w:cs="Times New Roman"/>
          <w:b/>
          <w:szCs w:val="20"/>
        </w:rPr>
        <w:t>HISTORY OF LEGISLATIVE ACTIONS</w:t>
      </w:r>
    </w:p>
    <w:p w:rsidR="00A67B28" w:rsidRPr="00A67B28" w:rsidRDefault="00A67B28" w:rsidP="00A67B28">
      <w:pPr>
        <w:widowControl w:val="0"/>
        <w:tabs>
          <w:tab w:val="center" w:pos="590"/>
          <w:tab w:val="center" w:pos="1440"/>
          <w:tab w:val="left" w:pos="1872"/>
          <w:tab w:val="left" w:pos="9187"/>
        </w:tabs>
        <w:rPr>
          <w:rFonts w:eastAsia="Times New Roman" w:cs="Times New Roman"/>
          <w:szCs w:val="20"/>
        </w:rPr>
      </w:pPr>
    </w:p>
    <w:p w:rsidR="00A67B28" w:rsidRPr="00A67B28" w:rsidRDefault="00A67B28" w:rsidP="00A67B28">
      <w:pPr>
        <w:widowControl w:val="0"/>
        <w:tabs>
          <w:tab w:val="center" w:pos="590"/>
          <w:tab w:val="center" w:pos="1440"/>
          <w:tab w:val="left" w:pos="1872"/>
          <w:tab w:val="left" w:pos="9187"/>
        </w:tabs>
        <w:rPr>
          <w:rFonts w:eastAsia="Times New Roman" w:cs="Times New Roman"/>
          <w:szCs w:val="20"/>
        </w:rPr>
      </w:pPr>
      <w:r w:rsidRPr="00A67B28">
        <w:rPr>
          <w:rFonts w:eastAsia="Times New Roman" w:cs="Times New Roman"/>
          <w:szCs w:val="20"/>
          <w:u w:val="single"/>
        </w:rPr>
        <w:tab/>
        <w:t>Date</w:t>
      </w:r>
      <w:r w:rsidRPr="00A67B28">
        <w:rPr>
          <w:rFonts w:eastAsia="Times New Roman" w:cs="Times New Roman"/>
          <w:szCs w:val="20"/>
          <w:u w:val="single"/>
        </w:rPr>
        <w:tab/>
        <w:t>Body</w:t>
      </w:r>
      <w:r w:rsidRPr="00A67B28">
        <w:rPr>
          <w:rFonts w:eastAsia="Times New Roman" w:cs="Times New Roman"/>
          <w:szCs w:val="20"/>
          <w:u w:val="single"/>
        </w:rPr>
        <w:tab/>
        <w:t>Action Description with journal page number</w:t>
      </w:r>
      <w:r w:rsidRPr="00A67B28">
        <w:rPr>
          <w:rFonts w:eastAsia="Times New Roman" w:cs="Times New Roman"/>
          <w:szCs w:val="20"/>
          <w:u w:val="single"/>
        </w:rPr>
        <w:tab/>
      </w:r>
    </w:p>
    <w:p w:rsidR="006F2A01" w:rsidRDefault="006F2A01" w:rsidP="006F2A01">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Introduced and read first time (</w:t>
      </w:r>
      <w:hyperlink r:id="rId7" w:history="1">
        <w:r w:rsidRPr="00F7496C">
          <w:rPr>
            <w:rStyle w:val="Hyperlink"/>
            <w:rFonts w:cs="Times New Roman"/>
          </w:rPr>
          <w:t>House Journal</w:t>
        </w:r>
        <w:r w:rsidRPr="00F7496C">
          <w:rPr>
            <w:rStyle w:val="Hyperlink"/>
            <w:rFonts w:cs="Times New Roman"/>
          </w:rPr>
          <w:noBreakHyphen/>
          <w:t>page 66</w:t>
        </w:r>
      </w:hyperlink>
      <w:r>
        <w:rPr>
          <w:rFonts w:cs="Times New Roman"/>
        </w:rPr>
        <w:t>)</w:t>
      </w:r>
    </w:p>
    <w:p w:rsidR="006F2A01" w:rsidRDefault="006F2A01" w:rsidP="006F2A01">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 xml:space="preserve">Referred to Committee on </w:t>
      </w:r>
      <w:r w:rsidRPr="00F7496C">
        <w:rPr>
          <w:rFonts w:cs="Times New Roman"/>
          <w:b/>
        </w:rPr>
        <w:t>Agriculture, Natural Resources and Environmental Affairs</w:t>
      </w:r>
      <w:r>
        <w:rPr>
          <w:rFonts w:cs="Times New Roman"/>
        </w:rPr>
        <w:t xml:space="preserve"> (</w:t>
      </w:r>
      <w:hyperlink r:id="rId8" w:history="1">
        <w:r w:rsidRPr="00F7496C">
          <w:rPr>
            <w:rStyle w:val="Hyperlink"/>
            <w:rFonts w:cs="Times New Roman"/>
          </w:rPr>
          <w:t>House Journal</w:t>
        </w:r>
        <w:r w:rsidRPr="00F7496C">
          <w:rPr>
            <w:rStyle w:val="Hyperlink"/>
            <w:rFonts w:cs="Times New Roman"/>
          </w:rPr>
          <w:noBreakHyphen/>
          <w:t>page 66</w:t>
        </w:r>
      </w:hyperlink>
      <w:bookmarkStart w:id="0" w:name="_GoBack"/>
      <w:bookmarkEnd w:id="0"/>
      <w:r>
        <w:rPr>
          <w:rFonts w:cs="Times New Roman"/>
        </w:rPr>
        <w:t>)</w:t>
      </w:r>
    </w:p>
    <w:p w:rsidR="006F2A01" w:rsidRDefault="006F2A01" w:rsidP="006F2A01">
      <w:pPr>
        <w:widowControl w:val="0"/>
        <w:tabs>
          <w:tab w:val="right" w:pos="1008"/>
          <w:tab w:val="left" w:pos="1152"/>
          <w:tab w:val="left" w:pos="1872"/>
          <w:tab w:val="left" w:pos="9187"/>
        </w:tabs>
        <w:ind w:left="2088" w:hanging="2088"/>
        <w:rPr>
          <w:rFonts w:cs="Times New Roman"/>
        </w:rPr>
      </w:pPr>
      <w:r>
        <w:rPr>
          <w:rFonts w:cs="Times New Roman"/>
        </w:rPr>
        <w:tab/>
        <w:t>1/25/2022</w:t>
      </w:r>
      <w:r>
        <w:rPr>
          <w:rFonts w:cs="Times New Roman"/>
        </w:rPr>
        <w:tab/>
        <w:t>House</w:t>
      </w:r>
      <w:r>
        <w:rPr>
          <w:rFonts w:cs="Times New Roman"/>
        </w:rPr>
        <w:tab/>
        <w:t>Member(s) request name added as sponsor: Pope</w:t>
      </w:r>
    </w:p>
    <w:p w:rsidR="006F2A01" w:rsidRDefault="006F2A01" w:rsidP="006F2A01">
      <w:pPr>
        <w:widowControl w:val="0"/>
        <w:tabs>
          <w:tab w:val="right" w:pos="1008"/>
          <w:tab w:val="left" w:pos="1152"/>
          <w:tab w:val="left" w:pos="1872"/>
          <w:tab w:val="left" w:pos="9187"/>
        </w:tabs>
        <w:ind w:left="2088" w:hanging="2088"/>
        <w:rPr>
          <w:rFonts w:cs="Times New Roman"/>
        </w:rPr>
      </w:pPr>
      <w:r>
        <w:rPr>
          <w:rFonts w:cs="Times New Roman"/>
        </w:rPr>
        <w:tab/>
        <w:t>1/27/2022</w:t>
      </w:r>
      <w:r>
        <w:rPr>
          <w:rFonts w:cs="Times New Roman"/>
        </w:rPr>
        <w:tab/>
        <w:t>House</w:t>
      </w:r>
      <w:r>
        <w:rPr>
          <w:rFonts w:cs="Times New Roman"/>
        </w:rPr>
        <w:tab/>
        <w:t xml:space="preserve">Committee report: Favorable with amendment </w:t>
      </w:r>
      <w:r w:rsidRPr="00F7496C">
        <w:rPr>
          <w:rFonts w:cs="Times New Roman"/>
          <w:b/>
        </w:rPr>
        <w:t>Agriculture, Natural Resources and Environmental Affairs</w:t>
      </w:r>
      <w:r>
        <w:rPr>
          <w:rFonts w:cs="Times New Roman"/>
        </w:rPr>
        <w:t xml:space="preserve"> (</w:t>
      </w:r>
      <w:hyperlink r:id="rId9" w:history="1">
        <w:r w:rsidRPr="00F7496C">
          <w:rPr>
            <w:rStyle w:val="Hyperlink"/>
            <w:rFonts w:cs="Times New Roman"/>
          </w:rPr>
          <w:t>House Journal</w:t>
        </w:r>
        <w:r w:rsidRPr="00F7496C">
          <w:rPr>
            <w:rStyle w:val="Hyperlink"/>
            <w:rFonts w:cs="Times New Roman"/>
          </w:rPr>
          <w:noBreakHyphen/>
          <w:t>page 22</w:t>
        </w:r>
      </w:hyperlink>
      <w:r>
        <w:rPr>
          <w:rFonts w:cs="Times New Roman"/>
        </w:rPr>
        <w:t>)</w:t>
      </w:r>
    </w:p>
    <w:p w:rsidR="006F2A01" w:rsidRDefault="006F2A01" w:rsidP="006F2A01">
      <w:pPr>
        <w:widowControl w:val="0"/>
        <w:tabs>
          <w:tab w:val="right" w:pos="1008"/>
          <w:tab w:val="left" w:pos="1152"/>
          <w:tab w:val="left" w:pos="1872"/>
          <w:tab w:val="left" w:pos="9187"/>
        </w:tabs>
        <w:ind w:left="2088" w:hanging="2088"/>
        <w:rPr>
          <w:rFonts w:cs="Times New Roman"/>
        </w:rPr>
      </w:pPr>
      <w:r>
        <w:rPr>
          <w:rFonts w:cs="Times New Roman"/>
        </w:rPr>
        <w:tab/>
        <w:t>2/1/2022</w:t>
      </w:r>
      <w:r>
        <w:rPr>
          <w:rFonts w:cs="Times New Roman"/>
        </w:rPr>
        <w:tab/>
      </w:r>
      <w:r>
        <w:rPr>
          <w:rFonts w:cs="Times New Roman"/>
        </w:rPr>
        <w:tab/>
        <w:t>Scrivener's error corrected</w:t>
      </w:r>
    </w:p>
    <w:p w:rsidR="006F2A01" w:rsidRDefault="006F2A01" w:rsidP="006F2A01">
      <w:pPr>
        <w:widowControl w:val="0"/>
        <w:tabs>
          <w:tab w:val="right" w:pos="1008"/>
          <w:tab w:val="left" w:pos="1152"/>
          <w:tab w:val="left" w:pos="1872"/>
          <w:tab w:val="left" w:pos="9187"/>
        </w:tabs>
        <w:ind w:left="2088" w:hanging="2088"/>
        <w:rPr>
          <w:rFonts w:cs="Times New Roman"/>
        </w:rPr>
      </w:pPr>
      <w:r>
        <w:rPr>
          <w:rFonts w:cs="Times New Roman"/>
        </w:rPr>
        <w:tab/>
        <w:t>2/2/2022</w:t>
      </w:r>
      <w:r>
        <w:rPr>
          <w:rFonts w:cs="Times New Roman"/>
        </w:rPr>
        <w:tab/>
        <w:t>House</w:t>
      </w:r>
      <w:r>
        <w:rPr>
          <w:rFonts w:cs="Times New Roman"/>
        </w:rPr>
        <w:tab/>
        <w:t>Member(s) request name added as sponsor: Ligon</w:t>
      </w:r>
    </w:p>
    <w:p w:rsidR="006F2A01" w:rsidRDefault="006F2A01" w:rsidP="006F2A01">
      <w:pPr>
        <w:widowControl w:val="0"/>
        <w:tabs>
          <w:tab w:val="right" w:pos="1008"/>
          <w:tab w:val="left" w:pos="1152"/>
          <w:tab w:val="left" w:pos="1872"/>
          <w:tab w:val="left" w:pos="9187"/>
        </w:tabs>
        <w:ind w:left="2088" w:hanging="2088"/>
        <w:rPr>
          <w:rFonts w:cs="Times New Roman"/>
        </w:rPr>
      </w:pPr>
      <w:r>
        <w:rPr>
          <w:rFonts w:cs="Times New Roman"/>
        </w:rPr>
        <w:tab/>
        <w:t>2/2/2022</w:t>
      </w:r>
      <w:r>
        <w:rPr>
          <w:rFonts w:cs="Times New Roman"/>
        </w:rPr>
        <w:tab/>
        <w:t>House</w:t>
      </w:r>
      <w:r>
        <w:rPr>
          <w:rFonts w:cs="Times New Roman"/>
        </w:rPr>
        <w:tab/>
        <w:t>Amended (</w:t>
      </w:r>
      <w:hyperlink r:id="rId10" w:history="1">
        <w:r w:rsidRPr="00F7496C">
          <w:rPr>
            <w:rStyle w:val="Hyperlink"/>
            <w:rFonts w:cs="Times New Roman"/>
          </w:rPr>
          <w:t>House Journal</w:t>
        </w:r>
        <w:r w:rsidRPr="00F7496C">
          <w:rPr>
            <w:rStyle w:val="Hyperlink"/>
            <w:rFonts w:cs="Times New Roman"/>
          </w:rPr>
          <w:noBreakHyphen/>
          <w:t>page 23</w:t>
        </w:r>
      </w:hyperlink>
      <w:r>
        <w:rPr>
          <w:rFonts w:cs="Times New Roman"/>
        </w:rPr>
        <w:t>)</w:t>
      </w:r>
    </w:p>
    <w:p w:rsidR="006F2A01" w:rsidRDefault="006F2A01" w:rsidP="006F2A01">
      <w:pPr>
        <w:widowControl w:val="0"/>
        <w:tabs>
          <w:tab w:val="right" w:pos="1008"/>
          <w:tab w:val="left" w:pos="1152"/>
          <w:tab w:val="left" w:pos="1872"/>
          <w:tab w:val="left" w:pos="9187"/>
        </w:tabs>
        <w:ind w:left="2088" w:hanging="2088"/>
        <w:rPr>
          <w:rFonts w:cs="Times New Roman"/>
        </w:rPr>
      </w:pPr>
      <w:r>
        <w:rPr>
          <w:rFonts w:cs="Times New Roman"/>
        </w:rPr>
        <w:tab/>
        <w:t>2/2/2022</w:t>
      </w:r>
      <w:r>
        <w:rPr>
          <w:rFonts w:cs="Times New Roman"/>
        </w:rPr>
        <w:tab/>
        <w:t>House</w:t>
      </w:r>
      <w:r>
        <w:rPr>
          <w:rFonts w:cs="Times New Roman"/>
        </w:rPr>
        <w:tab/>
        <w:t>Read second time (</w:t>
      </w:r>
      <w:hyperlink r:id="rId11" w:history="1">
        <w:r w:rsidRPr="00F7496C">
          <w:rPr>
            <w:rStyle w:val="Hyperlink"/>
            <w:rFonts w:cs="Times New Roman"/>
          </w:rPr>
          <w:t>House Journal</w:t>
        </w:r>
        <w:r w:rsidRPr="00F7496C">
          <w:rPr>
            <w:rStyle w:val="Hyperlink"/>
            <w:rFonts w:cs="Times New Roman"/>
          </w:rPr>
          <w:noBreakHyphen/>
          <w:t>page 23</w:t>
        </w:r>
      </w:hyperlink>
      <w:r>
        <w:rPr>
          <w:rFonts w:cs="Times New Roman"/>
        </w:rPr>
        <w:t>)</w:t>
      </w:r>
    </w:p>
    <w:p w:rsidR="006F2A01" w:rsidRDefault="006F2A01" w:rsidP="006F2A01">
      <w:pPr>
        <w:widowControl w:val="0"/>
        <w:tabs>
          <w:tab w:val="right" w:pos="1008"/>
          <w:tab w:val="left" w:pos="1152"/>
          <w:tab w:val="left" w:pos="1872"/>
          <w:tab w:val="left" w:pos="9187"/>
        </w:tabs>
        <w:ind w:left="2088" w:hanging="2088"/>
        <w:rPr>
          <w:rFonts w:cs="Times New Roman"/>
        </w:rPr>
      </w:pPr>
      <w:r>
        <w:rPr>
          <w:rFonts w:cs="Times New Roman"/>
        </w:rPr>
        <w:tab/>
        <w:t>2/2/2022</w:t>
      </w:r>
      <w:r>
        <w:rPr>
          <w:rFonts w:cs="Times New Roman"/>
        </w:rPr>
        <w:tab/>
        <w:t>House</w:t>
      </w:r>
      <w:r>
        <w:rPr>
          <w:rFonts w:cs="Times New Roman"/>
        </w:rPr>
        <w:tab/>
        <w:t>Roll call Yeas</w:t>
      </w:r>
      <w:r>
        <w:rPr>
          <w:rFonts w:cs="Times New Roman"/>
        </w:rPr>
        <w:noBreakHyphen/>
        <w:t>105  Nays</w:t>
      </w:r>
      <w:r>
        <w:rPr>
          <w:rFonts w:cs="Times New Roman"/>
        </w:rPr>
        <w:noBreakHyphen/>
        <w:t>2 (</w:t>
      </w:r>
      <w:hyperlink r:id="rId12" w:history="1">
        <w:r w:rsidRPr="00F7496C">
          <w:rPr>
            <w:rStyle w:val="Hyperlink"/>
            <w:rFonts w:cs="Times New Roman"/>
          </w:rPr>
          <w:t>House Journal</w:t>
        </w:r>
        <w:r w:rsidRPr="00F7496C">
          <w:rPr>
            <w:rStyle w:val="Hyperlink"/>
            <w:rFonts w:cs="Times New Roman"/>
          </w:rPr>
          <w:noBreakHyphen/>
          <w:t>page 28</w:t>
        </w:r>
      </w:hyperlink>
      <w:r>
        <w:rPr>
          <w:rFonts w:cs="Times New Roman"/>
        </w:rPr>
        <w:t>)</w:t>
      </w:r>
    </w:p>
    <w:p w:rsidR="006F2A01" w:rsidRDefault="006F2A01" w:rsidP="006F2A01">
      <w:pPr>
        <w:widowControl w:val="0"/>
        <w:tabs>
          <w:tab w:val="right" w:pos="1008"/>
          <w:tab w:val="left" w:pos="1152"/>
          <w:tab w:val="left" w:pos="1872"/>
          <w:tab w:val="left" w:pos="9187"/>
        </w:tabs>
        <w:ind w:left="2088" w:hanging="2088"/>
        <w:rPr>
          <w:rFonts w:cs="Times New Roman"/>
        </w:rPr>
      </w:pPr>
      <w:r>
        <w:rPr>
          <w:rFonts w:cs="Times New Roman"/>
        </w:rPr>
        <w:tab/>
        <w:t>2/3/2022</w:t>
      </w:r>
      <w:r>
        <w:rPr>
          <w:rFonts w:cs="Times New Roman"/>
        </w:rPr>
        <w:tab/>
        <w:t>House</w:t>
      </w:r>
      <w:r>
        <w:rPr>
          <w:rFonts w:cs="Times New Roman"/>
        </w:rPr>
        <w:tab/>
        <w:t>Read third time and sent to Senate (</w:t>
      </w:r>
      <w:hyperlink r:id="rId13" w:history="1">
        <w:r w:rsidRPr="00F7496C">
          <w:rPr>
            <w:rStyle w:val="Hyperlink"/>
            <w:rFonts w:cs="Times New Roman"/>
          </w:rPr>
          <w:t>House Journal</w:t>
        </w:r>
        <w:r w:rsidRPr="00F7496C">
          <w:rPr>
            <w:rStyle w:val="Hyperlink"/>
            <w:rFonts w:cs="Times New Roman"/>
          </w:rPr>
          <w:noBreakHyphen/>
          <w:t>page 5</w:t>
        </w:r>
      </w:hyperlink>
      <w:r>
        <w:rPr>
          <w:rFonts w:cs="Times New Roman"/>
        </w:rPr>
        <w:t>)</w:t>
      </w:r>
    </w:p>
    <w:p w:rsidR="006F2A01" w:rsidRDefault="006F2A01" w:rsidP="006F2A01">
      <w:pPr>
        <w:widowControl w:val="0"/>
        <w:tabs>
          <w:tab w:val="right" w:pos="1008"/>
          <w:tab w:val="left" w:pos="1152"/>
          <w:tab w:val="left" w:pos="1872"/>
          <w:tab w:val="left" w:pos="9187"/>
        </w:tabs>
        <w:ind w:left="2088" w:hanging="2088"/>
        <w:rPr>
          <w:rFonts w:cs="Times New Roman"/>
        </w:rPr>
      </w:pPr>
      <w:r>
        <w:rPr>
          <w:rFonts w:cs="Times New Roman"/>
        </w:rPr>
        <w:tab/>
        <w:t>2/3/2022</w:t>
      </w:r>
      <w:r>
        <w:rPr>
          <w:rFonts w:cs="Times New Roman"/>
        </w:rPr>
        <w:tab/>
        <w:t>Senate</w:t>
      </w:r>
      <w:r>
        <w:rPr>
          <w:rFonts w:cs="Times New Roman"/>
        </w:rPr>
        <w:tab/>
        <w:t>Introduced and read first time (</w:t>
      </w:r>
      <w:hyperlink r:id="rId14" w:history="1">
        <w:r w:rsidRPr="00F7496C">
          <w:rPr>
            <w:rStyle w:val="Hyperlink"/>
            <w:rFonts w:cs="Times New Roman"/>
          </w:rPr>
          <w:t>Senate Journal</w:t>
        </w:r>
        <w:r w:rsidRPr="00F7496C">
          <w:rPr>
            <w:rStyle w:val="Hyperlink"/>
            <w:rFonts w:cs="Times New Roman"/>
          </w:rPr>
          <w:noBreakHyphen/>
          <w:t>page 5</w:t>
        </w:r>
      </w:hyperlink>
      <w:r>
        <w:rPr>
          <w:rFonts w:cs="Times New Roman"/>
        </w:rPr>
        <w:t>)</w:t>
      </w:r>
    </w:p>
    <w:p w:rsidR="006F2A01" w:rsidRDefault="006F2A01" w:rsidP="006F2A01">
      <w:pPr>
        <w:widowControl w:val="0"/>
        <w:tabs>
          <w:tab w:val="right" w:pos="1008"/>
          <w:tab w:val="left" w:pos="1152"/>
          <w:tab w:val="left" w:pos="1872"/>
          <w:tab w:val="left" w:pos="9187"/>
        </w:tabs>
        <w:ind w:left="2088" w:hanging="2088"/>
        <w:rPr>
          <w:rFonts w:cs="Times New Roman"/>
        </w:rPr>
      </w:pPr>
      <w:r>
        <w:rPr>
          <w:rFonts w:cs="Times New Roman"/>
        </w:rPr>
        <w:tab/>
        <w:t>2/3/2022</w:t>
      </w:r>
      <w:r>
        <w:rPr>
          <w:rFonts w:cs="Times New Roman"/>
        </w:rPr>
        <w:tab/>
        <w:t>Senate</w:t>
      </w:r>
      <w:r>
        <w:rPr>
          <w:rFonts w:cs="Times New Roman"/>
        </w:rPr>
        <w:tab/>
        <w:t xml:space="preserve">Referred to Committee on </w:t>
      </w:r>
      <w:r w:rsidRPr="00F7496C">
        <w:rPr>
          <w:rFonts w:cs="Times New Roman"/>
          <w:b/>
        </w:rPr>
        <w:t>Fish, Game and Forestry</w:t>
      </w:r>
      <w:r>
        <w:rPr>
          <w:rFonts w:cs="Times New Roman"/>
        </w:rPr>
        <w:t xml:space="preserve"> (</w:t>
      </w:r>
      <w:hyperlink r:id="rId15" w:history="1">
        <w:r w:rsidRPr="00F7496C">
          <w:rPr>
            <w:rStyle w:val="Hyperlink"/>
            <w:rFonts w:cs="Times New Roman"/>
          </w:rPr>
          <w:t>Senate Journal</w:t>
        </w:r>
        <w:r w:rsidRPr="00F7496C">
          <w:rPr>
            <w:rStyle w:val="Hyperlink"/>
            <w:rFonts w:cs="Times New Roman"/>
          </w:rPr>
          <w:noBreakHyphen/>
          <w:t>page 5</w:t>
        </w:r>
      </w:hyperlink>
      <w:r>
        <w:rPr>
          <w:rFonts w:cs="Times New Roman"/>
        </w:rPr>
        <w:t>)</w:t>
      </w:r>
    </w:p>
    <w:p w:rsidR="006F2A01" w:rsidRDefault="006F2A01" w:rsidP="006F2A01">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 xml:space="preserve">Committee report: Favorable with amendment </w:t>
      </w:r>
      <w:r w:rsidRPr="00F7496C">
        <w:rPr>
          <w:rFonts w:cs="Times New Roman"/>
          <w:b/>
        </w:rPr>
        <w:t>Fish, Game and Forestry</w:t>
      </w:r>
      <w:r>
        <w:rPr>
          <w:rFonts w:cs="Times New Roman"/>
        </w:rPr>
        <w:t xml:space="preserve"> (</w:t>
      </w:r>
      <w:hyperlink r:id="rId16" w:history="1">
        <w:r w:rsidRPr="00F7496C">
          <w:rPr>
            <w:rStyle w:val="Hyperlink"/>
            <w:rFonts w:cs="Times New Roman"/>
          </w:rPr>
          <w:t>Senate Journal</w:t>
        </w:r>
        <w:r w:rsidRPr="00F7496C">
          <w:rPr>
            <w:rStyle w:val="Hyperlink"/>
            <w:rFonts w:cs="Times New Roman"/>
          </w:rPr>
          <w:noBreakHyphen/>
          <w:t>page 8</w:t>
        </w:r>
      </w:hyperlink>
      <w:r>
        <w:rPr>
          <w:rFonts w:cs="Times New Roman"/>
        </w:rPr>
        <w:t>)</w:t>
      </w:r>
    </w:p>
    <w:p w:rsidR="006F2A01" w:rsidRDefault="006F2A01" w:rsidP="006F2A01">
      <w:pPr>
        <w:widowControl w:val="0"/>
        <w:tabs>
          <w:tab w:val="right" w:pos="1008"/>
          <w:tab w:val="left" w:pos="1152"/>
          <w:tab w:val="left" w:pos="1872"/>
          <w:tab w:val="left" w:pos="9187"/>
        </w:tabs>
        <w:ind w:left="2088" w:hanging="2088"/>
        <w:rPr>
          <w:rFonts w:cs="Times New Roman"/>
        </w:rPr>
      </w:pPr>
      <w:r>
        <w:rPr>
          <w:rFonts w:cs="Times New Roman"/>
        </w:rPr>
        <w:tab/>
        <w:t>3/21/2022</w:t>
      </w:r>
      <w:r>
        <w:rPr>
          <w:rFonts w:cs="Times New Roman"/>
        </w:rPr>
        <w:tab/>
      </w:r>
      <w:r>
        <w:rPr>
          <w:rFonts w:cs="Times New Roman"/>
        </w:rPr>
        <w:tab/>
        <w:t>Scrivener's error corrected</w:t>
      </w:r>
    </w:p>
    <w:p w:rsidR="006F2A01" w:rsidRDefault="006F2A01" w:rsidP="006F2A01">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Senate</w:t>
      </w:r>
      <w:r>
        <w:rPr>
          <w:rFonts w:cs="Times New Roman"/>
        </w:rPr>
        <w:tab/>
        <w:t>Committee Amendment Adopted (</w:t>
      </w:r>
      <w:hyperlink r:id="rId17" w:history="1">
        <w:r w:rsidRPr="00F7496C">
          <w:rPr>
            <w:rStyle w:val="Hyperlink"/>
            <w:rFonts w:cs="Times New Roman"/>
          </w:rPr>
          <w:t>Senate Journal</w:t>
        </w:r>
        <w:r w:rsidRPr="00F7496C">
          <w:rPr>
            <w:rStyle w:val="Hyperlink"/>
            <w:rFonts w:cs="Times New Roman"/>
          </w:rPr>
          <w:noBreakHyphen/>
          <w:t>page 26</w:t>
        </w:r>
      </w:hyperlink>
      <w:r>
        <w:rPr>
          <w:rFonts w:cs="Times New Roman"/>
        </w:rPr>
        <w:t>)</w:t>
      </w:r>
    </w:p>
    <w:p w:rsidR="006F2A01" w:rsidRDefault="006F2A01" w:rsidP="006F2A01">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Senate</w:t>
      </w:r>
      <w:r>
        <w:rPr>
          <w:rFonts w:cs="Times New Roman"/>
        </w:rPr>
        <w:tab/>
        <w:t>Read second time (</w:t>
      </w:r>
      <w:hyperlink r:id="rId18" w:history="1">
        <w:r w:rsidRPr="00F7496C">
          <w:rPr>
            <w:rStyle w:val="Hyperlink"/>
            <w:rFonts w:cs="Times New Roman"/>
          </w:rPr>
          <w:t>Senate Journal</w:t>
        </w:r>
        <w:r w:rsidRPr="00F7496C">
          <w:rPr>
            <w:rStyle w:val="Hyperlink"/>
            <w:rFonts w:cs="Times New Roman"/>
          </w:rPr>
          <w:noBreakHyphen/>
          <w:t>page 26</w:t>
        </w:r>
      </w:hyperlink>
      <w:r>
        <w:rPr>
          <w:rFonts w:cs="Times New Roman"/>
        </w:rPr>
        <w:t>)</w:t>
      </w:r>
    </w:p>
    <w:p w:rsidR="006F2A01" w:rsidRDefault="006F2A01" w:rsidP="006F2A01">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9" w:history="1">
        <w:r w:rsidRPr="00F7496C">
          <w:rPr>
            <w:rStyle w:val="Hyperlink"/>
            <w:rFonts w:cs="Times New Roman"/>
          </w:rPr>
          <w:t>Senate Journal</w:t>
        </w:r>
        <w:r w:rsidRPr="00F7496C">
          <w:rPr>
            <w:rStyle w:val="Hyperlink"/>
            <w:rFonts w:cs="Times New Roman"/>
          </w:rPr>
          <w:noBreakHyphen/>
          <w:t>page 26</w:t>
        </w:r>
      </w:hyperlink>
      <w:r>
        <w:rPr>
          <w:rFonts w:cs="Times New Roman"/>
        </w:rPr>
        <w:t>)</w:t>
      </w:r>
    </w:p>
    <w:p w:rsidR="006F2A01" w:rsidRDefault="006F2A01" w:rsidP="006F2A01">
      <w:pPr>
        <w:widowControl w:val="0"/>
        <w:tabs>
          <w:tab w:val="right" w:pos="1008"/>
          <w:tab w:val="left" w:pos="1152"/>
          <w:tab w:val="left" w:pos="1872"/>
          <w:tab w:val="left" w:pos="9187"/>
        </w:tabs>
        <w:ind w:left="2088" w:hanging="2088"/>
        <w:rPr>
          <w:rFonts w:cs="Times New Roman"/>
        </w:rPr>
      </w:pPr>
      <w:r>
        <w:rPr>
          <w:rFonts w:cs="Times New Roman"/>
        </w:rPr>
        <w:tab/>
        <w:t>4/1/2022</w:t>
      </w:r>
      <w:r>
        <w:rPr>
          <w:rFonts w:cs="Times New Roman"/>
        </w:rPr>
        <w:tab/>
      </w:r>
      <w:r>
        <w:rPr>
          <w:rFonts w:cs="Times New Roman"/>
        </w:rPr>
        <w:tab/>
        <w:t>Scrivener's error corrected</w:t>
      </w:r>
    </w:p>
    <w:p w:rsidR="006F2A01" w:rsidRDefault="006F2A01" w:rsidP="006F2A01">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Read third time and returned to House with amendments (</w:t>
      </w:r>
      <w:hyperlink r:id="rId20" w:history="1">
        <w:r w:rsidRPr="00F7496C">
          <w:rPr>
            <w:rStyle w:val="Hyperlink"/>
            <w:rFonts w:cs="Times New Roman"/>
          </w:rPr>
          <w:t>Senate Journal</w:t>
        </w:r>
        <w:r w:rsidRPr="00F7496C">
          <w:rPr>
            <w:rStyle w:val="Hyperlink"/>
            <w:rFonts w:cs="Times New Roman"/>
          </w:rPr>
          <w:noBreakHyphen/>
          <w:t>page 18</w:t>
        </w:r>
      </w:hyperlink>
      <w:r>
        <w:rPr>
          <w:rFonts w:cs="Times New Roman"/>
        </w:rPr>
        <w:t>)</w:t>
      </w:r>
    </w:p>
    <w:p w:rsidR="006F2A01" w:rsidRDefault="006F2A01" w:rsidP="006F2A01">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House</w:t>
      </w:r>
      <w:r>
        <w:rPr>
          <w:rFonts w:cs="Times New Roman"/>
        </w:rPr>
        <w:tab/>
        <w:t>Concurred in Senate amendment and enrolled</w:t>
      </w:r>
    </w:p>
    <w:p w:rsidR="006F2A01" w:rsidRDefault="006F2A01" w:rsidP="006F2A01">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r>
      <w:r>
        <w:rPr>
          <w:rFonts w:cs="Times New Roman"/>
        </w:rPr>
        <w:tab/>
        <w:t>Scrivener's error corrected</w:t>
      </w:r>
    </w:p>
    <w:p w:rsidR="006F2A01" w:rsidRDefault="006F2A01" w:rsidP="006F2A01">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r>
      <w:r>
        <w:rPr>
          <w:rFonts w:cs="Times New Roman"/>
        </w:rPr>
        <w:tab/>
        <w:t>Ratified R  161</w:t>
      </w:r>
    </w:p>
    <w:p w:rsidR="006F2A01" w:rsidRDefault="006F2A01" w:rsidP="006F2A01">
      <w:pPr>
        <w:widowControl w:val="0"/>
        <w:tabs>
          <w:tab w:val="right" w:pos="1008"/>
          <w:tab w:val="left" w:pos="1152"/>
          <w:tab w:val="left" w:pos="1872"/>
          <w:tab w:val="left" w:pos="9187"/>
        </w:tabs>
        <w:ind w:left="2088" w:hanging="2088"/>
        <w:rPr>
          <w:rFonts w:cs="Times New Roman"/>
        </w:rPr>
      </w:pPr>
      <w:r>
        <w:rPr>
          <w:rFonts w:cs="Times New Roman"/>
        </w:rPr>
        <w:tab/>
        <w:t>4/25/2022</w:t>
      </w:r>
      <w:r>
        <w:rPr>
          <w:rFonts w:cs="Times New Roman"/>
        </w:rPr>
        <w:tab/>
      </w:r>
      <w:r>
        <w:rPr>
          <w:rFonts w:cs="Times New Roman"/>
        </w:rPr>
        <w:tab/>
        <w:t>Signed By Governor</w:t>
      </w:r>
    </w:p>
    <w:p w:rsidR="006F2A01" w:rsidRDefault="006F2A01" w:rsidP="006F2A01">
      <w:pPr>
        <w:widowControl w:val="0"/>
        <w:tabs>
          <w:tab w:val="right" w:pos="1008"/>
          <w:tab w:val="left" w:pos="1152"/>
          <w:tab w:val="left" w:pos="1872"/>
          <w:tab w:val="left" w:pos="9187"/>
        </w:tabs>
        <w:ind w:left="2088" w:hanging="2088"/>
        <w:rPr>
          <w:rFonts w:cs="Times New Roman"/>
        </w:rPr>
      </w:pPr>
      <w:r>
        <w:rPr>
          <w:rFonts w:cs="Times New Roman"/>
        </w:rPr>
        <w:tab/>
        <w:t>5/2/2022</w:t>
      </w:r>
      <w:r>
        <w:rPr>
          <w:rFonts w:cs="Times New Roman"/>
        </w:rPr>
        <w:tab/>
      </w:r>
      <w:r>
        <w:rPr>
          <w:rFonts w:cs="Times New Roman"/>
        </w:rPr>
        <w:tab/>
        <w:t>Effective date  07/01/22</w:t>
      </w:r>
    </w:p>
    <w:p w:rsidR="006F2A01" w:rsidRDefault="006F2A01" w:rsidP="006F2A01">
      <w:pPr>
        <w:widowControl w:val="0"/>
        <w:tabs>
          <w:tab w:val="right" w:pos="1008"/>
          <w:tab w:val="left" w:pos="1152"/>
          <w:tab w:val="left" w:pos="1872"/>
          <w:tab w:val="left" w:pos="9187"/>
        </w:tabs>
        <w:ind w:left="2088" w:hanging="2088"/>
        <w:rPr>
          <w:rFonts w:cs="Times New Roman"/>
        </w:rPr>
      </w:pPr>
      <w:r>
        <w:rPr>
          <w:rFonts w:cs="Times New Roman"/>
        </w:rPr>
        <w:tab/>
        <w:t>5/2/2022</w:t>
      </w:r>
      <w:r>
        <w:rPr>
          <w:rFonts w:cs="Times New Roman"/>
        </w:rPr>
        <w:tab/>
      </w:r>
      <w:r>
        <w:rPr>
          <w:rFonts w:cs="Times New Roman"/>
        </w:rPr>
        <w:tab/>
        <w:t>Act No.  147</w:t>
      </w:r>
    </w:p>
    <w:p w:rsidR="006F2A01" w:rsidRDefault="006F2A01" w:rsidP="006F2A01">
      <w:pPr>
        <w:widowControl w:val="0"/>
        <w:tabs>
          <w:tab w:val="right" w:pos="1008"/>
          <w:tab w:val="left" w:pos="1152"/>
          <w:tab w:val="left" w:pos="1872"/>
          <w:tab w:val="left" w:pos="9187"/>
        </w:tabs>
        <w:ind w:left="2088" w:hanging="2088"/>
        <w:rPr>
          <w:rFonts w:cs="Times New Roman"/>
        </w:rPr>
      </w:pPr>
    </w:p>
    <w:p w:rsidR="00A67B28" w:rsidRPr="00A67B28" w:rsidRDefault="00A67B28" w:rsidP="00A67B28">
      <w:pPr>
        <w:widowControl w:val="0"/>
        <w:tabs>
          <w:tab w:val="right" w:pos="1008"/>
          <w:tab w:val="left" w:pos="1152"/>
          <w:tab w:val="left" w:pos="1872"/>
          <w:tab w:val="left" w:pos="9187"/>
        </w:tabs>
        <w:ind w:left="2088" w:hanging="2088"/>
        <w:rPr>
          <w:rFonts w:eastAsia="Times New Roman" w:cs="Times New Roman"/>
          <w:szCs w:val="20"/>
        </w:rPr>
      </w:pPr>
      <w:r w:rsidRPr="00A67B28">
        <w:rPr>
          <w:rFonts w:eastAsia="Times New Roman" w:cs="Times New Roman"/>
          <w:szCs w:val="20"/>
        </w:rPr>
        <w:t xml:space="preserve">View the latest </w:t>
      </w:r>
      <w:hyperlink r:id="rId21" w:history="1">
        <w:r w:rsidRPr="00A67B28">
          <w:rPr>
            <w:rFonts w:eastAsia="Times New Roman" w:cs="Times New Roman"/>
            <w:color w:val="0000FF" w:themeColor="hyperlink"/>
            <w:szCs w:val="20"/>
            <w:u w:val="single"/>
          </w:rPr>
          <w:t>legislative information</w:t>
        </w:r>
      </w:hyperlink>
      <w:r w:rsidRPr="00A67B28">
        <w:rPr>
          <w:rFonts w:eastAsia="Times New Roman" w:cs="Times New Roman"/>
          <w:szCs w:val="20"/>
        </w:rPr>
        <w:t xml:space="preserve"> at the website</w:t>
      </w:r>
    </w:p>
    <w:p w:rsidR="00A67B28" w:rsidRPr="00A67B28" w:rsidRDefault="00A67B28" w:rsidP="00A67B28">
      <w:pPr>
        <w:widowControl w:val="0"/>
        <w:tabs>
          <w:tab w:val="right" w:pos="1008"/>
          <w:tab w:val="left" w:pos="1152"/>
          <w:tab w:val="left" w:pos="1872"/>
          <w:tab w:val="left" w:pos="9187"/>
        </w:tabs>
        <w:ind w:left="2088" w:hanging="2088"/>
        <w:rPr>
          <w:rFonts w:eastAsia="Times New Roman" w:cs="Times New Roman"/>
          <w:szCs w:val="20"/>
        </w:rPr>
      </w:pPr>
    </w:p>
    <w:p w:rsidR="00A67B28" w:rsidRPr="00A67B28" w:rsidRDefault="00A67B28" w:rsidP="00A67B28">
      <w:pPr>
        <w:widowControl w:val="0"/>
        <w:tabs>
          <w:tab w:val="right" w:pos="1008"/>
          <w:tab w:val="left" w:pos="1152"/>
          <w:tab w:val="left" w:pos="1872"/>
          <w:tab w:val="left" w:pos="9187"/>
        </w:tabs>
        <w:ind w:left="2088" w:hanging="2088"/>
        <w:rPr>
          <w:rFonts w:eastAsia="Times New Roman" w:cs="Times New Roman"/>
          <w:szCs w:val="20"/>
        </w:rPr>
      </w:pPr>
    </w:p>
    <w:p w:rsidR="00A67B28" w:rsidRPr="00A67B28" w:rsidRDefault="00A67B28" w:rsidP="00A67B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67B28">
        <w:rPr>
          <w:rFonts w:eastAsia="Times New Roman" w:cs="Times New Roman"/>
          <w:b/>
          <w:szCs w:val="20"/>
        </w:rPr>
        <w:t>VERSIONS OF THIS BILL</w:t>
      </w:r>
    </w:p>
    <w:p w:rsidR="00A67B28" w:rsidRPr="00A67B28" w:rsidRDefault="00A67B28" w:rsidP="00A67B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67B28" w:rsidRPr="00A67B28" w:rsidRDefault="00274070" w:rsidP="00A67B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A67B28" w:rsidRPr="00A67B28">
          <w:rPr>
            <w:rFonts w:eastAsia="Times New Roman" w:cs="Times New Roman"/>
            <w:color w:val="0000FF" w:themeColor="hyperlink"/>
            <w:szCs w:val="20"/>
            <w:u w:val="single"/>
          </w:rPr>
          <w:t>4/7/2021</w:t>
        </w:r>
      </w:hyperlink>
    </w:p>
    <w:p w:rsidR="00A67B28" w:rsidRPr="00A67B28" w:rsidRDefault="00274070" w:rsidP="00A67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A67B28" w:rsidRPr="00A67B28">
          <w:rPr>
            <w:rFonts w:eastAsia="Times New Roman" w:cs="Times New Roman"/>
            <w:color w:val="0000FF" w:themeColor="hyperlink"/>
            <w:szCs w:val="20"/>
            <w:u w:val="single"/>
          </w:rPr>
          <w:t>1/27/2022</w:t>
        </w:r>
      </w:hyperlink>
    </w:p>
    <w:p w:rsidR="00A67B28" w:rsidRPr="00A67B28" w:rsidRDefault="00274070" w:rsidP="00A67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A67B28" w:rsidRPr="00A67B28">
          <w:rPr>
            <w:rFonts w:eastAsia="Times New Roman" w:cs="Times New Roman"/>
            <w:color w:val="0000FF" w:themeColor="hyperlink"/>
            <w:szCs w:val="20"/>
            <w:u w:val="single"/>
          </w:rPr>
          <w:t>2/1/2022</w:t>
        </w:r>
      </w:hyperlink>
    </w:p>
    <w:p w:rsidR="00A67B28" w:rsidRPr="00A67B28" w:rsidRDefault="00274070" w:rsidP="00A67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A67B28" w:rsidRPr="00A67B28">
          <w:rPr>
            <w:rFonts w:eastAsia="Times New Roman" w:cs="Times New Roman"/>
            <w:color w:val="0000FF" w:themeColor="hyperlink"/>
            <w:szCs w:val="20"/>
            <w:u w:val="single"/>
          </w:rPr>
          <w:t>2/2/2022</w:t>
        </w:r>
      </w:hyperlink>
    </w:p>
    <w:p w:rsidR="00A67B28" w:rsidRPr="00A67B28" w:rsidRDefault="00274070" w:rsidP="00A67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A67B28" w:rsidRPr="00A67B28">
          <w:rPr>
            <w:rFonts w:eastAsia="Times New Roman" w:cs="Times New Roman"/>
            <w:color w:val="0000FF" w:themeColor="hyperlink"/>
            <w:szCs w:val="20"/>
            <w:u w:val="single"/>
          </w:rPr>
          <w:t>3/17/2022</w:t>
        </w:r>
      </w:hyperlink>
    </w:p>
    <w:p w:rsidR="00A67B28" w:rsidRPr="00A67B28" w:rsidRDefault="00274070" w:rsidP="00A67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A67B28" w:rsidRPr="00A67B28">
          <w:rPr>
            <w:rFonts w:eastAsia="Times New Roman" w:cs="Times New Roman"/>
            <w:color w:val="0000FF" w:themeColor="hyperlink"/>
            <w:szCs w:val="20"/>
            <w:u w:val="single"/>
          </w:rPr>
          <w:t>3/21/2022</w:t>
        </w:r>
      </w:hyperlink>
    </w:p>
    <w:p w:rsidR="00A67B28" w:rsidRPr="00A67B28" w:rsidRDefault="00274070" w:rsidP="00A67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A67B28" w:rsidRPr="00A67B28">
          <w:rPr>
            <w:rFonts w:eastAsia="Times New Roman" w:cs="Times New Roman"/>
            <w:color w:val="0000FF" w:themeColor="hyperlink"/>
            <w:szCs w:val="20"/>
            <w:u w:val="single"/>
          </w:rPr>
          <w:t>3/31/2022</w:t>
        </w:r>
      </w:hyperlink>
    </w:p>
    <w:p w:rsidR="00A67B28" w:rsidRPr="00A67B28" w:rsidRDefault="00274070" w:rsidP="00A67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A67B28" w:rsidRPr="00A67B28">
          <w:rPr>
            <w:rFonts w:eastAsia="Times New Roman" w:cs="Times New Roman"/>
            <w:color w:val="0000FF" w:themeColor="hyperlink"/>
            <w:szCs w:val="20"/>
            <w:u w:val="single"/>
          </w:rPr>
          <w:t>4/1/2022</w:t>
        </w:r>
      </w:hyperlink>
    </w:p>
    <w:p w:rsidR="00A67B28" w:rsidRPr="00A67B28" w:rsidRDefault="00274070" w:rsidP="00A67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A67B28" w:rsidRPr="00A67B28">
          <w:rPr>
            <w:rFonts w:eastAsia="Times New Roman" w:cs="Times New Roman"/>
            <w:color w:val="0000FF" w:themeColor="hyperlink"/>
            <w:szCs w:val="20"/>
            <w:u w:val="single"/>
          </w:rPr>
          <w:t>4/7/2022</w:t>
        </w:r>
      </w:hyperlink>
    </w:p>
    <w:p w:rsidR="00A67B28" w:rsidRPr="00A67B28" w:rsidRDefault="00A67B28" w:rsidP="00A67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67B28" w:rsidRDefault="00A67B28" w:rsidP="00A67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67B28" w:rsidSect="00A67B28">
          <w:pgSz w:w="12240" w:h="15840" w:code="1"/>
          <w:pgMar w:top="1080" w:right="1440" w:bottom="1080" w:left="1440" w:header="720" w:footer="720" w:gutter="0"/>
          <w:pgNumType w:start="1"/>
          <w:cols w:space="720"/>
          <w:noEndnote/>
          <w:docGrid w:linePitch="360"/>
        </w:sectPr>
      </w:pPr>
    </w:p>
    <w:p w:rsidR="006F1C8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(A147, R161, H4177)</w:t>
      </w:r>
    </w:p>
    <w:p w:rsidR="006F1C80" w:rsidRPr="008836A5"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F1C80" w:rsidRPr="00A67B28"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67B28">
        <w:rPr>
          <w:rFonts w:cs="Times New Roman"/>
          <w:b/>
          <w:color w:val="000000" w:themeColor="text1"/>
          <w:szCs w:val="36"/>
        </w:rPr>
        <w:t xml:space="preserve">AN ACT </w:t>
      </w:r>
      <w:r w:rsidRPr="00A67B28">
        <w:rPr>
          <w:rFonts w:cs="Times New Roman"/>
          <w:b/>
          <w:color w:val="000000" w:themeColor="text1"/>
          <w:u w:color="000000" w:themeColor="text1"/>
        </w:rPr>
        <w:t>TO AMEND THE CODE OF LAWS OF SOUTH CAROLINA, 1976, BY ADDING SECTION 50</w:t>
      </w:r>
      <w:r w:rsidRPr="00A67B28">
        <w:rPr>
          <w:rFonts w:cs="Times New Roman"/>
          <w:b/>
          <w:color w:val="000000" w:themeColor="text1"/>
          <w:u w:color="000000" w:themeColor="text1"/>
        </w:rPr>
        <w:noBreakHyphen/>
        <w:t>3</w:t>
      </w:r>
      <w:r w:rsidRPr="00A67B28">
        <w:rPr>
          <w:rFonts w:cs="Times New Roman"/>
          <w:b/>
          <w:color w:val="000000" w:themeColor="text1"/>
          <w:u w:color="000000" w:themeColor="text1"/>
        </w:rPr>
        <w:noBreakHyphen/>
        <w:t>190 SO AS TO REQUIRE THE DEPARTMENT OF NATURAL RESOURCES TO HIRE A WATERFOWL PROGRAM MANAGER WITHIN THE WILDLIFE AND FRESHWATER FISHERIES DIVISION AND TO PROVIDE DUTIES AND QUALIFICATIONS; BY ADDING SECTION 50</w:t>
      </w:r>
      <w:r w:rsidRPr="00A67B28">
        <w:rPr>
          <w:rFonts w:cs="Times New Roman"/>
          <w:b/>
          <w:color w:val="000000" w:themeColor="text1"/>
          <w:u w:color="000000" w:themeColor="text1"/>
        </w:rPr>
        <w:noBreakHyphen/>
        <w:t>3</w:t>
      </w:r>
      <w:r w:rsidRPr="00A67B28">
        <w:rPr>
          <w:rFonts w:cs="Times New Roman"/>
          <w:b/>
          <w:color w:val="000000" w:themeColor="text1"/>
          <w:u w:color="000000" w:themeColor="text1"/>
        </w:rPr>
        <w:noBreakHyphen/>
        <w:t>195 SO AS TO ESTABLISH THE WATERFOWL ADVISORY COMMITTEE; TO AMEND SECTION 50</w:t>
      </w:r>
      <w:r w:rsidRPr="00A67B28">
        <w:rPr>
          <w:rFonts w:cs="Times New Roman"/>
          <w:b/>
          <w:color w:val="000000" w:themeColor="text1"/>
          <w:u w:color="000000" w:themeColor="text1"/>
        </w:rPr>
        <w:noBreakHyphen/>
        <w:t>9</w:t>
      </w:r>
      <w:r w:rsidRPr="00A67B28">
        <w:rPr>
          <w:rFonts w:cs="Times New Roman"/>
          <w:b/>
          <w:color w:val="000000" w:themeColor="text1"/>
          <w:u w:color="000000" w:themeColor="text1"/>
        </w:rPr>
        <w:noBreakHyphen/>
        <w:t>510, AS AMENDED, RELATING TO MIGRATORY WATERFOWL PERMITS, SO AS TO INCREASE THE FEES; TO AMEND SECTION 50</w:t>
      </w:r>
      <w:r w:rsidRPr="00A67B28">
        <w:rPr>
          <w:rFonts w:cs="Times New Roman"/>
          <w:b/>
          <w:color w:val="000000" w:themeColor="text1"/>
          <w:u w:color="000000" w:themeColor="text1"/>
        </w:rPr>
        <w:noBreakHyphen/>
        <w:t>9</w:t>
      </w:r>
      <w:r w:rsidRPr="00A67B28">
        <w:rPr>
          <w:rFonts w:cs="Times New Roman"/>
          <w:b/>
          <w:color w:val="000000" w:themeColor="text1"/>
          <w:u w:color="000000" w:themeColor="text1"/>
        </w:rPr>
        <w:noBreakHyphen/>
        <w:t>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0CD0">
        <w:rPr>
          <w:rFonts w:cs="Times New Roman"/>
        </w:rPr>
        <w:t>Be it enacted by the General Assembly of the State of South Carolina:</w:t>
      </w:r>
    </w:p>
    <w:p w:rsidR="006F1C8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1C80" w:rsidRPr="00A91F33"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Statewide waterfowl program manager</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0CD0">
        <w:rPr>
          <w:rFonts w:cs="Times New Roman"/>
          <w:u w:color="000000" w:themeColor="text1"/>
        </w:rPr>
        <w:t>SECTION</w:t>
      </w:r>
      <w:r w:rsidRPr="004A0CD0">
        <w:rPr>
          <w:rFonts w:cs="Times New Roman"/>
          <w:u w:color="000000" w:themeColor="text1"/>
        </w:rPr>
        <w:tab/>
        <w:t>1.</w:t>
      </w:r>
      <w:r w:rsidRPr="004A0CD0">
        <w:rPr>
          <w:rFonts w:cs="Times New Roman"/>
          <w:u w:color="000000" w:themeColor="text1"/>
        </w:rPr>
        <w:tab/>
        <w:t>Article 1, Chapter 3, Title 50 of the 1976 Code is amended by adding:</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color w:val="000000" w:themeColor="text1"/>
          <w:u w:color="000000" w:themeColor="text1"/>
        </w:rPr>
        <w:tab/>
      </w:r>
      <w:r w:rsidRPr="004A0CD0">
        <w:rPr>
          <w:rFonts w:cs="Times New Roman"/>
          <w:u w:color="000000" w:themeColor="text1"/>
        </w:rPr>
        <w:t>“Section 50</w:t>
      </w:r>
      <w:r>
        <w:rPr>
          <w:rFonts w:cs="Times New Roman"/>
          <w:u w:color="000000" w:themeColor="text1"/>
        </w:rPr>
        <w:noBreakHyphen/>
      </w:r>
      <w:r w:rsidRPr="004A0CD0">
        <w:rPr>
          <w:rFonts w:cs="Times New Roman"/>
          <w:u w:color="000000" w:themeColor="text1"/>
        </w:rPr>
        <w:t>3</w:t>
      </w:r>
      <w:r>
        <w:rPr>
          <w:rFonts w:cs="Times New Roman"/>
          <w:u w:color="000000" w:themeColor="text1"/>
        </w:rPr>
        <w:noBreakHyphen/>
      </w:r>
      <w:r w:rsidRPr="004A0CD0">
        <w:rPr>
          <w:rFonts w:cs="Times New Roman"/>
          <w:u w:color="000000" w:themeColor="text1"/>
        </w:rPr>
        <w:t>190.</w:t>
      </w:r>
      <w:r w:rsidRPr="004A0CD0">
        <w:rPr>
          <w:rFonts w:cs="Times New Roman"/>
          <w:u w:color="000000" w:themeColor="text1"/>
        </w:rPr>
        <w:tab/>
        <w:t>(A)</w:t>
      </w:r>
      <w:r w:rsidRPr="004A0CD0">
        <w:rPr>
          <w:rFonts w:cs="Times New Roman"/>
          <w:u w:color="000000" w:themeColor="text1"/>
        </w:rPr>
        <w:tab/>
        <w:t>The Chief of Wildlife shall establish a Statewide Waterfowl Program Manager within the Wildlife and Freshwater Fisheries Division. The Waterfowl Program Manager shall:</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t>(1)</w:t>
      </w:r>
      <w:r w:rsidRPr="004A0CD0">
        <w:rPr>
          <w:rFonts w:cs="Times New Roman"/>
          <w:u w:color="000000" w:themeColor="text1"/>
        </w:rPr>
        <w:tab/>
        <w:t>manage all aspects of the waterfowl and wetland management program where management is directed toward the requirements of native and migratory waterfowl and their allies;</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t>(2)</w:t>
      </w:r>
      <w:r w:rsidRPr="004A0CD0">
        <w:rPr>
          <w:rFonts w:cs="Times New Roman"/>
          <w:u w:color="000000" w:themeColor="text1"/>
        </w:rPr>
        <w:tab/>
        <w:t>manage the conservation and management of waterfowl habitat that is titled or licensed to the department and ensure the successful utilization of this acreage for the benefit of waterfowl, waterfowl hunters, and other waterfowl enthusiasts;</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t>(3)</w:t>
      </w:r>
      <w:r w:rsidRPr="004A0CD0">
        <w:rPr>
          <w:rFonts w:cs="Times New Roman"/>
          <w:u w:color="000000" w:themeColor="text1"/>
        </w:rPr>
        <w:tab/>
        <w:t xml:space="preserve">supervise all waterfowl management activities conducted by staff and contractors for such areas; </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t>(4)</w:t>
      </w:r>
      <w:r w:rsidRPr="004A0CD0">
        <w:rPr>
          <w:rFonts w:cs="Times New Roman"/>
          <w:u w:color="000000" w:themeColor="text1"/>
        </w:rPr>
        <w:tab/>
        <w:t>coordinate with regional personnel on waterfowl management activities on regional wildlife management areas; and</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lastRenderedPageBreak/>
        <w:tab/>
      </w:r>
      <w:r w:rsidRPr="004A0CD0">
        <w:rPr>
          <w:rFonts w:cs="Times New Roman"/>
          <w:u w:color="000000" w:themeColor="text1"/>
        </w:rPr>
        <w:tab/>
        <w:t>(5)</w:t>
      </w:r>
      <w:r w:rsidRPr="004A0CD0">
        <w:rPr>
          <w:rFonts w:cs="Times New Roman"/>
          <w:u w:color="000000" w:themeColor="text1"/>
        </w:rPr>
        <w:tab/>
        <w:t xml:space="preserve">undertake all other duties as necessary to successfully conserve and manage waterfowl habitat. </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t>(B)</w:t>
      </w:r>
      <w:r w:rsidRPr="004A0CD0">
        <w:rPr>
          <w:rFonts w:cs="Times New Roman"/>
          <w:u w:color="000000" w:themeColor="text1"/>
        </w:rPr>
        <w:tab/>
        <w:t>The Waterfowl Program Manager must have:</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t>(1)</w:t>
      </w:r>
      <w:r w:rsidRPr="004A0CD0">
        <w:rPr>
          <w:rFonts w:cs="Times New Roman"/>
          <w:u w:color="000000" w:themeColor="text1"/>
        </w:rPr>
        <w:tab/>
        <w:t>a four</w:t>
      </w:r>
      <w:r>
        <w:rPr>
          <w:rFonts w:cs="Times New Roman"/>
          <w:u w:color="000000" w:themeColor="text1"/>
        </w:rPr>
        <w:noBreakHyphen/>
      </w:r>
      <w:r w:rsidRPr="004A0CD0">
        <w:rPr>
          <w:rFonts w:cs="Times New Roman"/>
          <w:u w:color="000000" w:themeColor="text1"/>
        </w:rPr>
        <w:t>year bachelor</w:t>
      </w:r>
      <w:r>
        <w:rPr>
          <w:rFonts w:cs="Times New Roman"/>
          <w:u w:color="000000" w:themeColor="text1"/>
        </w:rPr>
        <w:t>’</w:t>
      </w:r>
      <w:r w:rsidRPr="004A0CD0">
        <w:rPr>
          <w:rFonts w:cs="Times New Roman"/>
          <w:u w:color="000000" w:themeColor="text1"/>
        </w:rPr>
        <w:t>s degree from an accredited postsecondary institution;</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t>(2)</w:t>
      </w:r>
      <w:r w:rsidRPr="004A0CD0">
        <w:rPr>
          <w:rFonts w:cs="Times New Roman"/>
          <w:u w:color="000000" w:themeColor="text1"/>
        </w:rPr>
        <w:tab/>
        <w:t xml:space="preserve">at least seven years of experience in waterfowl and wetlands management; </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t>(3)</w:t>
      </w:r>
      <w:r w:rsidRPr="004A0CD0">
        <w:rPr>
          <w:rFonts w:cs="Times New Roman"/>
          <w:u w:color="000000" w:themeColor="text1"/>
        </w:rPr>
        <w:tab/>
        <w:t xml:space="preserve">a high level of knowledge of waterfowl and wetland management techniques in the Southeast or Atlantic Flyway; </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t>(4)</w:t>
      </w:r>
      <w:r w:rsidRPr="004A0CD0">
        <w:rPr>
          <w:rFonts w:cs="Times New Roman"/>
          <w:u w:color="000000" w:themeColor="text1"/>
        </w:rPr>
        <w:tab/>
        <w:t>specialized knowledge and experience in coastal ecology, impoundment management, and the ecological principles of water control;</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t>(5)</w:t>
      </w:r>
      <w:r w:rsidRPr="004A0CD0">
        <w:rPr>
          <w:rFonts w:cs="Times New Roman"/>
          <w:u w:color="000000" w:themeColor="text1"/>
        </w:rPr>
        <w:tab/>
        <w:t xml:space="preserve">experience in waterfowl resource and habitat data collection and assessment; </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t>(6)</w:t>
      </w:r>
      <w:r w:rsidRPr="004A0CD0">
        <w:rPr>
          <w:rFonts w:cs="Times New Roman"/>
          <w:u w:color="000000" w:themeColor="text1"/>
        </w:rPr>
        <w:tab/>
        <w:t xml:space="preserve">a fundamental understanding of federal and state waterfowl hunting rules and regulations; and </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t>(7)</w:t>
      </w:r>
      <w:r w:rsidRPr="004A0CD0">
        <w:rPr>
          <w:rFonts w:cs="Times New Roman"/>
          <w:u w:color="000000" w:themeColor="text1"/>
        </w:rPr>
        <w:tab/>
        <w:t xml:space="preserve">the ability to work with the general population and provide clear, concise, and technically accurate presentations and written reports to division leaders, agency executive level staff, the Department of Natural Resources Board, and members of the General Assembly when required. </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0CD0">
        <w:rPr>
          <w:rFonts w:cs="Times New Roman"/>
          <w:u w:color="000000" w:themeColor="text1"/>
        </w:rPr>
        <w:tab/>
        <w:t>(C)</w:t>
      </w:r>
      <w:r w:rsidRPr="004A0CD0">
        <w:rPr>
          <w:rFonts w:cs="Times New Roman"/>
          <w:u w:color="000000" w:themeColor="text1"/>
        </w:rPr>
        <w:tab/>
        <w:t>The department may contract with a qualified individual or entity to assist the Waterfowl Program Manager in providing the services and fulfilling the responsibilities required by the provisions of this section.”</w:t>
      </w:r>
    </w:p>
    <w:p w:rsidR="006F1C8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F1C80" w:rsidRPr="00A91F33"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Waterfowl advisory committee</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u w:color="000000" w:themeColor="text1"/>
        </w:rPr>
        <w:t>SECTION</w:t>
      </w:r>
      <w:r>
        <w:rPr>
          <w:rFonts w:cs="Times New Roman"/>
          <w:u w:color="000000" w:themeColor="text1"/>
        </w:rPr>
        <w:tab/>
        <w:t>2.</w:t>
      </w:r>
      <w:r>
        <w:rPr>
          <w:rFonts w:cs="Times New Roman"/>
          <w:u w:color="000000" w:themeColor="text1"/>
        </w:rPr>
        <w:tab/>
      </w:r>
      <w:r w:rsidRPr="004A0CD0">
        <w:rPr>
          <w:rFonts w:cs="Times New Roman"/>
          <w:u w:color="000000" w:themeColor="text1"/>
        </w:rPr>
        <w:t>A.</w:t>
      </w:r>
      <w:r w:rsidRPr="004A0CD0">
        <w:rPr>
          <w:rFonts w:cs="Times New Roman"/>
          <w:u w:color="000000" w:themeColor="text1"/>
        </w:rPr>
        <w:tab/>
        <w:t>Article 1, Chapter 3, Title 50 of the 1976 Code is amended by adding:</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color w:val="000000" w:themeColor="text1"/>
          <w:u w:color="000000" w:themeColor="text1"/>
        </w:rPr>
        <w:tab/>
      </w:r>
      <w:r w:rsidRPr="004A0CD0">
        <w:rPr>
          <w:rFonts w:cs="Times New Roman"/>
          <w:u w:color="000000" w:themeColor="text1"/>
        </w:rPr>
        <w:t>“Section 50</w:t>
      </w:r>
      <w:r>
        <w:rPr>
          <w:rFonts w:cs="Times New Roman"/>
          <w:u w:color="000000" w:themeColor="text1"/>
        </w:rPr>
        <w:noBreakHyphen/>
      </w:r>
      <w:r w:rsidRPr="004A0CD0">
        <w:rPr>
          <w:rFonts w:cs="Times New Roman"/>
          <w:u w:color="000000" w:themeColor="text1"/>
        </w:rPr>
        <w:t>3</w:t>
      </w:r>
      <w:r>
        <w:rPr>
          <w:rFonts w:cs="Times New Roman"/>
          <w:u w:color="000000" w:themeColor="text1"/>
        </w:rPr>
        <w:noBreakHyphen/>
      </w:r>
      <w:r w:rsidRPr="004A0CD0">
        <w:rPr>
          <w:rFonts w:cs="Times New Roman"/>
          <w:u w:color="000000" w:themeColor="text1"/>
        </w:rPr>
        <w:t>195.</w:t>
      </w:r>
      <w:r>
        <w:rPr>
          <w:rFonts w:cs="Times New Roman"/>
          <w:u w:color="000000" w:themeColor="text1"/>
        </w:rPr>
        <w:tab/>
      </w:r>
      <w:r w:rsidRPr="004A0CD0">
        <w:rPr>
          <w:rFonts w:cs="Times New Roman"/>
          <w:u w:color="000000" w:themeColor="text1"/>
        </w:rPr>
        <w:t>(A)</w:t>
      </w:r>
      <w:r w:rsidRPr="004A0CD0">
        <w:rPr>
          <w:rFonts w:cs="Times New Roman"/>
          <w:u w:color="000000" w:themeColor="text1"/>
        </w:rPr>
        <w:tab/>
        <w:t>The Waterfowl Advisory Committee is established to assist in the management of waterfowl habitats, assist in the development, protection, and propagation of waterfowl in this State, assist in prioritizing the expenditures of monies to accomplish this purpose, and review the activities of the Waterfowl Program Manager of the department. The committee consists of the following members who serve for a four</w:t>
      </w:r>
      <w:r>
        <w:rPr>
          <w:rFonts w:cs="Times New Roman"/>
          <w:u w:color="000000" w:themeColor="text1"/>
        </w:rPr>
        <w:noBreakHyphen/>
      </w:r>
      <w:r w:rsidRPr="004A0CD0">
        <w:rPr>
          <w:rFonts w:cs="Times New Roman"/>
          <w:u w:color="000000" w:themeColor="text1"/>
        </w:rPr>
        <w:t>year term with a limit of two consecutive terms:</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t>(1)</w:t>
      </w:r>
      <w:r w:rsidRPr="004A0CD0">
        <w:rPr>
          <w:rFonts w:cs="Times New Roman"/>
          <w:u w:color="000000" w:themeColor="text1"/>
        </w:rPr>
        <w:tab/>
        <w:t>one member of the Board of the Department of Natural Resources appointed by the Chairman of the Board of the Department of Natural Resources, serving ex officio and without voting privileges;</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t>(2)</w:t>
      </w:r>
      <w:r w:rsidRPr="004A0CD0">
        <w:rPr>
          <w:rFonts w:cs="Times New Roman"/>
          <w:u w:color="000000" w:themeColor="text1"/>
        </w:rPr>
        <w:tab/>
        <w:t>one at</w:t>
      </w:r>
      <w:r>
        <w:rPr>
          <w:rFonts w:cs="Times New Roman"/>
          <w:u w:color="000000" w:themeColor="text1"/>
        </w:rPr>
        <w:noBreakHyphen/>
      </w:r>
      <w:r w:rsidRPr="004A0CD0">
        <w:rPr>
          <w:rFonts w:cs="Times New Roman"/>
          <w:u w:color="000000" w:themeColor="text1"/>
        </w:rPr>
        <w:t xml:space="preserve">large member appointed by the Governor; </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t>(3)</w:t>
      </w:r>
      <w:r w:rsidRPr="004A0CD0">
        <w:rPr>
          <w:rFonts w:cs="Times New Roman"/>
          <w:u w:color="000000" w:themeColor="text1"/>
        </w:rPr>
        <w:tab/>
        <w:t>one member appointed by the Chairman of the Senate Finance Committee;</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lastRenderedPageBreak/>
        <w:tab/>
      </w:r>
      <w:r w:rsidRPr="004A0CD0">
        <w:rPr>
          <w:rFonts w:cs="Times New Roman"/>
          <w:u w:color="000000" w:themeColor="text1"/>
        </w:rPr>
        <w:tab/>
        <w:t>(4)</w:t>
      </w:r>
      <w:r w:rsidRPr="004A0CD0">
        <w:rPr>
          <w:rFonts w:cs="Times New Roman"/>
          <w:u w:color="000000" w:themeColor="text1"/>
        </w:rPr>
        <w:tab/>
        <w:t>one member appointed by the Chairman of the House Ways and Means Committee;</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t>(5)</w:t>
      </w:r>
      <w:r w:rsidRPr="004A0CD0">
        <w:rPr>
          <w:rFonts w:cs="Times New Roman"/>
          <w:u w:color="000000" w:themeColor="text1"/>
        </w:rPr>
        <w:tab/>
        <w:t>one member appointed by the Chairman of the Senate Fish, Game and Forestry Committee; and</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t>(6)</w:t>
      </w:r>
      <w:r w:rsidRPr="004A0CD0">
        <w:rPr>
          <w:rFonts w:cs="Times New Roman"/>
          <w:u w:color="000000" w:themeColor="text1"/>
        </w:rPr>
        <w:tab/>
        <w:t xml:space="preserve">one member appointed by the Chairman of the House Agriculture, Natural Resources and Environmental Affairs Committee. </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t>(B)</w:t>
      </w:r>
      <w:r w:rsidRPr="004A0CD0">
        <w:rPr>
          <w:rFonts w:cs="Times New Roman"/>
          <w:u w:color="000000" w:themeColor="text1"/>
        </w:rPr>
        <w:tab/>
        <w:t>The members of the committee shall receive no salary but must be allowed the usual mileage, subsistence, and per diem as authorized by law for commissions, committees, and boards paid from the revenues generated by the sale of stamps, licenses, prints, and related articles.</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t>(C)</w:t>
      </w:r>
      <w:r w:rsidRPr="004A0CD0">
        <w:rPr>
          <w:rFonts w:cs="Times New Roman"/>
          <w:u w:color="000000" w:themeColor="text1"/>
        </w:rPr>
        <w:tab/>
        <w:t>Vacancies must be filled for the remainder of the unexpired term in the manner of the original appointment.</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t>(D)</w:t>
      </w:r>
      <w:r w:rsidRPr="004A0CD0">
        <w:rPr>
          <w:rFonts w:cs="Times New Roman"/>
          <w:u w:color="000000" w:themeColor="text1"/>
        </w:rPr>
        <w:tab/>
        <w:t>The committee shall make a report of its findings, activities, and long</w:t>
      </w:r>
      <w:r>
        <w:rPr>
          <w:rFonts w:cs="Times New Roman"/>
          <w:u w:color="000000" w:themeColor="text1"/>
        </w:rPr>
        <w:noBreakHyphen/>
      </w:r>
      <w:r w:rsidRPr="004A0CD0">
        <w:rPr>
          <w:rFonts w:cs="Times New Roman"/>
          <w:u w:color="000000" w:themeColor="text1"/>
        </w:rPr>
        <w:t>term plans to the General Assembly by December thirty</w:t>
      </w:r>
      <w:r>
        <w:rPr>
          <w:rFonts w:cs="Times New Roman"/>
          <w:u w:color="000000" w:themeColor="text1"/>
        </w:rPr>
        <w:noBreakHyphen/>
      </w:r>
      <w:r w:rsidRPr="004A0CD0">
        <w:rPr>
          <w:rFonts w:cs="Times New Roman"/>
          <w:u w:color="000000" w:themeColor="text1"/>
        </w:rPr>
        <w:t>first of each year.”</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18"/>
          <w:shd w:val="clear" w:color="auto" w:fill="FFFFFF" w:themeFill="background1"/>
        </w:rPr>
      </w:pPr>
      <w:r w:rsidRPr="004A0CD0">
        <w:rPr>
          <w:rFonts w:cs="Times New Roman"/>
          <w:u w:color="000000" w:themeColor="text1"/>
        </w:rPr>
        <w:t>B.</w:t>
      </w:r>
      <w:r w:rsidRPr="004A0CD0">
        <w:rPr>
          <w:rFonts w:cs="Times New Roman"/>
          <w:u w:color="000000" w:themeColor="text1"/>
        </w:rPr>
        <w:tab/>
      </w:r>
      <w:r>
        <w:rPr>
          <w:rFonts w:cs="Times New Roman"/>
          <w:u w:color="000000" w:themeColor="text1"/>
        </w:rPr>
        <w:tab/>
      </w:r>
      <w:r w:rsidRPr="004A0CD0">
        <w:rPr>
          <w:rFonts w:cs="Times New Roman"/>
          <w:color w:val="000000"/>
          <w:szCs w:val="18"/>
          <w:shd w:val="clear" w:color="auto" w:fill="FFFFFF" w:themeFill="background1"/>
        </w:rPr>
        <w:t xml:space="preserve">In order to stagger the terms of the members of the Waterfowl Advisory Committee, the initial terms of the members appointed by the Chairmen of the </w:t>
      </w:r>
      <w:r w:rsidRPr="004A0CD0">
        <w:rPr>
          <w:rFonts w:cs="Times New Roman"/>
          <w:u w:color="000000" w:themeColor="text1"/>
        </w:rPr>
        <w:t>Senate Fish, Game and Forestry Committee</w:t>
      </w:r>
      <w:r w:rsidRPr="004A0CD0">
        <w:rPr>
          <w:rFonts w:cs="Times New Roman"/>
          <w:color w:val="000000"/>
          <w:szCs w:val="18"/>
          <w:shd w:val="clear" w:color="auto" w:fill="FFFFFF" w:themeFill="background1"/>
        </w:rPr>
        <w:t xml:space="preserve"> and the </w:t>
      </w:r>
      <w:r w:rsidRPr="004A0CD0">
        <w:rPr>
          <w:rFonts w:cs="Times New Roman"/>
          <w:u w:color="000000" w:themeColor="text1"/>
        </w:rPr>
        <w:t>House Agriculture, Natural Resources and Environmental Affairs Committee</w:t>
      </w:r>
      <w:r w:rsidRPr="004A0CD0">
        <w:rPr>
          <w:rFonts w:cs="Times New Roman"/>
          <w:color w:val="000000"/>
          <w:szCs w:val="18"/>
          <w:shd w:val="clear" w:color="auto" w:fill="FFFFFF" w:themeFill="background1"/>
        </w:rPr>
        <w:t xml:space="preserve"> are for two years. The initial terms of these members must not be </w:t>
      </w:r>
      <w:r>
        <w:rPr>
          <w:rFonts w:cs="Times New Roman"/>
          <w:color w:val="000000"/>
          <w:szCs w:val="18"/>
          <w:shd w:val="clear" w:color="auto" w:fill="FFFFFF" w:themeFill="background1"/>
        </w:rPr>
        <w:t>counted for purposes of the two</w:t>
      </w:r>
      <w:r>
        <w:rPr>
          <w:rFonts w:cs="Times New Roman"/>
          <w:color w:val="000000"/>
          <w:szCs w:val="18"/>
          <w:shd w:val="clear" w:color="auto" w:fill="FFFFFF" w:themeFill="background1"/>
        </w:rPr>
        <w:noBreakHyphen/>
      </w:r>
      <w:r w:rsidRPr="004A0CD0">
        <w:rPr>
          <w:rFonts w:cs="Times New Roman"/>
          <w:color w:val="000000"/>
          <w:szCs w:val="18"/>
          <w:shd w:val="clear" w:color="auto" w:fill="FFFFFF" w:themeFill="background1"/>
        </w:rPr>
        <w:t>term limit in Section 50</w:t>
      </w:r>
      <w:r>
        <w:rPr>
          <w:rFonts w:cs="Times New Roman"/>
          <w:color w:val="000000"/>
          <w:szCs w:val="18"/>
          <w:shd w:val="clear" w:color="auto" w:fill="FFFFFF" w:themeFill="background1"/>
        </w:rPr>
        <w:noBreakHyphen/>
      </w:r>
      <w:r w:rsidRPr="004A0CD0">
        <w:rPr>
          <w:rFonts w:cs="Times New Roman"/>
          <w:color w:val="000000"/>
          <w:szCs w:val="18"/>
          <w:shd w:val="clear" w:color="auto" w:fill="FFFFFF" w:themeFill="background1"/>
        </w:rPr>
        <w:t>3</w:t>
      </w:r>
      <w:r>
        <w:rPr>
          <w:rFonts w:cs="Times New Roman"/>
          <w:color w:val="000000"/>
          <w:szCs w:val="18"/>
          <w:shd w:val="clear" w:color="auto" w:fill="FFFFFF" w:themeFill="background1"/>
        </w:rPr>
        <w:noBreakHyphen/>
      </w:r>
      <w:r w:rsidRPr="004A0CD0">
        <w:rPr>
          <w:rFonts w:cs="Times New Roman"/>
          <w:color w:val="000000"/>
          <w:szCs w:val="18"/>
          <w:shd w:val="clear" w:color="auto" w:fill="FFFFFF" w:themeFill="background1"/>
        </w:rPr>
        <w:t>195(A).</w:t>
      </w:r>
    </w:p>
    <w:p w:rsidR="006F1C8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F1C80" w:rsidRPr="00A91F33"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Migratory waterfowl permit fees</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F1C8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SECTION</w:t>
      </w:r>
      <w:r w:rsidRPr="004A0CD0">
        <w:rPr>
          <w:rFonts w:cs="Times New Roman"/>
          <w:u w:color="000000" w:themeColor="text1"/>
        </w:rPr>
        <w:tab/>
        <w:t>3.</w:t>
      </w:r>
      <w:r w:rsidRPr="004A0CD0">
        <w:rPr>
          <w:rFonts w:cs="Times New Roman"/>
          <w:u w:color="000000" w:themeColor="text1"/>
        </w:rPr>
        <w:tab/>
        <w:t>Section 50</w:t>
      </w:r>
      <w:r>
        <w:rPr>
          <w:rFonts w:cs="Times New Roman"/>
          <w:u w:color="000000" w:themeColor="text1"/>
        </w:rPr>
        <w:noBreakHyphen/>
      </w:r>
      <w:r w:rsidRPr="004A0CD0">
        <w:rPr>
          <w:rFonts w:cs="Times New Roman"/>
          <w:u w:color="000000" w:themeColor="text1"/>
        </w:rPr>
        <w:t>9</w:t>
      </w:r>
      <w:r>
        <w:rPr>
          <w:rFonts w:cs="Times New Roman"/>
          <w:u w:color="000000" w:themeColor="text1"/>
        </w:rPr>
        <w:noBreakHyphen/>
      </w:r>
      <w:r w:rsidRPr="004A0CD0">
        <w:rPr>
          <w:rFonts w:cs="Times New Roman"/>
          <w:u w:color="000000" w:themeColor="text1"/>
        </w:rPr>
        <w:t xml:space="preserve">510(E) of the 1976 Code is amended to read: </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color w:val="000000" w:themeColor="text1"/>
          <w:u w:color="000000" w:themeColor="text1"/>
        </w:rPr>
        <w:tab/>
      </w:r>
      <w:r w:rsidRPr="004A0CD0">
        <w:rPr>
          <w:rFonts w:cs="Times New Roman"/>
          <w:u w:color="000000" w:themeColor="text1"/>
        </w:rPr>
        <w:t>“(E)</w:t>
      </w:r>
      <w:r w:rsidRPr="004A0CD0">
        <w:rPr>
          <w:rFonts w:cs="Times New Roman"/>
          <w:u w:color="000000" w:themeColor="text1"/>
        </w:rPr>
        <w:tab/>
        <w:t>For the privilege of hunting migratory waterfowl, in addition to the required hunting license and permits and any required federal stamp or permit:</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t>(1)</w:t>
      </w:r>
      <w:r w:rsidRPr="004A0CD0">
        <w:rPr>
          <w:rFonts w:cs="Times New Roman"/>
          <w:u w:color="000000" w:themeColor="text1"/>
        </w:rPr>
        <w:tab/>
        <w:t>a resident must purchase a migratory waterfowl permit for fifteen dollars and fifty cents, fifty cents of which the issuing sales vendor may retain;</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0CD0">
        <w:rPr>
          <w:rFonts w:cs="Times New Roman"/>
          <w:u w:color="000000" w:themeColor="text1"/>
        </w:rPr>
        <w:tab/>
      </w:r>
      <w:r w:rsidRPr="004A0CD0">
        <w:rPr>
          <w:rFonts w:cs="Times New Roman"/>
          <w:u w:color="000000" w:themeColor="text1"/>
        </w:rPr>
        <w:tab/>
        <w:t>(2)</w:t>
      </w:r>
      <w:r w:rsidRPr="004A0CD0">
        <w:rPr>
          <w:rFonts w:cs="Times New Roman"/>
          <w:u w:color="000000" w:themeColor="text1"/>
        </w:rPr>
        <w:tab/>
        <w:t>a nonresident must purchase a migratory waterfowl permit for fifteen dollars and fifty cents, fifty cents of which the issuing sales vendor may retain.”</w:t>
      </w:r>
    </w:p>
    <w:p w:rsidR="006F1C8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F1C80" w:rsidRPr="00A91F33"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Revenue from the sale of privileges, licenses, permits, and tags</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SECTION</w:t>
      </w:r>
      <w:r w:rsidRPr="004A0CD0">
        <w:rPr>
          <w:rFonts w:cs="Times New Roman"/>
          <w:u w:color="000000" w:themeColor="text1"/>
        </w:rPr>
        <w:tab/>
        <w:t>4.</w:t>
      </w:r>
      <w:r w:rsidRPr="004A0CD0">
        <w:rPr>
          <w:rFonts w:cs="Times New Roman"/>
          <w:u w:color="000000" w:themeColor="text1"/>
        </w:rPr>
        <w:tab/>
        <w:t>Section 50</w:t>
      </w:r>
      <w:r>
        <w:rPr>
          <w:rFonts w:cs="Times New Roman"/>
          <w:u w:color="000000" w:themeColor="text1"/>
        </w:rPr>
        <w:noBreakHyphen/>
      </w:r>
      <w:r w:rsidRPr="004A0CD0">
        <w:rPr>
          <w:rFonts w:cs="Times New Roman"/>
          <w:u w:color="000000" w:themeColor="text1"/>
        </w:rPr>
        <w:t>9</w:t>
      </w:r>
      <w:r>
        <w:rPr>
          <w:rFonts w:cs="Times New Roman"/>
          <w:u w:color="000000" w:themeColor="text1"/>
        </w:rPr>
        <w:noBreakHyphen/>
      </w:r>
      <w:r w:rsidRPr="004A0CD0">
        <w:rPr>
          <w:rFonts w:cs="Times New Roman"/>
          <w:u w:color="000000" w:themeColor="text1"/>
        </w:rPr>
        <w:t>920(B) of the 1976 Code, as last amended by Act 152 of 2020, is further amended to read:</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lastRenderedPageBreak/>
        <w:tab/>
      </w:r>
      <w:r>
        <w:rPr>
          <w:rFonts w:cs="Times New Roman"/>
          <w:u w:color="000000" w:themeColor="text1"/>
        </w:rPr>
        <w:t>“</w:t>
      </w:r>
      <w:r w:rsidRPr="004A0CD0">
        <w:rPr>
          <w:rFonts w:cs="Times New Roman"/>
          <w:u w:color="000000" w:themeColor="text1"/>
        </w:rPr>
        <w:t>(B)</w:t>
      </w:r>
      <w:r w:rsidRPr="004A0CD0">
        <w:rPr>
          <w:rFonts w:cs="Times New Roman"/>
          <w:u w:color="000000" w:themeColor="text1"/>
        </w:rPr>
        <w:tab/>
        <w:t>Revenue generated from the sale of other hunting and freshwater fishing licenses, permits, and tags shall be remitted to the State Treasurer and unless otherwise required by law credited to the Fish and Wildlife Protection Fund. Revenue from each:</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t>(1)</w:t>
      </w:r>
      <w:r w:rsidRPr="004A0CD0">
        <w:rPr>
          <w:rFonts w:cs="Times New Roman"/>
          <w:u w:color="000000" w:themeColor="text1"/>
        </w:rPr>
        <w:tab/>
        <w:t>wildlife management area permit shall be used for the management and the procurement of wildlife management area lands;</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t>(2)</w:t>
      </w:r>
      <w:r w:rsidRPr="004A0CD0">
        <w:rPr>
          <w:rFonts w:cs="Times New Roman"/>
          <w:u w:color="000000" w:themeColor="text1"/>
        </w:rPr>
        <w:tab/>
        <w:t>nonresident annual statewide hunting license shall be used as follows:</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r>
      <w:r w:rsidRPr="004A0CD0">
        <w:rPr>
          <w:rFonts w:cs="Times New Roman"/>
          <w:u w:color="000000" w:themeColor="text1"/>
        </w:rPr>
        <w:tab/>
        <w:t>(a)</w:t>
      </w:r>
      <w:r w:rsidRPr="004A0CD0">
        <w:rPr>
          <w:rFonts w:cs="Times New Roman"/>
          <w:u w:color="000000" w:themeColor="text1"/>
        </w:rPr>
        <w:tab/>
        <w:t>one dollar for the propagation, management, and protection of ducks and geese in this State; and</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r>
      <w:r w:rsidRPr="004A0CD0">
        <w:rPr>
          <w:rFonts w:cs="Times New Roman"/>
          <w:u w:color="000000" w:themeColor="text1"/>
        </w:rPr>
        <w:tab/>
        <w:t>(b)</w:t>
      </w:r>
      <w:r w:rsidRPr="004A0CD0">
        <w:rPr>
          <w:rFonts w:cs="Times New Roman"/>
          <w:u w:color="000000" w:themeColor="text1"/>
        </w:rPr>
        <w:tab/>
        <w:t>the balance to the Fish and Wildlife Protection Fund;</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t>(3)</w:t>
      </w:r>
      <w:r w:rsidRPr="004A0CD0">
        <w:rPr>
          <w:rFonts w:cs="Times New Roman"/>
          <w:u w:color="000000" w:themeColor="text1"/>
        </w:rPr>
        <w:tab/>
        <w:t>nonresident temporary statewide hunting license shall be used as follows:</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r>
      <w:r w:rsidRPr="004A0CD0">
        <w:rPr>
          <w:rFonts w:cs="Times New Roman"/>
          <w:u w:color="000000" w:themeColor="text1"/>
        </w:rPr>
        <w:tab/>
        <w:t>(a)</w:t>
      </w:r>
      <w:r w:rsidRPr="004A0CD0">
        <w:rPr>
          <w:rFonts w:cs="Times New Roman"/>
          <w:u w:color="000000" w:themeColor="text1"/>
        </w:rPr>
        <w:tab/>
        <w:t>fifty cents for the propagation, management, and protection of ducks and geese in this State; and</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r>
      <w:r w:rsidRPr="004A0CD0">
        <w:rPr>
          <w:rFonts w:cs="Times New Roman"/>
          <w:u w:color="000000" w:themeColor="text1"/>
        </w:rPr>
        <w:tab/>
        <w:t>(b)</w:t>
      </w:r>
      <w:r w:rsidRPr="004A0CD0">
        <w:rPr>
          <w:rFonts w:cs="Times New Roman"/>
          <w:u w:color="000000" w:themeColor="text1"/>
        </w:rPr>
        <w:tab/>
        <w:t>the balance to the Fish and Wildlife Protection Fund;</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t>(4)</w:t>
      </w:r>
      <w:r w:rsidRPr="004A0CD0">
        <w:rPr>
          <w:rFonts w:cs="Times New Roman"/>
          <w:u w:color="000000" w:themeColor="text1"/>
        </w:rPr>
        <w:tab/>
        <w:t>nonresident annual freshwater fishing license shall be distributed as follows:</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r>
      <w:r w:rsidRPr="004A0CD0">
        <w:rPr>
          <w:rFonts w:cs="Times New Roman"/>
          <w:u w:color="000000" w:themeColor="text1"/>
        </w:rPr>
        <w:tab/>
        <w:t>(a)</w:t>
      </w:r>
      <w:r w:rsidRPr="004A0CD0">
        <w:rPr>
          <w:rFonts w:cs="Times New Roman"/>
          <w:u w:color="000000" w:themeColor="text1"/>
        </w:rPr>
        <w:tab/>
        <w:t>twenty</w:t>
      </w:r>
      <w:r>
        <w:rPr>
          <w:rFonts w:cs="Times New Roman"/>
          <w:u w:color="000000" w:themeColor="text1"/>
        </w:rPr>
        <w:noBreakHyphen/>
      </w:r>
      <w:r w:rsidRPr="004A0CD0">
        <w:rPr>
          <w:rFonts w:cs="Times New Roman"/>
          <w:u w:color="000000" w:themeColor="text1"/>
        </w:rPr>
        <w:t>five percent to the County Game and Fish Fund account for the respective county in which the license was sold, except that these licenses sold through a central point such as online, call centers, and department mass mailings shall be equally allocated to the counties;</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r>
      <w:r w:rsidRPr="004A0CD0">
        <w:rPr>
          <w:rFonts w:cs="Times New Roman"/>
          <w:u w:color="000000" w:themeColor="text1"/>
        </w:rPr>
        <w:tab/>
        <w:t>(b)</w:t>
      </w:r>
      <w:r w:rsidRPr="004A0CD0">
        <w:rPr>
          <w:rFonts w:cs="Times New Roman"/>
          <w:u w:color="000000" w:themeColor="text1"/>
        </w:rPr>
        <w:tab/>
        <w:t>twenty</w:t>
      </w:r>
      <w:r>
        <w:rPr>
          <w:rFonts w:cs="Times New Roman"/>
          <w:u w:color="000000" w:themeColor="text1"/>
        </w:rPr>
        <w:noBreakHyphen/>
      </w:r>
      <w:r w:rsidRPr="004A0CD0">
        <w:rPr>
          <w:rFonts w:cs="Times New Roman"/>
          <w:u w:color="000000" w:themeColor="text1"/>
        </w:rPr>
        <w:t>five percent for the operation and management of department freshwater fish hatcheries; and</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r>
      <w:r w:rsidRPr="004A0CD0">
        <w:rPr>
          <w:rFonts w:cs="Times New Roman"/>
          <w:u w:color="000000" w:themeColor="text1"/>
        </w:rPr>
        <w:tab/>
        <w:t>(c)</w:t>
      </w:r>
      <w:r w:rsidRPr="004A0CD0">
        <w:rPr>
          <w:rFonts w:cs="Times New Roman"/>
          <w:u w:color="000000" w:themeColor="text1"/>
        </w:rPr>
        <w:tab/>
        <w:t>the balance to the Fish and Wildlife Protection Fund;</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t>(5)</w:t>
      </w:r>
      <w:r w:rsidRPr="004A0CD0">
        <w:rPr>
          <w:rFonts w:cs="Times New Roman"/>
          <w:u w:color="000000" w:themeColor="text1"/>
        </w:rPr>
        <w:tab/>
        <w:t>application fee, permit, tag, and nonresident hunting fee for the privilege of hunting alligators shall be used to administer the alligator management program;</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t>(6)</w:t>
      </w:r>
      <w:r w:rsidRPr="004A0CD0">
        <w:rPr>
          <w:rFonts w:cs="Times New Roman"/>
          <w:u w:color="000000" w:themeColor="text1"/>
        </w:rPr>
        <w:tab/>
        <w:t>Deer Quota Program permit shall be exclusively used to administer the Deer Quota Program and for deer management and research;</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t>(7)</w:t>
      </w:r>
      <w:r w:rsidRPr="004A0CD0">
        <w:rPr>
          <w:rFonts w:cs="Times New Roman"/>
          <w:u w:color="000000" w:themeColor="text1"/>
        </w:rPr>
        <w:tab/>
        <w:t>individual antlerless and nonresident antlered deer tags shall be used as follows:</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r>
      <w:r w:rsidRPr="004A0CD0">
        <w:rPr>
          <w:rFonts w:cs="Times New Roman"/>
          <w:u w:color="000000" w:themeColor="text1"/>
        </w:rPr>
        <w:tab/>
        <w:t>(a)</w:t>
      </w:r>
      <w:r w:rsidRPr="004A0CD0">
        <w:rPr>
          <w:rFonts w:cs="Times New Roman"/>
          <w:u w:color="000000" w:themeColor="text1"/>
        </w:rPr>
        <w:tab/>
        <w:t>eighty percent to administer the tag program, deer management, and research; and</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r>
      <w:r w:rsidRPr="004A0CD0">
        <w:rPr>
          <w:rFonts w:cs="Times New Roman"/>
          <w:u w:color="000000" w:themeColor="text1"/>
        </w:rPr>
        <w:tab/>
        <w:t>(b)</w:t>
      </w:r>
      <w:r w:rsidRPr="004A0CD0">
        <w:rPr>
          <w:rFonts w:cs="Times New Roman"/>
          <w:u w:color="000000" w:themeColor="text1"/>
        </w:rPr>
        <w:tab/>
        <w:t>the remaining twenty percent for law enforcement;</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t>(8)</w:t>
      </w:r>
      <w:r w:rsidRPr="004A0CD0">
        <w:rPr>
          <w:rFonts w:cs="Times New Roman"/>
          <w:u w:color="000000" w:themeColor="text1"/>
        </w:rPr>
        <w:tab/>
        <w:t>application fee, permit, and tag for the privilege of hunting bear shall be used to administer the tag program, protect bear habitats, and support bear research and management;</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t>(9)</w:t>
      </w:r>
      <w:r w:rsidRPr="004A0CD0">
        <w:rPr>
          <w:rFonts w:cs="Times New Roman"/>
          <w:u w:color="000000" w:themeColor="text1"/>
        </w:rPr>
        <w:tab/>
        <w:t>field trial permit and shooting preserve operation permit shall be used to support the management of small game programs;</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lastRenderedPageBreak/>
        <w:tab/>
      </w:r>
      <w:r w:rsidRPr="004A0CD0">
        <w:rPr>
          <w:rFonts w:cs="Times New Roman"/>
          <w:u w:color="000000" w:themeColor="text1"/>
        </w:rPr>
        <w:tab/>
        <w:t>(10)</w:t>
      </w:r>
      <w:r w:rsidRPr="004A0CD0">
        <w:rPr>
          <w:rFonts w:cs="Times New Roman"/>
          <w:u w:color="000000" w:themeColor="text1"/>
        </w:rPr>
        <w:tab/>
        <w:t>lottery hunt application fee shall be used to administer the lottery hunt program and support management of lands on which the lottery hunts take place;</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t>(11)</w:t>
      </w:r>
      <w:r w:rsidRPr="004A0CD0">
        <w:rPr>
          <w:rFonts w:cs="Times New Roman"/>
          <w:u w:color="000000" w:themeColor="text1"/>
        </w:rPr>
        <w:tab/>
        <w:t>falconry permit shall be used to support the falconry permitting program;</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t>(12)</w:t>
      </w:r>
      <w:r w:rsidRPr="004A0CD0">
        <w:rPr>
          <w:rFonts w:cs="Times New Roman"/>
          <w:u w:color="000000" w:themeColor="text1"/>
        </w:rPr>
        <w:tab/>
        <w:t>resident antler restriction individual antlered deer tag shall be used to administer the Coyote Management Program;</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t>(13)</w:t>
      </w:r>
      <w:r w:rsidRPr="004A0CD0">
        <w:rPr>
          <w:rFonts w:cs="Times New Roman"/>
          <w:u w:color="000000" w:themeColor="text1"/>
        </w:rPr>
        <w:tab/>
        <w:t>resident and nonresident wild turkey tags shall only be used for the following purposes:</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r>
      <w:r w:rsidRPr="004A0CD0">
        <w:rPr>
          <w:rFonts w:cs="Times New Roman"/>
          <w:u w:color="000000" w:themeColor="text1"/>
        </w:rPr>
        <w:tab/>
        <w:t>(a)</w:t>
      </w:r>
      <w:r w:rsidRPr="004A0CD0">
        <w:rPr>
          <w:rFonts w:cs="Times New Roman"/>
          <w:u w:color="000000" w:themeColor="text1"/>
        </w:rPr>
        <w:tab/>
        <w:t>the funding of wild turkey scientific research on public lands and private lands with the consent of landowners;</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r>
      <w:r w:rsidRPr="004A0CD0">
        <w:rPr>
          <w:rFonts w:cs="Times New Roman"/>
          <w:u w:color="000000" w:themeColor="text1"/>
        </w:rPr>
        <w:tab/>
        <w:t>(b)</w:t>
      </w:r>
      <w:r w:rsidRPr="004A0CD0">
        <w:rPr>
          <w:rFonts w:cs="Times New Roman"/>
          <w:u w:color="000000" w:themeColor="text1"/>
        </w:rPr>
        <w:tab/>
        <w:t>the improvement of the wild turkey habitat and hunting opportunities for wild turkeys on public lands;</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r>
      <w:r w:rsidRPr="004A0CD0">
        <w:rPr>
          <w:rFonts w:cs="Times New Roman"/>
          <w:u w:color="000000" w:themeColor="text1"/>
        </w:rPr>
        <w:tab/>
        <w:t>(c)</w:t>
      </w:r>
      <w:r w:rsidRPr="004A0CD0">
        <w:rPr>
          <w:rFonts w:cs="Times New Roman"/>
          <w:u w:color="000000" w:themeColor="text1"/>
        </w:rPr>
        <w:tab/>
        <w:t>wild turkey predator control;</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r>
      <w:r w:rsidRPr="004A0CD0">
        <w:rPr>
          <w:rFonts w:cs="Times New Roman"/>
          <w:u w:color="000000" w:themeColor="text1"/>
        </w:rPr>
        <w:tab/>
        <w:t>(d)</w:t>
      </w:r>
      <w:r w:rsidRPr="004A0CD0">
        <w:rPr>
          <w:rFonts w:cs="Times New Roman"/>
          <w:u w:color="000000" w:themeColor="text1"/>
        </w:rPr>
        <w:tab/>
        <w:t>the enforcement of the wild turkey hunting laws and regulations; and</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r>
      <w:r w:rsidRPr="004A0CD0">
        <w:rPr>
          <w:rFonts w:cs="Times New Roman"/>
          <w:u w:color="000000" w:themeColor="text1"/>
        </w:rPr>
        <w:tab/>
        <w:t>(e)</w:t>
      </w:r>
      <w:r w:rsidRPr="004A0CD0">
        <w:rPr>
          <w:rFonts w:cs="Times New Roman"/>
          <w:u w:color="000000" w:themeColor="text1"/>
        </w:rPr>
        <w:tab/>
        <w:t>the printing and mailing of the wild turkey tags;</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t>(14)</w:t>
      </w:r>
      <w:r w:rsidRPr="004A0CD0">
        <w:rPr>
          <w:rFonts w:cs="Times New Roman"/>
        </w:rPr>
        <w:t>(a)</w:t>
      </w:r>
      <w:r>
        <w:rPr>
          <w:rFonts w:cs="Times New Roman"/>
        </w:rPr>
        <w:tab/>
      </w:r>
      <w:r w:rsidRPr="004A0CD0">
        <w:rPr>
          <w:rFonts w:cs="Times New Roman"/>
        </w:rPr>
        <w:tab/>
      </w:r>
      <w:r w:rsidRPr="004A0CD0">
        <w:rPr>
          <w:rFonts w:cs="Times New Roman"/>
          <w:u w:color="000000" w:themeColor="text1"/>
        </w:rPr>
        <w:t>resident and nonresident migratory waterfowl permit shall be used for the management of waterfowl habitats and for the development, protection, management, and propagation of wild waterfowl in this State and along the Atlantic Flyway as follows:</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r>
      <w:r w:rsidRPr="004A0CD0">
        <w:rPr>
          <w:rFonts w:cs="Times New Roman"/>
          <w:u w:color="000000" w:themeColor="text1"/>
        </w:rPr>
        <w:tab/>
      </w:r>
      <w:r w:rsidRPr="004A0CD0">
        <w:rPr>
          <w:rFonts w:cs="Times New Roman"/>
          <w:u w:color="000000" w:themeColor="text1"/>
        </w:rPr>
        <w:tab/>
        <w:t xml:space="preserve">(i) </w:t>
      </w:r>
      <w:r w:rsidRPr="004A0CD0">
        <w:rPr>
          <w:rFonts w:cs="Times New Roman"/>
          <w:u w:color="000000" w:themeColor="text1"/>
        </w:rPr>
        <w:tab/>
        <w:t>a minimum of two hundred and fifty thousand dollars of revenue received annually from the waterfowl permit fee must be used to restore and manage waterfowl habitat on state wildlife management areas and such funds must be leveraged with other sources when available;</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r>
      <w:r w:rsidRPr="004A0CD0">
        <w:rPr>
          <w:rFonts w:cs="Times New Roman"/>
          <w:u w:color="000000" w:themeColor="text1"/>
        </w:rPr>
        <w:tab/>
      </w:r>
      <w:r w:rsidRPr="004A0CD0">
        <w:rPr>
          <w:rFonts w:cs="Times New Roman"/>
          <w:u w:color="000000" w:themeColor="text1"/>
        </w:rPr>
        <w:tab/>
        <w:t>(ii)</w:t>
      </w:r>
      <w:r w:rsidRPr="004A0CD0">
        <w:rPr>
          <w:rFonts w:cs="Times New Roman"/>
          <w:u w:color="000000" w:themeColor="text1"/>
        </w:rPr>
        <w:tab/>
        <w:t xml:space="preserve">ten percent of the revenue from the waterfowl permit fee contributed annually for the first three years following the enactment of this section to the AFWA Fall Flight Program for the propagation, management, and protection of ducks and geese in the areas </w:t>
      </w:r>
      <w:r>
        <w:rPr>
          <w:rFonts w:cs="Times New Roman"/>
          <w:u w:color="000000" w:themeColor="text1"/>
        </w:rPr>
        <w:t>that benefit South Carolina;</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r>
      <w:r w:rsidRPr="004A0CD0">
        <w:rPr>
          <w:rFonts w:cs="Times New Roman"/>
          <w:u w:color="000000" w:themeColor="text1"/>
        </w:rPr>
        <w:tab/>
      </w:r>
      <w:r w:rsidRPr="004A0CD0">
        <w:rPr>
          <w:rFonts w:cs="Times New Roman"/>
          <w:u w:color="000000" w:themeColor="text1"/>
        </w:rPr>
        <w:tab/>
        <w:t>(iii)</w:t>
      </w:r>
      <w:r w:rsidRPr="004A0CD0">
        <w:rPr>
          <w:rFonts w:cs="Times New Roman"/>
          <w:u w:color="000000" w:themeColor="text1"/>
        </w:rPr>
        <w:tab/>
        <w:t>twenty percent of the revenue from the waterfowl permit fee contributed annually in the fourth and succeeding years following the enactment of this section to the AFWA Fall Flight Program for the propagation, management, and protection of ducks and geese in the areas that benefit South Carolina;</w:t>
      </w:r>
      <w:r>
        <w:rPr>
          <w:rFonts w:cs="Times New Roman"/>
          <w:u w:color="000000" w:themeColor="text1"/>
        </w:rPr>
        <w:t xml:space="preserve"> and</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r>
      <w:r w:rsidRPr="004A0CD0">
        <w:rPr>
          <w:rFonts w:cs="Times New Roman"/>
          <w:u w:color="000000" w:themeColor="text1"/>
        </w:rPr>
        <w:tab/>
      </w:r>
      <w:r w:rsidRPr="004A0CD0">
        <w:rPr>
          <w:rFonts w:cs="Times New Roman"/>
          <w:u w:color="000000" w:themeColor="text1"/>
        </w:rPr>
        <w:tab/>
        <w:t>(iv)</w:t>
      </w:r>
      <w:r w:rsidRPr="004A0CD0">
        <w:rPr>
          <w:rFonts w:cs="Times New Roman"/>
          <w:u w:color="000000" w:themeColor="text1"/>
        </w:rPr>
        <w:tab/>
        <w:t>all remaining annual funds shall be used for the development, protection, management, and propagation of wild waterfowl in this State.  All balances must be retained and carried forward annually.</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ab/>
      </w:r>
      <w:r w:rsidRPr="004A0CD0">
        <w:rPr>
          <w:rFonts w:cs="Times New Roman"/>
          <w:u w:color="000000" w:themeColor="text1"/>
        </w:rPr>
        <w:tab/>
      </w:r>
      <w:r w:rsidRPr="004A0CD0">
        <w:rPr>
          <w:rFonts w:cs="Times New Roman"/>
          <w:u w:color="000000" w:themeColor="text1"/>
        </w:rPr>
        <w:tab/>
        <w:t>(b)</w:t>
      </w:r>
      <w:r w:rsidRPr="004A0CD0">
        <w:rPr>
          <w:rFonts w:cs="Times New Roman"/>
          <w:u w:color="000000" w:themeColor="text1"/>
        </w:rPr>
        <w:tab/>
        <w:t>no revenue generated from the sale of a waterfowl permit may be expended for administrative salaries.”</w:t>
      </w:r>
    </w:p>
    <w:p w:rsidR="006F1C8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F1C80" w:rsidRPr="00A91F33"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lastRenderedPageBreak/>
        <w:t>Sunset provision</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A0CD0">
        <w:rPr>
          <w:rFonts w:cs="Times New Roman"/>
          <w:u w:color="000000" w:themeColor="text1"/>
        </w:rPr>
        <w:t>SECTION</w:t>
      </w:r>
      <w:r w:rsidRPr="004A0CD0">
        <w:rPr>
          <w:rFonts w:cs="Times New Roman"/>
          <w:u w:color="000000" w:themeColor="text1"/>
        </w:rPr>
        <w:tab/>
        <w:t>5.</w:t>
      </w:r>
      <w:r w:rsidRPr="004A0CD0">
        <w:rPr>
          <w:rFonts w:cs="Times New Roman"/>
          <w:u w:color="000000" w:themeColor="text1"/>
        </w:rPr>
        <w:tab/>
        <w:t xml:space="preserve">The amendments contained in SECTIONS 3 and 4 of this act are repealed on December 31, 2027, and the text of these SECTIONS therefore shall revert back to the language as contained in the South Carolina Code of Laws as of January 1, 2020. </w:t>
      </w:r>
    </w:p>
    <w:p w:rsidR="006F1C8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F1C80" w:rsidRPr="00A91F33"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0CD0">
        <w:rPr>
          <w:rFonts w:cs="Times New Roman"/>
          <w:u w:color="000000" w:themeColor="text1"/>
        </w:rPr>
        <w:t>SECTION</w:t>
      </w:r>
      <w:r w:rsidRPr="004A0CD0">
        <w:rPr>
          <w:rFonts w:cs="Times New Roman"/>
          <w:u w:color="000000" w:themeColor="text1"/>
        </w:rPr>
        <w:tab/>
        <w:t>6.</w:t>
      </w:r>
      <w:r w:rsidRPr="004A0CD0">
        <w:rPr>
          <w:rFonts w:cs="Times New Roman"/>
          <w:u w:color="000000" w:themeColor="text1"/>
        </w:rPr>
        <w:tab/>
        <w:t>This act takes effect July 1, 2022.</w:t>
      </w:r>
    </w:p>
    <w:p w:rsidR="006F1C80" w:rsidRPr="004A0CD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1C80" w:rsidRDefault="006F1C80"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April, 2022.</w:t>
      </w:r>
    </w:p>
    <w:p w:rsidR="006F1C80" w:rsidRDefault="006F1C80" w:rsidP="006F1C80">
      <w:pPr>
        <w:jc w:val="both"/>
        <w:rPr>
          <w:color w:val="000000" w:themeColor="text1"/>
        </w:rPr>
      </w:pPr>
    </w:p>
    <w:p w:rsidR="006F1C80" w:rsidRDefault="006F1C80" w:rsidP="006F1C80">
      <w:pPr>
        <w:jc w:val="both"/>
        <w:rPr>
          <w:color w:val="000000" w:themeColor="text1"/>
        </w:rPr>
      </w:pPr>
      <w:r>
        <w:rPr>
          <w:color w:val="000000" w:themeColor="text1"/>
        </w:rPr>
        <w:t>Approved the 25</w:t>
      </w:r>
      <w:r w:rsidRPr="00C26D2E">
        <w:rPr>
          <w:color w:val="000000" w:themeColor="text1"/>
          <w:vertAlign w:val="superscript"/>
        </w:rPr>
        <w:t>th</w:t>
      </w:r>
      <w:r>
        <w:rPr>
          <w:color w:val="000000" w:themeColor="text1"/>
        </w:rPr>
        <w:t xml:space="preserve"> day of April, 2022. </w:t>
      </w:r>
    </w:p>
    <w:p w:rsidR="006F1C80" w:rsidRDefault="006F1C80" w:rsidP="006F1C80">
      <w:pPr>
        <w:jc w:val="center"/>
        <w:rPr>
          <w:color w:val="000000" w:themeColor="text1"/>
        </w:rPr>
      </w:pPr>
    </w:p>
    <w:p w:rsidR="006F1C80" w:rsidRDefault="006F1C80" w:rsidP="006F1C80">
      <w:pPr>
        <w:jc w:val="center"/>
        <w:rPr>
          <w:color w:val="000000" w:themeColor="text1"/>
        </w:rPr>
      </w:pPr>
      <w:r>
        <w:rPr>
          <w:color w:val="000000" w:themeColor="text1"/>
        </w:rPr>
        <w:t>__________</w:t>
      </w:r>
    </w:p>
    <w:p w:rsidR="00A67B28" w:rsidRPr="00374E99" w:rsidRDefault="00A67B28" w:rsidP="006F1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67B28" w:rsidRPr="00374E99" w:rsidSect="00A67B28">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EB7" w:rsidRDefault="00B24EB7" w:rsidP="007D5FAC">
      <w:r>
        <w:separator/>
      </w:r>
    </w:p>
  </w:endnote>
  <w:endnote w:type="continuationSeparator" w:id="0">
    <w:p w:rsidR="00B24EB7" w:rsidRDefault="00B24EB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B28" w:rsidRPr="00A67B28" w:rsidRDefault="00A67B28" w:rsidP="00A67B2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500F6">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B28" w:rsidRDefault="00A67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EB7" w:rsidRDefault="00B24EB7" w:rsidP="007D5FAC">
      <w:r>
        <w:separator/>
      </w:r>
    </w:p>
  </w:footnote>
  <w:footnote w:type="continuationSeparator" w:id="0">
    <w:p w:rsidR="00B24EB7" w:rsidRDefault="00B24EB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ilton"/>
    <w:docVar w:name="ActBillNo" w:val="4177"/>
    <w:docVar w:name="ActSecretary" w:val="Newboult"/>
    <w:docVar w:name="ActSIdno" w:val="(157)  4177PH22"/>
    <w:docVar w:name="clipname" w:val="4177PH22"/>
    <w:docVar w:name="dvBillNumber" w:val="4177"/>
    <w:docVar w:name="dvBillNumberPrefix" w:val="H"/>
    <w:docVar w:name="dvOriginalBody" w:val="House"/>
    <w:docVar w:name="HOUSEACTFULLPATH" w:val="L:\COUNCIL\ACTS\4177PH22.DOCX"/>
    <w:docVar w:name="OrigHOUSEBillNo" w:val="4177"/>
    <w:docVar w:name="WhatActtype" w:val="AN ACT"/>
  </w:docVars>
  <w:rsids>
    <w:rsidRoot w:val="00B24EB7"/>
    <w:rsid w:val="00002DE0"/>
    <w:rsid w:val="00007032"/>
    <w:rsid w:val="00020349"/>
    <w:rsid w:val="00020977"/>
    <w:rsid w:val="00021B0B"/>
    <w:rsid w:val="00040C05"/>
    <w:rsid w:val="0004579B"/>
    <w:rsid w:val="00051B4F"/>
    <w:rsid w:val="00053F80"/>
    <w:rsid w:val="00060E60"/>
    <w:rsid w:val="000673E4"/>
    <w:rsid w:val="0007088D"/>
    <w:rsid w:val="000731E9"/>
    <w:rsid w:val="00074565"/>
    <w:rsid w:val="00076A1A"/>
    <w:rsid w:val="00077DA3"/>
    <w:rsid w:val="00081300"/>
    <w:rsid w:val="00085C37"/>
    <w:rsid w:val="00092EE6"/>
    <w:rsid w:val="00093E07"/>
    <w:rsid w:val="00096A9B"/>
    <w:rsid w:val="00096BDA"/>
    <w:rsid w:val="000A6151"/>
    <w:rsid w:val="000B316D"/>
    <w:rsid w:val="000B56CB"/>
    <w:rsid w:val="000D6F51"/>
    <w:rsid w:val="000E0E27"/>
    <w:rsid w:val="001030FE"/>
    <w:rsid w:val="001031AE"/>
    <w:rsid w:val="00103295"/>
    <w:rsid w:val="00103D2E"/>
    <w:rsid w:val="00104519"/>
    <w:rsid w:val="00106968"/>
    <w:rsid w:val="00114917"/>
    <w:rsid w:val="001208B3"/>
    <w:rsid w:val="001237B9"/>
    <w:rsid w:val="001259F6"/>
    <w:rsid w:val="00131CE5"/>
    <w:rsid w:val="00135DDF"/>
    <w:rsid w:val="00136AA0"/>
    <w:rsid w:val="00141278"/>
    <w:rsid w:val="0014525A"/>
    <w:rsid w:val="001626DB"/>
    <w:rsid w:val="00164D89"/>
    <w:rsid w:val="00170F30"/>
    <w:rsid w:val="00172771"/>
    <w:rsid w:val="001747A9"/>
    <w:rsid w:val="001750EA"/>
    <w:rsid w:val="001754BB"/>
    <w:rsid w:val="00182D6C"/>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5C05"/>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10"/>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9EA"/>
    <w:rsid w:val="00315C15"/>
    <w:rsid w:val="0031739F"/>
    <w:rsid w:val="003219FC"/>
    <w:rsid w:val="0032380E"/>
    <w:rsid w:val="00325D1F"/>
    <w:rsid w:val="003348FE"/>
    <w:rsid w:val="00334EAC"/>
    <w:rsid w:val="0034356D"/>
    <w:rsid w:val="00360108"/>
    <w:rsid w:val="00360D70"/>
    <w:rsid w:val="00363914"/>
    <w:rsid w:val="00364D3F"/>
    <w:rsid w:val="0036610A"/>
    <w:rsid w:val="00366494"/>
    <w:rsid w:val="00370DA1"/>
    <w:rsid w:val="00372564"/>
    <w:rsid w:val="00372FF8"/>
    <w:rsid w:val="00374E99"/>
    <w:rsid w:val="0038005A"/>
    <w:rsid w:val="0039655A"/>
    <w:rsid w:val="00396C58"/>
    <w:rsid w:val="003A6D96"/>
    <w:rsid w:val="003A7517"/>
    <w:rsid w:val="003B105A"/>
    <w:rsid w:val="003B1A01"/>
    <w:rsid w:val="003B2E6E"/>
    <w:rsid w:val="003B355D"/>
    <w:rsid w:val="003B6BB7"/>
    <w:rsid w:val="003B746E"/>
    <w:rsid w:val="003C030C"/>
    <w:rsid w:val="003D2A73"/>
    <w:rsid w:val="003D3964"/>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6566"/>
    <w:rsid w:val="004374A9"/>
    <w:rsid w:val="00445A20"/>
    <w:rsid w:val="00447C2D"/>
    <w:rsid w:val="0045270B"/>
    <w:rsid w:val="004666F5"/>
    <w:rsid w:val="00472A5B"/>
    <w:rsid w:val="00475FAD"/>
    <w:rsid w:val="004777C4"/>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268A9"/>
    <w:rsid w:val="00530D7F"/>
    <w:rsid w:val="00531A4F"/>
    <w:rsid w:val="00531C6C"/>
    <w:rsid w:val="005325C5"/>
    <w:rsid w:val="005326A1"/>
    <w:rsid w:val="0053326B"/>
    <w:rsid w:val="005352AA"/>
    <w:rsid w:val="0053576C"/>
    <w:rsid w:val="0054323B"/>
    <w:rsid w:val="00545BD6"/>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504"/>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B6F4A"/>
    <w:rsid w:val="006C2574"/>
    <w:rsid w:val="006C7535"/>
    <w:rsid w:val="006C7D00"/>
    <w:rsid w:val="006D1F87"/>
    <w:rsid w:val="006D6B8E"/>
    <w:rsid w:val="006E038F"/>
    <w:rsid w:val="006F1C80"/>
    <w:rsid w:val="006F22C0"/>
    <w:rsid w:val="006F290C"/>
    <w:rsid w:val="006F2A01"/>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0F46"/>
    <w:rsid w:val="00765D0A"/>
    <w:rsid w:val="007746C2"/>
    <w:rsid w:val="0077597C"/>
    <w:rsid w:val="00775B87"/>
    <w:rsid w:val="007841B5"/>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0F6"/>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96F31"/>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44F1C"/>
    <w:rsid w:val="00953BF7"/>
    <w:rsid w:val="009560AB"/>
    <w:rsid w:val="009631DC"/>
    <w:rsid w:val="009634D4"/>
    <w:rsid w:val="00966B42"/>
    <w:rsid w:val="00971351"/>
    <w:rsid w:val="0097332E"/>
    <w:rsid w:val="00974FD7"/>
    <w:rsid w:val="00980444"/>
    <w:rsid w:val="00982E93"/>
    <w:rsid w:val="00993266"/>
    <w:rsid w:val="00996296"/>
    <w:rsid w:val="009A1C0C"/>
    <w:rsid w:val="009B0FA5"/>
    <w:rsid w:val="009B1F99"/>
    <w:rsid w:val="009B6EA6"/>
    <w:rsid w:val="009C72AB"/>
    <w:rsid w:val="009D0B32"/>
    <w:rsid w:val="009D335B"/>
    <w:rsid w:val="009D75E7"/>
    <w:rsid w:val="009F1B0F"/>
    <w:rsid w:val="009F231A"/>
    <w:rsid w:val="009F37C4"/>
    <w:rsid w:val="009F42DA"/>
    <w:rsid w:val="009F5E10"/>
    <w:rsid w:val="009F68D6"/>
    <w:rsid w:val="00A03978"/>
    <w:rsid w:val="00A050C0"/>
    <w:rsid w:val="00A062DB"/>
    <w:rsid w:val="00A07F7B"/>
    <w:rsid w:val="00A14F94"/>
    <w:rsid w:val="00A17C0B"/>
    <w:rsid w:val="00A23CED"/>
    <w:rsid w:val="00A25E64"/>
    <w:rsid w:val="00A26387"/>
    <w:rsid w:val="00A3022E"/>
    <w:rsid w:val="00A32D49"/>
    <w:rsid w:val="00A33100"/>
    <w:rsid w:val="00A377BB"/>
    <w:rsid w:val="00A42B73"/>
    <w:rsid w:val="00A46627"/>
    <w:rsid w:val="00A475E8"/>
    <w:rsid w:val="00A61397"/>
    <w:rsid w:val="00A62F8F"/>
    <w:rsid w:val="00A64E80"/>
    <w:rsid w:val="00A67B28"/>
    <w:rsid w:val="00A73974"/>
    <w:rsid w:val="00A74007"/>
    <w:rsid w:val="00A83C56"/>
    <w:rsid w:val="00A91F33"/>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24EB7"/>
    <w:rsid w:val="00B303AC"/>
    <w:rsid w:val="00B31063"/>
    <w:rsid w:val="00B36400"/>
    <w:rsid w:val="00B374C4"/>
    <w:rsid w:val="00B408FD"/>
    <w:rsid w:val="00B4797F"/>
    <w:rsid w:val="00B516BA"/>
    <w:rsid w:val="00B52014"/>
    <w:rsid w:val="00B520A2"/>
    <w:rsid w:val="00B60515"/>
    <w:rsid w:val="00B62CAB"/>
    <w:rsid w:val="00B678FA"/>
    <w:rsid w:val="00B72ED3"/>
    <w:rsid w:val="00B73571"/>
    <w:rsid w:val="00B80C16"/>
    <w:rsid w:val="00B83DA1"/>
    <w:rsid w:val="00B846E9"/>
    <w:rsid w:val="00B92CEA"/>
    <w:rsid w:val="00B96770"/>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34840"/>
    <w:rsid w:val="00C45263"/>
    <w:rsid w:val="00C46AB4"/>
    <w:rsid w:val="00C53E4B"/>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CF679E"/>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3C13"/>
    <w:rsid w:val="00E140B1"/>
    <w:rsid w:val="00E14905"/>
    <w:rsid w:val="00E22C0A"/>
    <w:rsid w:val="00E33964"/>
    <w:rsid w:val="00E33DFF"/>
    <w:rsid w:val="00E3462F"/>
    <w:rsid w:val="00E36231"/>
    <w:rsid w:val="00E378C7"/>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52A7"/>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12B2"/>
    <w:rsid w:val="00F721C4"/>
    <w:rsid w:val="00F7296A"/>
    <w:rsid w:val="00F737EC"/>
    <w:rsid w:val="00F80C6A"/>
    <w:rsid w:val="00F86999"/>
    <w:rsid w:val="00FA7E14"/>
    <w:rsid w:val="00FB1A6A"/>
    <w:rsid w:val="00FC380D"/>
    <w:rsid w:val="00FD0D70"/>
    <w:rsid w:val="00FD5B10"/>
    <w:rsid w:val="00FD6DC2"/>
    <w:rsid w:val="00FD7AFA"/>
    <w:rsid w:val="00FE15B8"/>
    <w:rsid w:val="00FE1D78"/>
    <w:rsid w:val="00FE6887"/>
    <w:rsid w:val="00FE7CA3"/>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C2FE1411-3181-48B2-8F2C-696860BD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67B2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91F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F33"/>
    <w:rPr>
      <w:rFonts w:ascii="Segoe UI" w:hAnsi="Segoe UI" w:cs="Segoe UI"/>
      <w:sz w:val="18"/>
      <w:szCs w:val="18"/>
    </w:rPr>
  </w:style>
  <w:style w:type="table" w:styleId="TableGrid">
    <w:name w:val="Table Grid"/>
    <w:basedOn w:val="TableNormal"/>
    <w:uiPriority w:val="59"/>
    <w:rsid w:val="0036391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67B2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159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407.docx" TargetMode="External"/><Relationship Id="rId13" Type="http://schemas.openxmlformats.org/officeDocument/2006/relationships/hyperlink" Target="file:///h:\hj\20220203.docx" TargetMode="External"/><Relationship Id="rId18" Type="http://schemas.openxmlformats.org/officeDocument/2006/relationships/hyperlink" Target="file:///h:\sj\20220331.docx" TargetMode="External"/><Relationship Id="rId26" Type="http://schemas.openxmlformats.org/officeDocument/2006/relationships/hyperlink" Target="file:///p:\pprever\2021-22\4177_20220317.docx" TargetMode="External"/><Relationship Id="rId3" Type="http://schemas.openxmlformats.org/officeDocument/2006/relationships/settings" Target="settings.xml"/><Relationship Id="rId21" Type="http://schemas.openxmlformats.org/officeDocument/2006/relationships/hyperlink" Target="http://www.scstatehouse.gov/billsearch.php?billnumbers=4177&amp;session=124&amp;summary=B" TargetMode="External"/><Relationship Id="rId34" Type="http://schemas.openxmlformats.org/officeDocument/2006/relationships/theme" Target="theme/theme1.xml"/><Relationship Id="rId7" Type="http://schemas.openxmlformats.org/officeDocument/2006/relationships/hyperlink" Target="file:///h:\hj\20210407.docx" TargetMode="External"/><Relationship Id="rId12" Type="http://schemas.openxmlformats.org/officeDocument/2006/relationships/hyperlink" Target="file:///h:\hj\20220202.docx" TargetMode="External"/><Relationship Id="rId17" Type="http://schemas.openxmlformats.org/officeDocument/2006/relationships/hyperlink" Target="file:///h:\sj\20220331.docx" TargetMode="External"/><Relationship Id="rId25" Type="http://schemas.openxmlformats.org/officeDocument/2006/relationships/hyperlink" Target="file:///p:\pprever\2021-22\4177_20220202.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220317.docx" TargetMode="External"/><Relationship Id="rId20" Type="http://schemas.openxmlformats.org/officeDocument/2006/relationships/hyperlink" Target="file:///h:\sj\20220405.docx" TargetMode="External"/><Relationship Id="rId29" Type="http://schemas.openxmlformats.org/officeDocument/2006/relationships/hyperlink" Target="file:///p:\pprever\2021-22\4177_2022040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202.docx" TargetMode="External"/><Relationship Id="rId24" Type="http://schemas.openxmlformats.org/officeDocument/2006/relationships/hyperlink" Target="file:///p:\pprever\2021-22\4177_20220201.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220203.docx" TargetMode="External"/><Relationship Id="rId23" Type="http://schemas.openxmlformats.org/officeDocument/2006/relationships/hyperlink" Target="file:///p:\pprever\2021-22\4177_20220127.docx" TargetMode="External"/><Relationship Id="rId28" Type="http://schemas.openxmlformats.org/officeDocument/2006/relationships/hyperlink" Target="file:///p:\pprever\2021-22\4177_20220331.docx" TargetMode="External"/><Relationship Id="rId10" Type="http://schemas.openxmlformats.org/officeDocument/2006/relationships/hyperlink" Target="file:///h:\hj\20220202.docx" TargetMode="External"/><Relationship Id="rId19" Type="http://schemas.openxmlformats.org/officeDocument/2006/relationships/hyperlink" Target="file:///h:\sj\20220331.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220127.docx" TargetMode="External"/><Relationship Id="rId14" Type="http://schemas.openxmlformats.org/officeDocument/2006/relationships/hyperlink" Target="file:///h:\sj\20220203.docx" TargetMode="External"/><Relationship Id="rId22" Type="http://schemas.openxmlformats.org/officeDocument/2006/relationships/hyperlink" Target="file:///p:\pprever\2021-22\4177_20210407.docx" TargetMode="External"/><Relationship Id="rId27" Type="http://schemas.openxmlformats.org/officeDocument/2006/relationships/hyperlink" Target="file:///p:\pprever\2021-22\4177_20220321.docx" TargetMode="External"/><Relationship Id="rId30" Type="http://schemas.openxmlformats.org/officeDocument/2006/relationships/hyperlink" Target="file:///p:\pprever\2021-22\4177_2022040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2B66C-D57A-4D43-A2C4-C6DB18F3C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2379</Words>
  <Characters>12256</Characters>
  <Application>Microsoft Office Word</Application>
  <DocSecurity>0</DocSecurity>
  <Lines>278</Lines>
  <Paragraphs>69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4177: Waterfowl Advisory Committee - South Carolina Legislature Online</dc:title>
  <dc:subject/>
  <dc:creator>Julie Newboult</dc:creator>
  <cp:keywords/>
  <dc:description/>
  <cp:lastModifiedBy>Danny Crook</cp:lastModifiedBy>
  <cp:revision>2</cp:revision>
  <cp:lastPrinted>2022-04-07T16:40:00Z</cp:lastPrinted>
  <dcterms:created xsi:type="dcterms:W3CDTF">2022-05-11T14:05:00Z</dcterms:created>
  <dcterms:modified xsi:type="dcterms:W3CDTF">2022-05-11T14:05:00Z</dcterms:modified>
</cp:coreProperties>
</file>