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6A9" w:rsidRDefault="006846A9" w:rsidP="006846A9">
      <w:pPr>
        <w:widowControl w:val="0"/>
        <w:jc w:val="center"/>
      </w:pPr>
      <w:r w:rsidRPr="006846A9">
        <w:rPr>
          <w:b/>
        </w:rPr>
        <w:t>South Carolina General Assembly</w:t>
      </w:r>
    </w:p>
    <w:p w:rsidR="006846A9" w:rsidRDefault="006846A9" w:rsidP="006846A9">
      <w:pPr>
        <w:widowControl w:val="0"/>
        <w:jc w:val="center"/>
      </w:pPr>
      <w:r>
        <w:t>124th Session, 2021-2022</w:t>
      </w: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jc w:val="left"/>
        <w:rPr>
          <w:b/>
        </w:rPr>
      </w:pPr>
      <w:r w:rsidRPr="006846A9">
        <w:rPr>
          <w:b/>
        </w:rPr>
        <w:t>H. 4223</w:t>
      </w:r>
    </w:p>
    <w:p w:rsidR="006846A9" w:rsidRDefault="006846A9" w:rsidP="006846A9">
      <w:pPr>
        <w:widowControl w:val="0"/>
        <w:jc w:val="left"/>
        <w:rPr>
          <w:b/>
        </w:rPr>
      </w:pPr>
    </w:p>
    <w:p w:rsidR="006846A9" w:rsidRDefault="006846A9" w:rsidP="006846A9">
      <w:pPr>
        <w:widowControl w:val="0"/>
        <w:jc w:val="left"/>
      </w:pPr>
      <w:r w:rsidRPr="006846A9">
        <w:rPr>
          <w:b/>
        </w:rPr>
        <w:t>STATUS INFORMATION</w:t>
      </w: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jc w:val="left"/>
      </w:pPr>
      <w:r>
        <w:t>House Resolution</w:t>
      </w:r>
    </w:p>
    <w:p w:rsidR="006846A9" w:rsidRDefault="006846A9" w:rsidP="006846A9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West, Wetmore, Wheeler, White, Whitmire, R. Williams, S. Williams, Willis, Wooten and Yow</w:t>
      </w:r>
    </w:p>
    <w:p w:rsidR="006846A9" w:rsidRDefault="006846A9" w:rsidP="006846A9">
      <w:pPr>
        <w:widowControl w:val="0"/>
        <w:jc w:val="left"/>
      </w:pPr>
      <w:r>
        <w:t>Document Path: l:\council\bills\rm\1134wab21.docx</w:t>
      </w: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jc w:val="left"/>
      </w:pPr>
      <w:r>
        <w:t>Introduced in the House on April 20, 2021</w:t>
      </w:r>
    </w:p>
    <w:p w:rsidR="006846A9" w:rsidRDefault="006846A9" w:rsidP="006846A9">
      <w:pPr>
        <w:widowControl w:val="0"/>
        <w:jc w:val="left"/>
      </w:pPr>
      <w:r>
        <w:t>Adopted by the House on April 20, 2021</w:t>
      </w: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jc w:val="left"/>
      </w:pPr>
      <w:r>
        <w:t>Summary: CMSGT Robbie D. Padgett, retirement</w:t>
      </w: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jc w:val="left"/>
      </w:pPr>
    </w:p>
    <w:p w:rsidR="006846A9" w:rsidRDefault="006846A9" w:rsidP="00684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46A9">
        <w:rPr>
          <w:b/>
        </w:rPr>
        <w:t>HISTORY OF LEGISLATIVE ACTIONS</w:t>
      </w:r>
    </w:p>
    <w:p w:rsidR="006846A9" w:rsidRDefault="006846A9" w:rsidP="00684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46A9" w:rsidRPr="006846A9" w:rsidRDefault="006846A9" w:rsidP="00684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46A9">
        <w:rPr>
          <w:u w:val="single"/>
        </w:rPr>
        <w:tab/>
        <w:t>Date</w:t>
      </w:r>
      <w:r w:rsidRPr="006846A9">
        <w:rPr>
          <w:u w:val="single"/>
        </w:rPr>
        <w:tab/>
        <w:t>Body</w:t>
      </w:r>
      <w:r w:rsidRPr="006846A9">
        <w:rPr>
          <w:u w:val="single"/>
        </w:rPr>
        <w:tab/>
        <w:t>Action Description with journal page number</w:t>
      </w:r>
      <w:r w:rsidRPr="006846A9">
        <w:rPr>
          <w:u w:val="single"/>
        </w:rPr>
        <w:tab/>
      </w:r>
    </w:p>
    <w:p w:rsidR="004459ED" w:rsidRDefault="004459ED" w:rsidP="00445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House</w:t>
      </w:r>
      <w:r>
        <w:tab/>
        <w:t>Introduced and adopted (</w:t>
      </w:r>
      <w:hyperlink r:id="rId7" w:history="1">
        <w:r w:rsidRPr="003F2089">
          <w:rPr>
            <w:rStyle w:val="Hyperlink"/>
          </w:rPr>
          <w:t>House Journal</w:t>
        </w:r>
        <w:r w:rsidRPr="003F2089">
          <w:rPr>
            <w:rStyle w:val="Hyperlink"/>
          </w:rPr>
          <w:noBreakHyphen/>
          <w:t>page 16</w:t>
        </w:r>
      </w:hyperlink>
      <w:r>
        <w:t>)</w:t>
      </w:r>
    </w:p>
    <w:p w:rsidR="004459ED" w:rsidRDefault="004459ED" w:rsidP="00445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46A9" w:rsidRDefault="006846A9" w:rsidP="00684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846A9">
          <w:rPr>
            <w:rStyle w:val="Hyperlink"/>
          </w:rPr>
          <w:t>legislative information</w:t>
        </w:r>
      </w:hyperlink>
      <w:r>
        <w:t xml:space="preserve"> at the website</w:t>
      </w:r>
    </w:p>
    <w:p w:rsidR="006846A9" w:rsidRDefault="006846A9" w:rsidP="00684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46A9" w:rsidRPr="006846A9" w:rsidRDefault="006846A9" w:rsidP="00684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46A9" w:rsidRDefault="006846A9" w:rsidP="006846A9">
      <w:r w:rsidRPr="006846A9">
        <w:rPr>
          <w:b/>
        </w:rPr>
        <w:t>VERSIONS OF THIS BILL</w:t>
      </w:r>
    </w:p>
    <w:p w:rsidR="006846A9" w:rsidRDefault="006846A9" w:rsidP="006846A9"/>
    <w:p w:rsidR="006846A9" w:rsidRDefault="00474AEB" w:rsidP="006846A9">
      <w:hyperlink r:id="rId9" w:history="1">
        <w:r w:rsidR="006846A9">
          <w:rPr>
            <w:rStyle w:val="Hyperlink"/>
          </w:rPr>
          <w:t>4/20/2021</w:t>
        </w:r>
      </w:hyperlink>
    </w:p>
    <w:p w:rsidR="006846A9" w:rsidRDefault="006846A9" w:rsidP="006846A9"/>
    <w:p w:rsidR="006846A9" w:rsidRDefault="006846A9" w:rsidP="006846A9">
      <w:pPr>
        <w:sectPr w:rsidR="006846A9" w:rsidSect="006846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48AD" w:rsidRDefault="00AE4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4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2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8B8" w:rsidRDefault="008A7801" w:rsidP="00AF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68B8">
        <w:t xml:space="preserve">HONOR </w:t>
      </w:r>
      <w:r w:rsidR="008762B7">
        <w:t>CHIEF MASTER SERGEANT ROBBIE D. PADGETT</w:t>
      </w:r>
      <w:r w:rsidR="00AF68B8">
        <w:t xml:space="preserve">, </w:t>
      </w:r>
      <w:r w:rsidR="008762B7">
        <w:t>20TH CIVIL ENGINEER SQUADRON SUPERINTENDENT</w:t>
      </w:r>
      <w:r w:rsidR="004946CF">
        <w:t xml:space="preserve"> AT</w:t>
      </w:r>
      <w:r w:rsidR="004946CF">
        <w:rPr>
          <w:color w:val="000000" w:themeColor="text1"/>
          <w:u w:color="000000" w:themeColor="text1"/>
        </w:rPr>
        <w:t xml:space="preserve"> S</w:t>
      </w:r>
      <w:r w:rsidR="008762B7">
        <w:rPr>
          <w:color w:val="000000" w:themeColor="text1"/>
          <w:u w:color="000000" w:themeColor="text1"/>
        </w:rPr>
        <w:t>HAW AIR FORCE BASE</w:t>
      </w:r>
      <w:r w:rsidR="004946CF">
        <w:rPr>
          <w:color w:val="000000" w:themeColor="text1"/>
          <w:u w:color="000000" w:themeColor="text1"/>
        </w:rPr>
        <w:t>,</w:t>
      </w:r>
      <w:r w:rsidR="00AF68B8">
        <w:rPr>
          <w:color w:val="000000" w:themeColor="text1"/>
          <w:u w:color="000000" w:themeColor="text1"/>
        </w:rPr>
        <w:t xml:space="preserve"> FO</w:t>
      </w:r>
      <w:r w:rsidR="00AF68B8">
        <w:t xml:space="preserve">R HIS </w:t>
      </w:r>
      <w:r w:rsidR="00AF68B8" w:rsidRPr="00F80751">
        <w:rPr>
          <w:color w:val="000000" w:themeColor="text1"/>
          <w:u w:color="000000" w:themeColor="text1"/>
        </w:rPr>
        <w:t xml:space="preserve">MANY YEARS OF EXEMPLARY SERVICE </w:t>
      </w:r>
      <w:r w:rsidR="00AF68B8">
        <w:rPr>
          <w:color w:val="000000" w:themeColor="text1"/>
          <w:u w:color="000000" w:themeColor="text1"/>
        </w:rPr>
        <w:t xml:space="preserve">TO THIS GREAT COUNTRY </w:t>
      </w:r>
      <w:r w:rsidR="00AF68B8" w:rsidRPr="00F80751">
        <w:rPr>
          <w:color w:val="000000" w:themeColor="text1"/>
          <w:u w:color="000000" w:themeColor="text1"/>
        </w:rPr>
        <w:t>AND</w:t>
      </w:r>
      <w:r w:rsidR="00AF68B8">
        <w:rPr>
          <w:color w:val="000000" w:themeColor="text1"/>
          <w:u w:color="000000" w:themeColor="text1"/>
        </w:rPr>
        <w:t xml:space="preserve"> TO </w:t>
      </w:r>
      <w:r w:rsidR="00AF68B8" w:rsidRPr="00F80751">
        <w:rPr>
          <w:color w:val="000000" w:themeColor="text1"/>
          <w:u w:color="000000" w:themeColor="text1"/>
        </w:rPr>
        <w:t>OFFER</w:t>
      </w:r>
      <w:r w:rsidR="00AF68B8">
        <w:rPr>
          <w:color w:val="000000" w:themeColor="text1"/>
          <w:u w:color="000000" w:themeColor="text1"/>
        </w:rPr>
        <w:t xml:space="preserve"> </w:t>
      </w:r>
      <w:r w:rsidR="00AF68B8" w:rsidRPr="00F80751">
        <w:rPr>
          <w:color w:val="000000" w:themeColor="text1"/>
          <w:u w:color="000000" w:themeColor="text1"/>
        </w:rPr>
        <w:t xml:space="preserve">BEST WISHES FOR A </w:t>
      </w:r>
      <w:r w:rsidR="00AF68B8">
        <w:rPr>
          <w:color w:val="000000" w:themeColor="text1"/>
          <w:u w:color="000000" w:themeColor="text1"/>
        </w:rPr>
        <w:t xml:space="preserve">LONG AND FULFILLING </w:t>
      </w:r>
      <w:r w:rsidR="00AF68B8" w:rsidRPr="00F80751">
        <w:rPr>
          <w:color w:val="000000" w:themeColor="text1"/>
          <w:u w:color="000000" w:themeColor="text1"/>
        </w:rPr>
        <w:t>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205" w:rsidRDefault="00B532D8" w:rsidP="0084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844205">
        <w:t>born in Barnwell and raised in Sumter, Chief Master Sergeant Robbie D. Padgett, 20th Civil Engineer Squadron superintendent</w:t>
      </w:r>
      <w:r w:rsidR="004946CF">
        <w:rPr>
          <w:color w:val="000000" w:themeColor="text1"/>
          <w:u w:color="000000" w:themeColor="text1"/>
        </w:rPr>
        <w:t xml:space="preserve"> for</w:t>
      </w:r>
      <w:r w:rsidR="00844205" w:rsidRPr="00D849D0">
        <w:rPr>
          <w:color w:val="000000" w:themeColor="text1"/>
          <w:u w:color="000000" w:themeColor="text1"/>
        </w:rPr>
        <w:t xml:space="preserve"> </w:t>
      </w:r>
      <w:r w:rsidR="00844205">
        <w:rPr>
          <w:color w:val="000000" w:themeColor="text1"/>
          <w:u w:color="000000" w:themeColor="text1"/>
        </w:rPr>
        <w:t>Shaw Air Force Base</w:t>
      </w:r>
      <w:r w:rsidR="003D1BD3">
        <w:rPr>
          <w:color w:val="000000" w:themeColor="text1"/>
          <w:u w:color="000000" w:themeColor="text1"/>
        </w:rPr>
        <w:t>,</w:t>
      </w:r>
      <w:r w:rsidR="00844205">
        <w:rPr>
          <w:color w:val="000000" w:themeColor="text1"/>
          <w:u w:color="000000" w:themeColor="text1"/>
        </w:rPr>
        <w:t xml:space="preserve"> soon </w:t>
      </w:r>
      <w:r w:rsidR="00844205">
        <w:t xml:space="preserve">will retire from a </w:t>
      </w:r>
      <w:r w:rsidR="00844205" w:rsidRPr="00471706">
        <w:rPr>
          <w:color w:val="000000" w:themeColor="text1"/>
          <w:szCs w:val="24"/>
          <w:u w:color="000000" w:themeColor="text1"/>
        </w:rPr>
        <w:t xml:space="preserve">distinguished </w:t>
      </w:r>
      <w:r w:rsidR="00844205">
        <w:rPr>
          <w:color w:val="000000" w:themeColor="text1"/>
          <w:szCs w:val="24"/>
          <w:u w:color="000000" w:themeColor="text1"/>
        </w:rPr>
        <w:t>twenty</w:t>
      </w:r>
      <w:r w:rsidR="003D1BD3">
        <w:rPr>
          <w:color w:val="000000" w:themeColor="text1"/>
          <w:szCs w:val="24"/>
          <w:u w:color="000000" w:themeColor="text1"/>
        </w:rPr>
        <w:noBreakHyphen/>
      </w:r>
      <w:r w:rsidR="00844205">
        <w:rPr>
          <w:color w:val="000000" w:themeColor="text1"/>
          <w:szCs w:val="24"/>
          <w:u w:color="000000" w:themeColor="text1"/>
        </w:rPr>
        <w:t>nine</w:t>
      </w:r>
      <w:r w:rsidR="003D1BD3">
        <w:rPr>
          <w:color w:val="000000" w:themeColor="text1"/>
          <w:szCs w:val="24"/>
          <w:u w:color="000000" w:themeColor="text1"/>
        </w:rPr>
        <w:noBreakHyphen/>
      </w:r>
      <w:r w:rsidR="004946CF">
        <w:rPr>
          <w:color w:val="000000" w:themeColor="text1"/>
          <w:szCs w:val="24"/>
          <w:u w:color="000000" w:themeColor="text1"/>
        </w:rPr>
        <w:t xml:space="preserve">year career in the United </w:t>
      </w:r>
      <w:r w:rsidR="00844205">
        <w:rPr>
          <w:color w:val="000000" w:themeColor="text1"/>
          <w:szCs w:val="24"/>
          <w:u w:color="000000" w:themeColor="text1"/>
        </w:rPr>
        <w:t>S</w:t>
      </w:r>
      <w:r w:rsidR="004946CF">
        <w:rPr>
          <w:color w:val="000000" w:themeColor="text1"/>
          <w:szCs w:val="24"/>
          <w:u w:color="000000" w:themeColor="text1"/>
        </w:rPr>
        <w:t>tates</w:t>
      </w:r>
      <w:r w:rsidR="00844205">
        <w:rPr>
          <w:color w:val="000000" w:themeColor="text1"/>
          <w:szCs w:val="24"/>
          <w:u w:color="000000" w:themeColor="text1"/>
        </w:rPr>
        <w:t xml:space="preserve"> Air Force; and</w:t>
      </w:r>
    </w:p>
    <w:p w:rsidR="008A7801" w:rsidRDefault="008A78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801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46CF">
        <w:t>Robbie Padgett</w:t>
      </w:r>
      <w:r>
        <w:t xml:space="preserve"> entered the Air Force in 1992 and was assigned to Tyndall Air Force Base, Florida, after basic training. His background includes l</w:t>
      </w:r>
      <w:r w:rsidR="004946CF">
        <w:t>eadership roles in traditional C</w:t>
      </w:r>
      <w:r>
        <w:t xml:space="preserve">ivil </w:t>
      </w:r>
      <w:r w:rsidR="004946CF">
        <w:t>E</w:t>
      </w:r>
      <w:r>
        <w:t xml:space="preserve">ngineer and RED HORSE squadrons, and he has deployed on numerous occasions in support of Operation Southern Watch, </w:t>
      </w:r>
      <w:r w:rsidR="00CB4BB7">
        <w:t xml:space="preserve">Operation </w:t>
      </w:r>
      <w:r>
        <w:t xml:space="preserve">Iraqi Freedom, and </w:t>
      </w:r>
      <w:r w:rsidR="00CB4BB7">
        <w:t xml:space="preserve">Operation </w:t>
      </w:r>
      <w:r>
        <w:t>Enduring Freedom; and</w:t>
      </w:r>
    </w:p>
    <w:p w:rsidR="009E4668" w:rsidRDefault="009E46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D08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prior to taking up his duties in his current position, </w:t>
      </w:r>
      <w:r w:rsidR="004946CF">
        <w:t>Chief Master Sergeant Padgett</w:t>
      </w:r>
      <w:r>
        <w:t xml:space="preserve"> served as superintendent</w:t>
      </w:r>
      <w:r w:rsidR="00CB4BB7">
        <w:t>, 99</w:t>
      </w:r>
      <w:r w:rsidR="004946CF">
        <w:t>th</w:t>
      </w:r>
      <w:r w:rsidR="00CB4BB7">
        <w:t xml:space="preserve"> </w:t>
      </w:r>
      <w:r w:rsidR="004946CF">
        <w:t>Mission Support Group, and AEG S</w:t>
      </w:r>
      <w:r w:rsidR="00CB4BB7">
        <w:t>uperintendent</w:t>
      </w:r>
      <w:r w:rsidR="004946CF">
        <w:t xml:space="preserve"> for NORT</w:t>
      </w:r>
      <w:r>
        <w:t>HCOM</w:t>
      </w:r>
      <w:r w:rsidR="003D1BD3" w:rsidRPr="003D1BD3">
        <w:t>’</w:t>
      </w:r>
      <w:r>
        <w:t>s Defense Support for Civil Authorities Command Team, Nellis Air Force Base, Nevada; and</w:t>
      </w:r>
    </w:p>
    <w:p w:rsidR="009810A8" w:rsidRDefault="00981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0A8" w:rsidRDefault="009810A8" w:rsidP="00981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present post</w:t>
      </w:r>
      <w:r w:rsidR="001716A5">
        <w:t xml:space="preserve"> as 20th Civil Engineer Squadron superintendent at </w:t>
      </w:r>
      <w:r w:rsidR="001716A5">
        <w:rPr>
          <w:color w:val="000000" w:themeColor="text1"/>
          <w:u w:color="000000" w:themeColor="text1"/>
        </w:rPr>
        <w:t>Shaw Air Force Base</w:t>
      </w:r>
      <w:r>
        <w:t xml:space="preserve">, </w:t>
      </w:r>
      <w:r w:rsidR="004946CF">
        <w:t>Chief Master Sergeant Padgett</w:t>
      </w:r>
      <w:r>
        <w:t xml:space="preserve"> is responsible for the mission, welfare, priorities, professional development, and combat readiness of the unit</w:t>
      </w:r>
      <w:r w:rsidR="003D1BD3" w:rsidRPr="003D1BD3">
        <w:t>’</w:t>
      </w:r>
      <w:r>
        <w:t>s four hundred three military, civilian, and contract personnel; and</w:t>
      </w:r>
    </w:p>
    <w:p w:rsidR="00FC6D08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F98" w:rsidRDefault="004F3665" w:rsidP="00765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41DF0">
        <w:rPr>
          <w:color w:val="000000" w:themeColor="text1"/>
          <w:u w:color="000000" w:themeColor="text1"/>
        </w:rPr>
        <w:t xml:space="preserve">in recognition of his outstanding service, </w:t>
      </w:r>
      <w:r w:rsidR="00C30CF4">
        <w:rPr>
          <w:color w:val="000000" w:themeColor="text1"/>
          <w:u w:color="000000" w:themeColor="text1"/>
        </w:rPr>
        <w:t xml:space="preserve">Chief </w:t>
      </w:r>
      <w:r w:rsidR="004946CF">
        <w:rPr>
          <w:color w:val="000000" w:themeColor="text1"/>
          <w:u w:color="000000" w:themeColor="text1"/>
        </w:rPr>
        <w:t xml:space="preserve">Master Sergeant </w:t>
      </w:r>
      <w:r w:rsidR="00C30CF4">
        <w:rPr>
          <w:color w:val="000000" w:themeColor="text1"/>
          <w:u w:color="000000" w:themeColor="text1"/>
        </w:rPr>
        <w:t>Padgett</w:t>
      </w:r>
      <w:r w:rsidR="00D41DF0">
        <w:rPr>
          <w:color w:val="000000" w:themeColor="text1"/>
          <w:u w:color="000000" w:themeColor="text1"/>
        </w:rPr>
        <w:t xml:space="preserve"> has been awarded numerous honors, among them the </w:t>
      </w:r>
      <w:r w:rsidR="00D41DF0" w:rsidRPr="00D849D0">
        <w:rPr>
          <w:color w:val="000000" w:themeColor="text1"/>
          <w:u w:color="000000" w:themeColor="text1"/>
        </w:rPr>
        <w:t xml:space="preserve">Meritorious Service Medal with </w:t>
      </w:r>
      <w:r w:rsidR="00765AF6">
        <w:rPr>
          <w:color w:val="000000" w:themeColor="text1"/>
          <w:u w:color="000000" w:themeColor="text1"/>
        </w:rPr>
        <w:t xml:space="preserve">seven </w:t>
      </w:r>
      <w:r w:rsidR="00D41DF0" w:rsidRPr="00D849D0">
        <w:rPr>
          <w:color w:val="000000" w:themeColor="text1"/>
          <w:u w:color="000000" w:themeColor="text1"/>
        </w:rPr>
        <w:t>oak leaf cluster</w:t>
      </w:r>
      <w:r w:rsidR="00765AF6">
        <w:rPr>
          <w:color w:val="000000" w:themeColor="text1"/>
          <w:u w:color="000000" w:themeColor="text1"/>
        </w:rPr>
        <w:t>s</w:t>
      </w:r>
      <w:r w:rsidR="00D41DF0">
        <w:rPr>
          <w:color w:val="000000" w:themeColor="text1"/>
          <w:u w:color="000000" w:themeColor="text1"/>
        </w:rPr>
        <w:t xml:space="preserve">, </w:t>
      </w:r>
      <w:r w:rsidR="00D41DF0" w:rsidRPr="00D849D0">
        <w:rPr>
          <w:color w:val="000000" w:themeColor="text1"/>
          <w:u w:color="000000" w:themeColor="text1"/>
        </w:rPr>
        <w:t>Air Force Commendation Medal with oak leaf cluster</w:t>
      </w:r>
      <w:r w:rsidR="00D41DF0">
        <w:rPr>
          <w:color w:val="000000" w:themeColor="text1"/>
          <w:u w:color="000000" w:themeColor="text1"/>
        </w:rPr>
        <w:t>,</w:t>
      </w:r>
      <w:r w:rsidR="00F35F98">
        <w:rPr>
          <w:color w:val="000000" w:themeColor="text1"/>
          <w:u w:color="000000" w:themeColor="text1"/>
        </w:rPr>
        <w:t xml:space="preserve"> U.S. Army </w:t>
      </w:r>
      <w:r w:rsidR="00F35F98" w:rsidRPr="00D849D0">
        <w:rPr>
          <w:color w:val="000000" w:themeColor="text1"/>
          <w:u w:color="000000" w:themeColor="text1"/>
        </w:rPr>
        <w:t>Commendation Medal with oak leaf cluster</w:t>
      </w:r>
      <w:r w:rsidR="00F35F98">
        <w:rPr>
          <w:color w:val="000000" w:themeColor="text1"/>
          <w:u w:color="000000" w:themeColor="text1"/>
        </w:rPr>
        <w:t>, Air Force</w:t>
      </w:r>
      <w:r w:rsidR="00D41DF0" w:rsidRPr="00D849D0">
        <w:rPr>
          <w:color w:val="000000" w:themeColor="text1"/>
          <w:u w:color="000000" w:themeColor="text1"/>
        </w:rPr>
        <w:t xml:space="preserve"> Achievement Medal with oak leaf cluster</w:t>
      </w:r>
      <w:r w:rsidR="00D41DF0">
        <w:rPr>
          <w:color w:val="000000" w:themeColor="text1"/>
          <w:u w:color="000000" w:themeColor="text1"/>
        </w:rPr>
        <w:t xml:space="preserve">, </w:t>
      </w:r>
      <w:r w:rsidR="00F35F98">
        <w:rPr>
          <w:color w:val="000000" w:themeColor="text1"/>
          <w:u w:color="000000" w:themeColor="text1"/>
        </w:rPr>
        <w:t xml:space="preserve">Joint </w:t>
      </w:r>
      <w:r w:rsidR="00F35F98" w:rsidRPr="00D849D0">
        <w:rPr>
          <w:color w:val="000000" w:themeColor="text1"/>
          <w:u w:color="000000" w:themeColor="text1"/>
        </w:rPr>
        <w:t xml:space="preserve">Meritorious </w:t>
      </w:r>
      <w:r w:rsidR="00F35F98">
        <w:rPr>
          <w:color w:val="000000" w:themeColor="text1"/>
          <w:u w:color="000000" w:themeColor="text1"/>
        </w:rPr>
        <w:t xml:space="preserve">Unit Citation, </w:t>
      </w:r>
      <w:r w:rsidR="00F35F98" w:rsidRPr="00D849D0">
        <w:rPr>
          <w:color w:val="000000" w:themeColor="text1"/>
          <w:u w:color="000000" w:themeColor="text1"/>
        </w:rPr>
        <w:t xml:space="preserve">Meritorious </w:t>
      </w:r>
      <w:r w:rsidR="00F35F98">
        <w:rPr>
          <w:color w:val="000000" w:themeColor="text1"/>
          <w:u w:color="000000" w:themeColor="text1"/>
        </w:rPr>
        <w:t>Unit Award</w:t>
      </w:r>
      <w:r w:rsidR="00F35F98" w:rsidRPr="00D849D0">
        <w:rPr>
          <w:color w:val="000000" w:themeColor="text1"/>
          <w:u w:color="000000" w:themeColor="text1"/>
        </w:rPr>
        <w:t xml:space="preserve"> with </w:t>
      </w:r>
      <w:r w:rsidR="00F35F98">
        <w:rPr>
          <w:color w:val="000000" w:themeColor="text1"/>
          <w:u w:color="000000" w:themeColor="text1"/>
        </w:rPr>
        <w:t xml:space="preserve">two </w:t>
      </w:r>
      <w:r w:rsidR="00F35F98" w:rsidRPr="00D849D0">
        <w:rPr>
          <w:color w:val="000000" w:themeColor="text1"/>
          <w:u w:color="000000" w:themeColor="text1"/>
        </w:rPr>
        <w:t>oak leaf cluster</w:t>
      </w:r>
      <w:r w:rsidR="00F35F98">
        <w:rPr>
          <w:color w:val="000000" w:themeColor="text1"/>
          <w:u w:color="000000" w:themeColor="text1"/>
        </w:rPr>
        <w:t xml:space="preserve">s, and U.S. Air Force Outstanding Unit Award with four </w:t>
      </w:r>
      <w:r w:rsidR="00F35F98" w:rsidRPr="00D849D0">
        <w:rPr>
          <w:color w:val="000000" w:themeColor="text1"/>
          <w:u w:color="000000" w:themeColor="text1"/>
        </w:rPr>
        <w:t>oak leaf cluster</w:t>
      </w:r>
      <w:r w:rsidR="00F35F98">
        <w:rPr>
          <w:color w:val="000000" w:themeColor="text1"/>
          <w:u w:color="000000" w:themeColor="text1"/>
        </w:rPr>
        <w:t>s; and</w:t>
      </w:r>
    </w:p>
    <w:p w:rsidR="00F35F98" w:rsidRDefault="00F35F98" w:rsidP="00765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5F98" w:rsidRDefault="00F35F98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0384">
        <w:rPr>
          <w:color w:val="000000" w:themeColor="text1"/>
          <w:u w:color="000000" w:themeColor="text1"/>
        </w:rPr>
        <w:t xml:space="preserve">further, he has received many other recognitions, including </w:t>
      </w:r>
      <w:r w:rsidR="00A1041B">
        <w:rPr>
          <w:color w:val="000000" w:themeColor="text1"/>
          <w:u w:color="000000" w:themeColor="text1"/>
        </w:rPr>
        <w:t xml:space="preserve">being named </w:t>
      </w:r>
      <w:r w:rsidR="00400384">
        <w:rPr>
          <w:color w:val="000000" w:themeColor="text1"/>
          <w:u w:color="000000" w:themeColor="text1"/>
        </w:rPr>
        <w:t>the 2016 Air Combat Command Civil Engineer Superintendent of the Year (Larry R. Daniels Award) and 2019 Air Combat Command Civil Engineer Chief of the Year; and</w:t>
      </w:r>
    </w:p>
    <w:p w:rsidR="00F35F98" w:rsidRDefault="00F35F98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 w:rsidR="004946CF">
        <w:rPr>
          <w:color w:val="000000" w:themeColor="text1"/>
          <w:u w:color="000000" w:themeColor="text1"/>
        </w:rPr>
        <w:t xml:space="preserve">United </w:t>
      </w:r>
      <w:r>
        <w:rPr>
          <w:color w:val="000000" w:themeColor="text1"/>
          <w:u w:color="000000" w:themeColor="text1"/>
        </w:rPr>
        <w:t>S</w:t>
      </w:r>
      <w:r w:rsidR="004946CF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military, the members of the South Carolina House of Representatives are pleased to salute</w:t>
      </w:r>
      <w:r w:rsidR="00C30CF4">
        <w:rPr>
          <w:color w:val="000000" w:themeColor="text1"/>
          <w:u w:color="000000" w:themeColor="text1"/>
        </w:rPr>
        <w:t xml:space="preserve"> Chief </w:t>
      </w:r>
      <w:r w:rsidR="004946CF">
        <w:rPr>
          <w:color w:val="000000" w:themeColor="text1"/>
          <w:u w:color="000000" w:themeColor="text1"/>
        </w:rPr>
        <w:t xml:space="preserve">Master Sergeant </w:t>
      </w:r>
      <w:r w:rsidR="00C30CF4">
        <w:rPr>
          <w:color w:val="000000" w:themeColor="text1"/>
          <w:u w:color="000000" w:themeColor="text1"/>
        </w:rPr>
        <w:t>Padgett</w:t>
      </w:r>
      <w:r>
        <w:rPr>
          <w:color w:val="000000" w:themeColor="text1"/>
          <w:u w:color="000000" w:themeColor="text1"/>
        </w:rPr>
        <w:t xml:space="preserve"> for his </w:t>
      </w:r>
      <w:r w:rsidR="00C30CF4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 xml:space="preserve">three 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</w:t>
      </w:r>
      <w:r w:rsidR="0062700D">
        <w:t>honor Chief Master Sergeant Robbie D. Padgett, 20th Civil Engineer Squadron superintendent</w:t>
      </w:r>
      <w:r w:rsidR="004946CF">
        <w:rPr>
          <w:color w:val="000000" w:themeColor="text1"/>
          <w:u w:color="000000" w:themeColor="text1"/>
        </w:rPr>
        <w:t xml:space="preserve"> at</w:t>
      </w:r>
      <w:r w:rsidR="0062700D" w:rsidRPr="00D849D0">
        <w:rPr>
          <w:color w:val="000000" w:themeColor="text1"/>
          <w:u w:color="000000" w:themeColor="text1"/>
        </w:rPr>
        <w:t xml:space="preserve"> </w:t>
      </w:r>
      <w:r w:rsidR="0062700D">
        <w:rPr>
          <w:color w:val="000000" w:themeColor="text1"/>
          <w:u w:color="000000" w:themeColor="text1"/>
        </w:rPr>
        <w:t>Shaw Air Force Base, fo</w:t>
      </w:r>
      <w:r w:rsidR="0062700D">
        <w:t xml:space="preserve">r his </w:t>
      </w:r>
      <w:r w:rsidR="0062700D" w:rsidRPr="00F80751">
        <w:rPr>
          <w:color w:val="000000" w:themeColor="text1"/>
          <w:u w:color="000000" w:themeColor="text1"/>
        </w:rPr>
        <w:t xml:space="preserve">many years of exemplary service </w:t>
      </w:r>
      <w:r w:rsidR="0062700D">
        <w:rPr>
          <w:color w:val="000000" w:themeColor="text1"/>
          <w:u w:color="000000" w:themeColor="text1"/>
        </w:rPr>
        <w:t xml:space="preserve">to this great country </w:t>
      </w:r>
      <w:r w:rsidR="0062700D" w:rsidRPr="00F80751">
        <w:rPr>
          <w:color w:val="000000" w:themeColor="text1"/>
          <w:u w:color="000000" w:themeColor="text1"/>
        </w:rPr>
        <w:t>and</w:t>
      </w:r>
      <w:r w:rsidR="0062700D">
        <w:rPr>
          <w:color w:val="000000" w:themeColor="text1"/>
          <w:u w:color="000000" w:themeColor="text1"/>
        </w:rPr>
        <w:t xml:space="preserve"> </w:t>
      </w:r>
      <w:r w:rsidR="0062700D" w:rsidRPr="00F80751">
        <w:rPr>
          <w:color w:val="000000" w:themeColor="text1"/>
          <w:u w:color="000000" w:themeColor="text1"/>
        </w:rPr>
        <w:t>offer</w:t>
      </w:r>
      <w:r w:rsidR="0062700D">
        <w:rPr>
          <w:color w:val="000000" w:themeColor="text1"/>
          <w:u w:color="000000" w:themeColor="text1"/>
        </w:rPr>
        <w:t xml:space="preserve"> </w:t>
      </w:r>
      <w:r w:rsidR="0062700D" w:rsidRPr="00F80751">
        <w:rPr>
          <w:color w:val="000000" w:themeColor="text1"/>
          <w:u w:color="000000" w:themeColor="text1"/>
        </w:rPr>
        <w:t xml:space="preserve">best wishes for a </w:t>
      </w:r>
      <w:r w:rsidR="0062700D">
        <w:rPr>
          <w:color w:val="000000" w:themeColor="text1"/>
          <w:u w:color="000000" w:themeColor="text1"/>
        </w:rPr>
        <w:t xml:space="preserve">long and fulfilling </w:t>
      </w:r>
      <w:r w:rsidR="0062700D" w:rsidRPr="00F80751">
        <w:rPr>
          <w:color w:val="000000" w:themeColor="text1"/>
          <w:u w:color="000000" w:themeColor="text1"/>
        </w:rPr>
        <w:t>retirement.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</w:t>
      </w:r>
      <w:r w:rsidR="00DE5B0F">
        <w:t>Chief Master Sergeant Robbie D. Padgett</w:t>
      </w:r>
      <w:r w:rsidRPr="006949AC">
        <w:t>.</w:t>
      </w:r>
    </w:p>
    <w:p w:rsidR="00B9625D" w:rsidRDefault="003D1B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6A9" w:rsidRDefault="006846A9" w:rsidP="006846A9">
      <w:pPr>
        <w:suppressAutoHyphens/>
      </w:pPr>
    </w:p>
    <w:sectPr w:rsidR="006846A9" w:rsidSect="006846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2D8" w:rsidRDefault="00B532D8" w:rsidP="009F0C77">
      <w:r>
        <w:separator/>
      </w:r>
    </w:p>
  </w:endnote>
  <w:endnote w:type="continuationSeparator" w:id="0">
    <w:p w:rsidR="00B532D8" w:rsidRDefault="00B532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7AFDED-2149-4049-B630-77E5ED792A34}"/>
    <w:embedBold r:id="rId2" w:fontKey="{A07D8434-1A97-4C1D-B1A8-0A167DAD45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C4FC16-9A3C-436F-B3A7-DDEA09ADAC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F89EF2-689A-49BA-82D2-29A9F0560A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774963-2684-44B4-A33F-A31FDB4E1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A9" w:rsidRPr="00AE48AD" w:rsidRDefault="006846A9" w:rsidP="00AE4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59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2D8" w:rsidRDefault="00B532D8" w:rsidP="009F0C77">
      <w:r>
        <w:separator/>
      </w:r>
    </w:p>
  </w:footnote>
  <w:footnote w:type="continuationSeparator" w:id="0">
    <w:p w:rsidR="00B532D8" w:rsidRDefault="00B532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4WAB21"/>
    <w:docVar w:name="CoverBillType" w:val="r"/>
    <w:docVar w:name="DocPath" w:val="L:\Council\bills\RM\1134WAB21.DOCX"/>
    <w:docVar w:name="dvBillNumber" w:val="42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2D8"/>
    <w:rsid w:val="00011869"/>
    <w:rsid w:val="00015CD6"/>
    <w:rsid w:val="0005086B"/>
    <w:rsid w:val="000509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6A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30C"/>
    <w:rsid w:val="003C4DAB"/>
    <w:rsid w:val="003D01E8"/>
    <w:rsid w:val="003D1BD3"/>
    <w:rsid w:val="003E5288"/>
    <w:rsid w:val="003F6D79"/>
    <w:rsid w:val="00400384"/>
    <w:rsid w:val="0041760A"/>
    <w:rsid w:val="00417C01"/>
    <w:rsid w:val="004403BD"/>
    <w:rsid w:val="004459ED"/>
    <w:rsid w:val="00461441"/>
    <w:rsid w:val="004809EE"/>
    <w:rsid w:val="004946CF"/>
    <w:rsid w:val="004E7D54"/>
    <w:rsid w:val="004F366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99B"/>
    <w:rsid w:val="0062700D"/>
    <w:rsid w:val="006846A9"/>
    <w:rsid w:val="006913C9"/>
    <w:rsid w:val="0069470D"/>
    <w:rsid w:val="006D58AA"/>
    <w:rsid w:val="00734F00"/>
    <w:rsid w:val="00736959"/>
    <w:rsid w:val="00765AF6"/>
    <w:rsid w:val="007A70AE"/>
    <w:rsid w:val="008362E8"/>
    <w:rsid w:val="00844205"/>
    <w:rsid w:val="00850777"/>
    <w:rsid w:val="0085786E"/>
    <w:rsid w:val="008670C8"/>
    <w:rsid w:val="008762B7"/>
    <w:rsid w:val="008A1768"/>
    <w:rsid w:val="008A489F"/>
    <w:rsid w:val="008A7801"/>
    <w:rsid w:val="008F0F33"/>
    <w:rsid w:val="008F4429"/>
    <w:rsid w:val="00933AEB"/>
    <w:rsid w:val="0094021A"/>
    <w:rsid w:val="0094798B"/>
    <w:rsid w:val="009810A8"/>
    <w:rsid w:val="009B44AF"/>
    <w:rsid w:val="009C6A0B"/>
    <w:rsid w:val="009E4668"/>
    <w:rsid w:val="009F0C77"/>
    <w:rsid w:val="009F4DD1"/>
    <w:rsid w:val="00A02543"/>
    <w:rsid w:val="00A104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AD"/>
    <w:rsid w:val="00AF68B8"/>
    <w:rsid w:val="00B412D4"/>
    <w:rsid w:val="00B532D8"/>
    <w:rsid w:val="00B64FFF"/>
    <w:rsid w:val="00B9625D"/>
    <w:rsid w:val="00BE3C22"/>
    <w:rsid w:val="00C0345E"/>
    <w:rsid w:val="00C0580A"/>
    <w:rsid w:val="00C21ABE"/>
    <w:rsid w:val="00C30CF4"/>
    <w:rsid w:val="00C31C95"/>
    <w:rsid w:val="00C3483A"/>
    <w:rsid w:val="00C74E9D"/>
    <w:rsid w:val="00C826DD"/>
    <w:rsid w:val="00C82FD3"/>
    <w:rsid w:val="00C92819"/>
    <w:rsid w:val="00CB4BB7"/>
    <w:rsid w:val="00CC6B7B"/>
    <w:rsid w:val="00CD2089"/>
    <w:rsid w:val="00D41DF0"/>
    <w:rsid w:val="00D525D1"/>
    <w:rsid w:val="00D73A67"/>
    <w:rsid w:val="00D970A9"/>
    <w:rsid w:val="00DE5B0F"/>
    <w:rsid w:val="00DF3845"/>
    <w:rsid w:val="00E41911"/>
    <w:rsid w:val="00E44B57"/>
    <w:rsid w:val="00E92EEF"/>
    <w:rsid w:val="00EF2368"/>
    <w:rsid w:val="00F24442"/>
    <w:rsid w:val="00F35F9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D08"/>
    <w:rsid w:val="00FE1A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EFF8D2-ABF1-4428-B562-C9C370B6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8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4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23_2021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1A474-7312-4C06-B9DC-9AE9F9A92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4223: Subject not yet available - South Carolina Legislature Online</dc:title>
  <dc:creator>Rosanne McDowell</dc:creator>
  <cp:lastModifiedBy>S Wilson</cp:lastModifiedBy>
  <cp:revision>2</cp:revision>
  <cp:lastPrinted>2021-04-20T13:25:00Z</cp:lastPrinted>
  <dcterms:created xsi:type="dcterms:W3CDTF">2021-04-21T12:45:00Z</dcterms:created>
  <dcterms:modified xsi:type="dcterms:W3CDTF">2021-04-21T12:45:00Z</dcterms:modified>
</cp:coreProperties>
</file>