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E77" w:rsidRDefault="00D34E77" w:rsidP="00D34E77">
      <w:pPr>
        <w:widowControl w:val="0"/>
        <w:jc w:val="center"/>
      </w:pPr>
      <w:r w:rsidRPr="00D34E77">
        <w:rPr>
          <w:b/>
        </w:rPr>
        <w:t>South Carolina General Assembly</w:t>
      </w:r>
    </w:p>
    <w:p w:rsidR="00D34E77" w:rsidRDefault="00D34E77" w:rsidP="00D34E77">
      <w:pPr>
        <w:widowControl w:val="0"/>
        <w:jc w:val="center"/>
      </w:pPr>
      <w:r>
        <w:t>124th Session, 2021-2022</w:t>
      </w:r>
    </w:p>
    <w:p w:rsidR="00D34E77" w:rsidRDefault="00D34E77" w:rsidP="00D34E77">
      <w:pPr>
        <w:widowControl w:val="0"/>
        <w:jc w:val="left"/>
      </w:pPr>
    </w:p>
    <w:p w:rsidR="00D34E77" w:rsidRDefault="00D34E77" w:rsidP="00D34E77">
      <w:pPr>
        <w:widowControl w:val="0"/>
        <w:jc w:val="left"/>
        <w:rPr>
          <w:b/>
        </w:rPr>
      </w:pPr>
      <w:r w:rsidRPr="00D34E77">
        <w:rPr>
          <w:b/>
        </w:rPr>
        <w:t>H. 4381</w:t>
      </w:r>
    </w:p>
    <w:p w:rsidR="00D34E77" w:rsidRDefault="00D34E77" w:rsidP="00D34E77">
      <w:pPr>
        <w:widowControl w:val="0"/>
        <w:jc w:val="left"/>
        <w:rPr>
          <w:b/>
        </w:rPr>
      </w:pPr>
    </w:p>
    <w:p w:rsidR="00D34E77" w:rsidRDefault="00D34E77" w:rsidP="00D34E77">
      <w:pPr>
        <w:widowControl w:val="0"/>
        <w:jc w:val="left"/>
      </w:pPr>
      <w:r w:rsidRPr="00D34E77">
        <w:rPr>
          <w:b/>
        </w:rPr>
        <w:t>STATUS INFORMATION</w:t>
      </w:r>
    </w:p>
    <w:p w:rsidR="00D34E77" w:rsidRDefault="00D34E77" w:rsidP="00D34E77">
      <w:pPr>
        <w:widowControl w:val="0"/>
        <w:jc w:val="left"/>
      </w:pPr>
    </w:p>
    <w:p w:rsidR="00D34E77" w:rsidRDefault="00D34E77" w:rsidP="00D34E77">
      <w:pPr>
        <w:widowControl w:val="0"/>
        <w:jc w:val="left"/>
      </w:pPr>
      <w:r>
        <w:t>House Resolution</w:t>
      </w:r>
    </w:p>
    <w:p w:rsidR="00D34E77" w:rsidRDefault="00D34E77" w:rsidP="00D34E77">
      <w:pPr>
        <w:widowControl w:val="0"/>
        <w:jc w:val="left"/>
      </w:pPr>
      <w:r>
        <w:t>Sponsors: Reps. Rose,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Rutherford, Sandifer, Simrill, G.M. Smith, G.R. Smith, M.M. Smith, Stavrinakis, Stringer, Taylor, Tedder, Thayer, Thigpen, Trantham, Weeks, West, Wetmore, Wheeler, White, Whitmire, R. Williams, S. Williams, Willis, Wooten and Yow</w:t>
      </w:r>
    </w:p>
    <w:p w:rsidR="00D34E77" w:rsidRDefault="00D34E77" w:rsidP="00D34E77">
      <w:pPr>
        <w:widowControl w:val="0"/>
        <w:jc w:val="left"/>
      </w:pPr>
      <w:r>
        <w:t>Document Path: l:\council\bills\gm\24558cz21.docx</w:t>
      </w:r>
    </w:p>
    <w:p w:rsidR="00D34E77" w:rsidRDefault="00D34E77" w:rsidP="00D34E77">
      <w:pPr>
        <w:widowControl w:val="0"/>
        <w:jc w:val="left"/>
      </w:pPr>
    </w:p>
    <w:p w:rsidR="00D34E77" w:rsidRDefault="00D34E77" w:rsidP="00D34E77">
      <w:pPr>
        <w:widowControl w:val="0"/>
        <w:jc w:val="left"/>
      </w:pPr>
      <w:r>
        <w:t>Introduced in the House on May 13, 2021</w:t>
      </w:r>
    </w:p>
    <w:p w:rsidR="00D34E77" w:rsidRDefault="00D34E77" w:rsidP="00D34E77">
      <w:pPr>
        <w:widowControl w:val="0"/>
        <w:jc w:val="left"/>
      </w:pPr>
      <w:r>
        <w:t>Adopted by the House on May 13, 2021</w:t>
      </w:r>
    </w:p>
    <w:p w:rsidR="00D34E77" w:rsidRDefault="00D34E77" w:rsidP="00D34E77">
      <w:pPr>
        <w:widowControl w:val="0"/>
        <w:jc w:val="left"/>
      </w:pPr>
    </w:p>
    <w:p w:rsidR="00D34E77" w:rsidRDefault="00D34E77" w:rsidP="00D34E77">
      <w:pPr>
        <w:widowControl w:val="0"/>
        <w:jc w:val="left"/>
      </w:pPr>
      <w:r>
        <w:t>Summary: Helen Drake retirement</w:t>
      </w:r>
    </w:p>
    <w:p w:rsidR="00D34E77" w:rsidRDefault="00D34E77" w:rsidP="00D34E77">
      <w:pPr>
        <w:widowControl w:val="0"/>
        <w:jc w:val="left"/>
      </w:pPr>
    </w:p>
    <w:p w:rsidR="00D34E77" w:rsidRDefault="00D34E77" w:rsidP="00D34E77">
      <w:pPr>
        <w:widowControl w:val="0"/>
        <w:jc w:val="left"/>
      </w:pPr>
    </w:p>
    <w:p w:rsidR="00D34E77" w:rsidRDefault="00D34E77" w:rsidP="00D34E77">
      <w:pPr>
        <w:widowControl w:val="0"/>
        <w:tabs>
          <w:tab w:val="center" w:pos="590"/>
          <w:tab w:val="center" w:pos="1440"/>
          <w:tab w:val="left" w:pos="1872"/>
          <w:tab w:val="left" w:pos="9187"/>
        </w:tabs>
        <w:jc w:val="left"/>
      </w:pPr>
      <w:r w:rsidRPr="00D34E77">
        <w:rPr>
          <w:b/>
        </w:rPr>
        <w:t>HISTORY OF LEGISLATIVE ACTIONS</w:t>
      </w:r>
    </w:p>
    <w:p w:rsidR="00D34E77" w:rsidRDefault="00D34E77" w:rsidP="00D34E77">
      <w:pPr>
        <w:widowControl w:val="0"/>
        <w:tabs>
          <w:tab w:val="center" w:pos="590"/>
          <w:tab w:val="center" w:pos="1440"/>
          <w:tab w:val="left" w:pos="1872"/>
          <w:tab w:val="left" w:pos="9187"/>
        </w:tabs>
        <w:jc w:val="left"/>
      </w:pPr>
    </w:p>
    <w:p w:rsidR="00D34E77" w:rsidRPr="00D34E77" w:rsidRDefault="00D34E77" w:rsidP="00D34E77">
      <w:pPr>
        <w:widowControl w:val="0"/>
        <w:tabs>
          <w:tab w:val="center" w:pos="590"/>
          <w:tab w:val="center" w:pos="1440"/>
          <w:tab w:val="left" w:pos="1872"/>
          <w:tab w:val="left" w:pos="9187"/>
        </w:tabs>
        <w:jc w:val="left"/>
      </w:pPr>
      <w:r w:rsidRPr="00D34E77">
        <w:rPr>
          <w:u w:val="single"/>
        </w:rPr>
        <w:tab/>
        <w:t>Date</w:t>
      </w:r>
      <w:r w:rsidRPr="00D34E77">
        <w:rPr>
          <w:u w:val="single"/>
        </w:rPr>
        <w:tab/>
        <w:t>Body</w:t>
      </w:r>
      <w:r w:rsidRPr="00D34E77">
        <w:rPr>
          <w:u w:val="single"/>
        </w:rPr>
        <w:tab/>
        <w:t>Action Description with journal page number</w:t>
      </w:r>
      <w:r w:rsidRPr="00D34E77">
        <w:rPr>
          <w:u w:val="single"/>
        </w:rPr>
        <w:tab/>
      </w:r>
    </w:p>
    <w:p w:rsidR="00BB307A" w:rsidRDefault="00BB307A" w:rsidP="00BB307A">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45120B">
          <w:rPr>
            <w:rStyle w:val="Hyperlink"/>
          </w:rPr>
          <w:t>House Journal</w:t>
        </w:r>
        <w:r w:rsidRPr="0045120B">
          <w:rPr>
            <w:rStyle w:val="Hyperlink"/>
          </w:rPr>
          <w:noBreakHyphen/>
          <w:t>page 14</w:t>
        </w:r>
      </w:hyperlink>
      <w:r>
        <w:t>)</w:t>
      </w:r>
    </w:p>
    <w:p w:rsidR="00BB307A" w:rsidRDefault="00BB307A" w:rsidP="00BB307A">
      <w:pPr>
        <w:widowControl w:val="0"/>
        <w:tabs>
          <w:tab w:val="right" w:pos="1008"/>
          <w:tab w:val="left" w:pos="1152"/>
          <w:tab w:val="left" w:pos="1872"/>
          <w:tab w:val="left" w:pos="9187"/>
        </w:tabs>
        <w:ind w:left="2088" w:hanging="2088"/>
      </w:pPr>
    </w:p>
    <w:p w:rsidR="00D34E77" w:rsidRDefault="00D34E77" w:rsidP="00D34E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34E77">
          <w:rPr>
            <w:rStyle w:val="Hyperlink"/>
          </w:rPr>
          <w:t>legislative information</w:t>
        </w:r>
      </w:hyperlink>
      <w:r>
        <w:t xml:space="preserve"> at the website</w:t>
      </w:r>
    </w:p>
    <w:p w:rsidR="00D34E77" w:rsidRDefault="00D34E77" w:rsidP="00D34E77">
      <w:pPr>
        <w:widowControl w:val="0"/>
        <w:tabs>
          <w:tab w:val="right" w:pos="1008"/>
          <w:tab w:val="left" w:pos="1152"/>
          <w:tab w:val="left" w:pos="1872"/>
          <w:tab w:val="left" w:pos="9187"/>
        </w:tabs>
        <w:ind w:left="2088" w:hanging="2088"/>
        <w:jc w:val="left"/>
      </w:pPr>
    </w:p>
    <w:p w:rsidR="00D34E77" w:rsidRPr="00D34E77" w:rsidRDefault="00D34E77" w:rsidP="00D34E77">
      <w:pPr>
        <w:widowControl w:val="0"/>
        <w:tabs>
          <w:tab w:val="right" w:pos="1008"/>
          <w:tab w:val="left" w:pos="1152"/>
          <w:tab w:val="left" w:pos="1872"/>
          <w:tab w:val="left" w:pos="9187"/>
        </w:tabs>
        <w:ind w:left="2088" w:hanging="2088"/>
        <w:jc w:val="left"/>
      </w:pPr>
    </w:p>
    <w:p w:rsidR="00D34E77" w:rsidRDefault="00D34E77" w:rsidP="00D34E77">
      <w:r w:rsidRPr="00D34E77">
        <w:rPr>
          <w:b/>
        </w:rPr>
        <w:t>VERSIONS OF THIS BILL</w:t>
      </w:r>
    </w:p>
    <w:p w:rsidR="00D34E77" w:rsidRDefault="00D34E77" w:rsidP="00D34E77"/>
    <w:p w:rsidR="00D34E77" w:rsidRDefault="0006263C" w:rsidP="00D34E77">
      <w:hyperlink r:id="rId9" w:history="1">
        <w:r w:rsidR="00D34E77">
          <w:rPr>
            <w:rStyle w:val="Hyperlink"/>
          </w:rPr>
          <w:t>5/13/2021</w:t>
        </w:r>
      </w:hyperlink>
    </w:p>
    <w:p w:rsidR="00D34E77" w:rsidRDefault="00D34E77" w:rsidP="00D34E77"/>
    <w:p w:rsidR="00D34E77" w:rsidRDefault="00D34E77" w:rsidP="00D34E77">
      <w:pPr>
        <w:sectPr w:rsidR="00D34E77" w:rsidSect="00D34E77">
          <w:pgSz w:w="12240" w:h="15840" w:code="1"/>
          <w:pgMar w:top="1080" w:right="1440" w:bottom="1080" w:left="1440" w:header="720" w:footer="720" w:gutter="0"/>
          <w:cols w:space="720"/>
          <w:noEndnote/>
          <w:docGrid w:linePitch="360"/>
        </w:sectPr>
      </w:pPr>
    </w:p>
    <w:p w:rsidR="004F0103" w:rsidRDefault="004F01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799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HELEN MCDOUGALL DRAKE, SECRETARY FOR ROSEWOOD ELEMENTARY SCHOOL, UPON THE OCCASION OF HER RETIREMENT AFTER TWENTY</w:t>
      </w:r>
      <w:r w:rsidR="00463997">
        <w:noBreakHyphen/>
      </w:r>
      <w:r>
        <w:t>ONE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178B" w:rsidRDefault="00557990"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178B">
        <w:t>t</w:t>
      </w:r>
      <w:r w:rsidR="00A2178B" w:rsidRPr="00E11DA4">
        <w:t xml:space="preserve">he members of the South Carolina House of Representatives have learned that </w:t>
      </w:r>
      <w:r w:rsidR="00A2178B">
        <w:t>Helen McDougal</w:t>
      </w:r>
      <w:r w:rsidR="005353EE">
        <w:t>l</w:t>
      </w:r>
      <w:r w:rsidR="00A2178B">
        <w:t xml:space="preserve"> Drake</w:t>
      </w:r>
      <w:r w:rsidR="00A2178B" w:rsidRPr="00E11DA4">
        <w:t xml:space="preserve"> will begin a well</w:t>
      </w:r>
      <w:r w:rsidR="00463997">
        <w:noBreakHyphen/>
      </w:r>
      <w:r w:rsidR="00A2178B" w:rsidRPr="00E11DA4">
        <w:t xml:space="preserve">deserved retirement after </w:t>
      </w:r>
      <w:r w:rsidR="00A2178B">
        <w:t>thirty</w:t>
      </w:r>
      <w:r w:rsidR="00463997">
        <w:noBreakHyphen/>
      </w:r>
      <w:r w:rsidR="00A2178B">
        <w:t>three</w:t>
      </w:r>
      <w:r w:rsidR="00A2178B" w:rsidRPr="00E11DA4">
        <w:t xml:space="preserve"> years </w:t>
      </w:r>
      <w:r w:rsidR="00A2178B">
        <w:t>of serving educational needs in Richland County, the last twenty</w:t>
      </w:r>
      <w:r w:rsidR="00463997">
        <w:noBreakHyphen/>
      </w:r>
      <w:r w:rsidR="00A2178B">
        <w:t>one</w:t>
      </w:r>
      <w:r w:rsidR="00A2178B" w:rsidRPr="00E11DA4">
        <w:t xml:space="preserve"> of which have been </w:t>
      </w:r>
      <w:r w:rsidR="00A2178B">
        <w:t>as the</w:t>
      </w:r>
      <w:r w:rsidR="00A2178B" w:rsidRPr="00E11DA4">
        <w:t xml:space="preserve"> highly</w:t>
      </w:r>
      <w:r w:rsidR="00463997">
        <w:noBreakHyphen/>
      </w:r>
      <w:r w:rsidR="00A2178B" w:rsidRPr="00E11DA4">
        <w:t xml:space="preserve">regarded </w:t>
      </w:r>
      <w:r w:rsidR="00A2178B">
        <w:t>school secretary</w:t>
      </w:r>
      <w:r w:rsidR="00A2178B" w:rsidRPr="00E11DA4">
        <w:t xml:space="preserve"> at </w:t>
      </w:r>
      <w:r w:rsidR="00A2178B">
        <w:t>Rosewood Elementary School</w:t>
      </w:r>
      <w:r w:rsidR="00A2178B" w:rsidRPr="00E11DA4">
        <w:t>; and</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6C27">
        <w:t>in preparation for her life</w:t>
      </w:r>
      <w:r w:rsidR="00463997">
        <w:t>’</w:t>
      </w:r>
      <w:r w:rsidR="00DB6C27">
        <w:t>s work, she attended Limestone College and the University of South Carolina; and</w:t>
      </w:r>
    </w:p>
    <w:p w:rsidR="00DB6C27" w:rsidRDefault="00DB6C27"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27" w:rsidRDefault="00DB6C27"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53EE">
        <w:t>Mrs. Drake</w:t>
      </w:r>
      <w:r>
        <w:t xml:space="preserve"> worked as a</w:t>
      </w:r>
      <w:r w:rsidR="005353EE">
        <w:t xml:space="preserve"> school</w:t>
      </w:r>
      <w:r>
        <w:t xml:space="preserve"> crossing guard before she began serving as a library assistant at Satchel Ford Elementary School in 1988 in Richland County School District One.  When she left Satchel Ford, she served as an administrative assistant at the Heyward Career Center; and</w:t>
      </w:r>
    </w:p>
    <w:p w:rsidR="00DB6C27" w:rsidRDefault="00DB6C27"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C27" w:rsidRDefault="00DB6C27"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service as the school secretary at Rosewood Elementary in 2000, and in the ninety</w:t>
      </w:r>
      <w:r w:rsidR="00463997">
        <w:noBreakHyphen/>
      </w:r>
      <w:r>
        <w:t>six</w:t>
      </w:r>
      <w:r w:rsidR="00463997">
        <w:noBreakHyphen/>
      </w:r>
      <w:r>
        <w:t>year history of the school, she is only its third secretary, a testament to the dedication of those who have served the school in that capacity; and</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her </w:t>
      </w:r>
      <w:r w:rsidR="00595C9F">
        <w:t>late</w:t>
      </w:r>
      <w:r>
        <w:t xml:space="preserve"> husband of forty</w:t>
      </w:r>
      <w:r w:rsidR="00463997">
        <w:noBreakHyphen/>
      </w:r>
      <w:r>
        <w:t>five years, Samuel Curtis Drake, she has reared three fine children: John Charles, Robert Jamison, and Thomas Hayes.  Her children have blessed her with the affection of four loving grandchildren:</w:t>
      </w:r>
      <w:r w:rsidR="00DB6C27">
        <w:t xml:space="preserve"> Samuel </w:t>
      </w:r>
      <w:r w:rsidR="00FD6A4C">
        <w:t>Gra</w:t>
      </w:r>
      <w:r w:rsidR="00DB6C27">
        <w:t>y</w:t>
      </w:r>
      <w:r>
        <w:t xml:space="preserve"> Drake, </w:t>
      </w:r>
      <w:r>
        <w:lastRenderedPageBreak/>
        <w:t>Benjamin Boyd Drake, Coleman Hayes Drake, and Brewer Thomas Drake; and</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6C27">
        <w:t xml:space="preserve">a faithful member of St. Joseph Catholic Church and devoted </w:t>
      </w:r>
      <w:r w:rsidR="005353EE">
        <w:t xml:space="preserve">wife and mother </w:t>
      </w:r>
      <w:r w:rsidR="00DB6C27">
        <w:t xml:space="preserve">to her family, </w:t>
      </w:r>
      <w:r w:rsidR="005353EE">
        <w:t xml:space="preserve">Mrs. Drake </w:t>
      </w:r>
      <w:r>
        <w:t xml:space="preserve">plans to spend many happy hours of retirement </w:t>
      </w:r>
      <w:r w:rsidR="00DB6C27">
        <w:t>enjoying her family</w:t>
      </w:r>
      <w:r>
        <w:t>; and</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990"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 xml:space="preserve">grateful for </w:t>
      </w:r>
      <w:r>
        <w:rPr>
          <w:color w:val="000000" w:themeColor="text1"/>
          <w:u w:color="000000" w:themeColor="text1"/>
        </w:rPr>
        <w:t>her</w:t>
      </w:r>
      <w:r w:rsidRPr="00D214EF">
        <w:rPr>
          <w:color w:val="000000" w:themeColor="text1"/>
          <w:u w:color="000000" w:themeColor="text1"/>
        </w:rPr>
        <w:t xml:space="preserve"> many years of </w:t>
      </w:r>
      <w:r w:rsidR="00DB6C27">
        <w:rPr>
          <w:color w:val="000000" w:themeColor="text1"/>
          <w:u w:color="000000" w:themeColor="text1"/>
        </w:rPr>
        <w:t>d</w:t>
      </w:r>
      <w:r w:rsidR="005353EE">
        <w:rPr>
          <w:color w:val="000000" w:themeColor="text1"/>
          <w:u w:color="000000" w:themeColor="text1"/>
        </w:rPr>
        <w:t>evot</w:t>
      </w:r>
      <w:r w:rsidR="00DB6C27">
        <w:rPr>
          <w:color w:val="000000" w:themeColor="text1"/>
          <w:u w:color="000000" w:themeColor="text1"/>
        </w:rPr>
        <w:t>ed</w:t>
      </w:r>
      <w:r w:rsidRPr="00D214EF">
        <w:rPr>
          <w:color w:val="000000" w:themeColor="text1"/>
          <w:u w:color="000000" w:themeColor="text1"/>
        </w:rPr>
        <w:t xml:space="preserve"> service to </w:t>
      </w:r>
      <w:r w:rsidR="00FD6A4C">
        <w:rPr>
          <w:color w:val="000000" w:themeColor="text1"/>
          <w:u w:color="000000" w:themeColor="text1"/>
        </w:rPr>
        <w:t>Rosewood</w:t>
      </w:r>
      <w:r w:rsidR="005353EE">
        <w:rPr>
          <w:color w:val="000000" w:themeColor="text1"/>
          <w:u w:color="000000" w:themeColor="text1"/>
        </w:rPr>
        <w:t xml:space="preserve"> Elementary</w:t>
      </w:r>
      <w:r>
        <w:rPr>
          <w:color w:val="000000" w:themeColor="text1"/>
          <w:u w:color="000000" w:themeColor="text1"/>
        </w:rPr>
        <w:t xml:space="preserve">, the South Carolina House of Representatives takes great pleasure in </w:t>
      </w:r>
      <w:r w:rsidRPr="00D214EF">
        <w:rPr>
          <w:color w:val="000000" w:themeColor="text1"/>
          <w:u w:color="000000" w:themeColor="text1"/>
        </w:rPr>
        <w:t xml:space="preserve">extending best wishes to </w:t>
      </w:r>
      <w:r w:rsidR="005353EE">
        <w:rPr>
          <w:color w:val="000000" w:themeColor="text1"/>
          <w:u w:color="000000" w:themeColor="text1"/>
        </w:rPr>
        <w:t>Helen Drake</w:t>
      </w:r>
      <w:r w:rsidRPr="00D214EF">
        <w:rPr>
          <w:color w:val="000000" w:themeColor="text1"/>
          <w:u w:color="000000" w:themeColor="text1"/>
        </w:rPr>
        <w:t xml:space="preserve"> as </w:t>
      </w:r>
      <w:r>
        <w:rPr>
          <w:color w:val="000000" w:themeColor="text1"/>
          <w:u w:color="000000" w:themeColor="text1"/>
        </w:rPr>
        <w:t>she</w:t>
      </w:r>
      <w:r w:rsidRPr="00D214EF">
        <w:rPr>
          <w:color w:val="000000" w:themeColor="text1"/>
          <w:u w:color="000000" w:themeColor="text1"/>
        </w:rPr>
        <w:t xml:space="preserv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Pr>
          <w:color w:val="000000" w:themeColor="text1"/>
          <w:u w:color="000000" w:themeColor="text1"/>
        </w:rPr>
        <w:t xml:space="preserve">, and </w:t>
      </w:r>
      <w:r w:rsidR="005353EE">
        <w:rPr>
          <w:color w:val="000000" w:themeColor="text1"/>
          <w:u w:color="000000" w:themeColor="text1"/>
        </w:rPr>
        <w:t xml:space="preserve">the members </w:t>
      </w:r>
      <w:r>
        <w:rPr>
          <w:color w:val="000000" w:themeColor="text1"/>
          <w:u w:color="000000" w:themeColor="text1"/>
        </w:rPr>
        <w:t>wish her many years of enjoyment in her well</w:t>
      </w:r>
      <w:r w:rsidR="00463997">
        <w:rPr>
          <w:color w:val="000000" w:themeColor="text1"/>
          <w:u w:color="000000" w:themeColor="text1"/>
        </w:rPr>
        <w:noBreakHyphen/>
      </w:r>
      <w:r>
        <w:rPr>
          <w:color w:val="000000" w:themeColor="text1"/>
          <w:u w:color="000000" w:themeColor="text1"/>
        </w:rPr>
        <w:t>earned retirement</w:t>
      </w:r>
      <w:r w:rsidR="00557990">
        <w:t>.  Now, therefore,</w:t>
      </w:r>
    </w:p>
    <w:p w:rsidR="00557990" w:rsidRDefault="00557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990" w:rsidRDefault="00557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7990" w:rsidRDefault="00557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8B" w:rsidRDefault="00557990"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178B">
        <w:t xml:space="preserve"> the members </w:t>
      </w:r>
      <w:r w:rsidR="005353EE">
        <w:t>of the South Carolina House of Representatives</w:t>
      </w:r>
      <w:r w:rsidR="00A2178B">
        <w:t xml:space="preserve">, by this resolution, recognize and honor Helen McDougall Drake, </w:t>
      </w:r>
      <w:r w:rsidR="005353EE">
        <w:t>secretary of</w:t>
      </w:r>
      <w:r w:rsidR="00A2178B">
        <w:t xml:space="preserve"> Rosewood Elementary School, upon the occasion of her retirement after twenty</w:t>
      </w:r>
      <w:r w:rsidR="00463997">
        <w:noBreakHyphen/>
      </w:r>
      <w:r w:rsidR="00A2178B">
        <w:t>one years of outstanding</w:t>
      </w:r>
      <w:r w:rsidR="005353EE">
        <w:t xml:space="preserve"> service,</w:t>
      </w:r>
      <w:r w:rsidR="00A2178B">
        <w:t xml:space="preserve"> and wish her continued success and happiness in all her future endeavors.</w:t>
      </w:r>
    </w:p>
    <w:p w:rsidR="00A2178B"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990" w:rsidRDefault="00A2178B" w:rsidP="00A2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Helen McDougall Drake.</w:t>
      </w:r>
    </w:p>
    <w:p w:rsidR="002B21ED" w:rsidRDefault="004639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E77" w:rsidRDefault="00D34E77" w:rsidP="00D34E77">
      <w:pPr>
        <w:suppressAutoHyphens/>
      </w:pPr>
    </w:p>
    <w:sectPr w:rsidR="00D34E77" w:rsidSect="00D34E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990" w:rsidRDefault="00557990" w:rsidP="009F0C77">
      <w:r>
        <w:separator/>
      </w:r>
    </w:p>
  </w:endnote>
  <w:endnote w:type="continuationSeparator" w:id="0">
    <w:p w:rsidR="00557990" w:rsidRDefault="00557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6C17BC-4333-4ACE-A994-676377204B82}"/>
    <w:embedBold r:id="rId2" w:fontKey="{26330666-AC8E-4112-ACD7-CBD31369374F}"/>
  </w:font>
  <w:font w:name="Calibri">
    <w:panose1 w:val="020F0502020204030204"/>
    <w:charset w:val="00"/>
    <w:family w:val="swiss"/>
    <w:pitch w:val="variable"/>
    <w:sig w:usb0="E0002EFF" w:usb1="C000247B" w:usb2="00000009" w:usb3="00000000" w:csb0="000001FF" w:csb1="00000000"/>
    <w:embedRegular r:id="rId3" w:fontKey="{872FDA5C-9BD3-4F59-B139-E5DD1881ED59}"/>
  </w:font>
  <w:font w:name="Segoe UI">
    <w:panose1 w:val="020B0502040204020203"/>
    <w:charset w:val="00"/>
    <w:family w:val="swiss"/>
    <w:pitch w:val="variable"/>
    <w:sig w:usb0="E4002EFF" w:usb1="C000E47F" w:usb2="00000009" w:usb3="00000000" w:csb0="000001FF" w:csb1="00000000"/>
    <w:embedRegular r:id="rId4" w:fontKey="{F7BDE65F-4CB1-4367-BDFA-C4DC5142B75E}"/>
  </w:font>
  <w:font w:name="Cambria">
    <w:panose1 w:val="02040503050406030204"/>
    <w:charset w:val="00"/>
    <w:family w:val="roman"/>
    <w:pitch w:val="variable"/>
    <w:sig w:usb0="E00006FF" w:usb1="420024FF" w:usb2="02000000" w:usb3="00000000" w:csb0="0000019F" w:csb1="00000000"/>
    <w:embedRegular r:id="rId5" w:fontKey="{16FB9FB7-E8B1-4005-9CB1-6AB04ACB8F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E77" w:rsidRPr="004F0103" w:rsidRDefault="00D34E77" w:rsidP="004F0103">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sidR="00BB30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990" w:rsidRDefault="00557990" w:rsidP="009F0C77">
      <w:r>
        <w:separator/>
      </w:r>
    </w:p>
  </w:footnote>
  <w:footnote w:type="continuationSeparator" w:id="0">
    <w:p w:rsidR="00557990" w:rsidRDefault="00557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8CZ21"/>
    <w:docVar w:name="CoverBillType" w:val="r"/>
    <w:docVar w:name="DocPath" w:val="L:\Council\bills\GM\24558CZ21.DOCX"/>
    <w:docVar w:name="dvBillNumber" w:val="4381"/>
    <w:docVar w:name="dvBillNumberPrefix" w:val="H. "/>
    <w:docVar w:name="dvOriginalBody" w:val="House"/>
    <w:docVar w:name="dvSteno" w:val="GM"/>
    <w:docVar w:name="NameofBody" w:val="h"/>
    <w:docVar w:name="vGroup2" w:val="Council"/>
  </w:docVars>
  <w:rsids>
    <w:rsidRoot w:val="0055799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21E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997"/>
    <w:rsid w:val="004809EE"/>
    <w:rsid w:val="004E7D54"/>
    <w:rsid w:val="004F0103"/>
    <w:rsid w:val="005273C6"/>
    <w:rsid w:val="00530A69"/>
    <w:rsid w:val="005353EE"/>
    <w:rsid w:val="00545593"/>
    <w:rsid w:val="00556EBF"/>
    <w:rsid w:val="00557990"/>
    <w:rsid w:val="00577C6C"/>
    <w:rsid w:val="00595C9F"/>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094F"/>
    <w:rsid w:val="009B44AF"/>
    <w:rsid w:val="009C6A0B"/>
    <w:rsid w:val="009F0C77"/>
    <w:rsid w:val="009F4DD1"/>
    <w:rsid w:val="00A02543"/>
    <w:rsid w:val="00A2178B"/>
    <w:rsid w:val="00A41684"/>
    <w:rsid w:val="00A64E80"/>
    <w:rsid w:val="00A72BCD"/>
    <w:rsid w:val="00A741D9"/>
    <w:rsid w:val="00A778A0"/>
    <w:rsid w:val="00A833AB"/>
    <w:rsid w:val="00A9741D"/>
    <w:rsid w:val="00AC34A2"/>
    <w:rsid w:val="00AD1C9A"/>
    <w:rsid w:val="00AD4B17"/>
    <w:rsid w:val="00B412D4"/>
    <w:rsid w:val="00B64FFF"/>
    <w:rsid w:val="00BB307A"/>
    <w:rsid w:val="00BE3C22"/>
    <w:rsid w:val="00C0345E"/>
    <w:rsid w:val="00C21ABE"/>
    <w:rsid w:val="00C31C95"/>
    <w:rsid w:val="00C3483A"/>
    <w:rsid w:val="00C74E9D"/>
    <w:rsid w:val="00C826DD"/>
    <w:rsid w:val="00C82FD3"/>
    <w:rsid w:val="00C92819"/>
    <w:rsid w:val="00CC6B7B"/>
    <w:rsid w:val="00CD2089"/>
    <w:rsid w:val="00D34E77"/>
    <w:rsid w:val="00D73A67"/>
    <w:rsid w:val="00D970A9"/>
    <w:rsid w:val="00DB6C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A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12DE47-AF9D-4CFA-A9AE-3D8FEAC55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53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3EE"/>
    <w:rPr>
      <w:rFonts w:ascii="Segoe UI" w:eastAsia="Times New Roman" w:hAnsi="Segoe UI" w:cs="Segoe UI"/>
      <w:sz w:val="18"/>
      <w:szCs w:val="18"/>
    </w:rPr>
  </w:style>
  <w:style w:type="character" w:styleId="Hyperlink">
    <w:name w:val="Hyperlink"/>
    <w:basedOn w:val="DefaultParagraphFont"/>
    <w:uiPriority w:val="99"/>
    <w:unhideWhenUsed/>
    <w:rsid w:val="00D34E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81&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81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98EEA-7E91-44AC-9A93-1E45DC9B6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4381: Subject not yet available - South Carolina Legislature Online</dc:title>
  <dc:creator>Gail Moore</dc:creator>
  <cp:lastModifiedBy>S Wilson</cp:lastModifiedBy>
  <cp:revision>2</cp:revision>
  <cp:lastPrinted>2021-05-12T17:57:00Z</cp:lastPrinted>
  <dcterms:created xsi:type="dcterms:W3CDTF">2021-05-17T14:15:00Z</dcterms:created>
  <dcterms:modified xsi:type="dcterms:W3CDTF">2021-05-17T14:15:00Z</dcterms:modified>
</cp:coreProperties>
</file>