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852" w:rsidRDefault="00E52852" w:rsidP="00E52852">
      <w:pPr>
        <w:widowControl w:val="0"/>
        <w:jc w:val="center"/>
      </w:pPr>
      <w:r w:rsidRPr="00E52852">
        <w:rPr>
          <w:b/>
        </w:rPr>
        <w:t>South Carolina General Assembly</w:t>
      </w:r>
    </w:p>
    <w:p w:rsidR="00E52852" w:rsidRDefault="00E52852" w:rsidP="00E52852">
      <w:pPr>
        <w:widowControl w:val="0"/>
        <w:jc w:val="center"/>
      </w:pPr>
      <w:r>
        <w:t>124th Session, 2021-2022</w:t>
      </w:r>
    </w:p>
    <w:p w:rsidR="00E52852" w:rsidRDefault="00E52852" w:rsidP="00E52852">
      <w:pPr>
        <w:widowControl w:val="0"/>
        <w:jc w:val="left"/>
      </w:pPr>
    </w:p>
    <w:p w:rsidR="00E52852" w:rsidRDefault="00E52852" w:rsidP="00E52852">
      <w:pPr>
        <w:widowControl w:val="0"/>
        <w:jc w:val="left"/>
        <w:rPr>
          <w:b/>
        </w:rPr>
      </w:pPr>
      <w:r w:rsidRPr="00E52852">
        <w:rPr>
          <w:b/>
        </w:rPr>
        <w:t>H. 4504</w:t>
      </w:r>
    </w:p>
    <w:p w:rsidR="00E52852" w:rsidRDefault="00E52852" w:rsidP="00E52852">
      <w:pPr>
        <w:widowControl w:val="0"/>
        <w:jc w:val="left"/>
        <w:rPr>
          <w:b/>
        </w:rPr>
      </w:pPr>
    </w:p>
    <w:p w:rsidR="00E52852" w:rsidRDefault="00E52852" w:rsidP="00E52852">
      <w:pPr>
        <w:widowControl w:val="0"/>
        <w:jc w:val="left"/>
      </w:pPr>
      <w:r w:rsidRPr="00E52852">
        <w:rPr>
          <w:b/>
        </w:rPr>
        <w:t>STATUS INFORMATION</w:t>
      </w:r>
    </w:p>
    <w:p w:rsidR="00E52852" w:rsidRDefault="00E52852" w:rsidP="00E52852">
      <w:pPr>
        <w:widowControl w:val="0"/>
        <w:jc w:val="left"/>
      </w:pPr>
    </w:p>
    <w:p w:rsidR="00E52852" w:rsidRDefault="00E52852" w:rsidP="00E52852">
      <w:pPr>
        <w:widowControl w:val="0"/>
        <w:jc w:val="left"/>
      </w:pPr>
      <w:r>
        <w:t>General Bill</w:t>
      </w:r>
    </w:p>
    <w:p w:rsidR="00E52852" w:rsidRDefault="00280C51" w:rsidP="00E52852">
      <w:pPr>
        <w:widowControl w:val="0"/>
        <w:jc w:val="left"/>
      </w:pPr>
      <w:r>
        <w:t>Sponsors: Reps. Hewitt, Huggins, Forrest, McKnight, Wooten, M.M. Smith, Bennett, Lowe, Bailey, Kirby, Ligon and Davis</w:t>
      </w:r>
    </w:p>
    <w:p w:rsidR="00E52852" w:rsidRDefault="00E52852" w:rsidP="00E52852">
      <w:pPr>
        <w:widowControl w:val="0"/>
        <w:jc w:val="left"/>
      </w:pPr>
      <w:r>
        <w:t>Document Path: l:\council\bills\cc\16087sa22.docx</w:t>
      </w:r>
    </w:p>
    <w:p w:rsidR="00E52852" w:rsidRDefault="00E52852" w:rsidP="00E52852">
      <w:pPr>
        <w:widowControl w:val="0"/>
        <w:jc w:val="left"/>
      </w:pPr>
    </w:p>
    <w:p w:rsidR="00D51782" w:rsidRDefault="00D51782" w:rsidP="00E52852">
      <w:pPr>
        <w:widowControl w:val="0"/>
        <w:jc w:val="left"/>
      </w:pPr>
      <w:r>
        <w:t>Introduced in the House on January 11, 2022</w:t>
      </w:r>
    </w:p>
    <w:p w:rsidR="00D51782" w:rsidRDefault="00D51782" w:rsidP="00E52852">
      <w:pPr>
        <w:widowControl w:val="0"/>
        <w:jc w:val="left"/>
      </w:pPr>
      <w:r>
        <w:t>Introduced in the Senate on February 10, 2022</w:t>
      </w:r>
    </w:p>
    <w:p w:rsidR="00D51782" w:rsidRDefault="00D51782" w:rsidP="00E52852">
      <w:pPr>
        <w:widowControl w:val="0"/>
        <w:jc w:val="left"/>
      </w:pPr>
      <w:r>
        <w:t>Last Amended on February 9, 2022</w:t>
      </w:r>
    </w:p>
    <w:p w:rsidR="00D51782" w:rsidRPr="00D51782" w:rsidRDefault="00D51782" w:rsidP="00E52852">
      <w:pPr>
        <w:widowControl w:val="0"/>
        <w:jc w:val="left"/>
      </w:pPr>
      <w:r>
        <w:t xml:space="preserve">Currently residing in the Senate Committee on </w:t>
      </w:r>
      <w:r w:rsidRPr="00D51782">
        <w:rPr>
          <w:b/>
        </w:rPr>
        <w:t>Finance</w:t>
      </w:r>
    </w:p>
    <w:p w:rsidR="00D51782" w:rsidRDefault="00D51782" w:rsidP="00E52852">
      <w:pPr>
        <w:widowControl w:val="0"/>
        <w:jc w:val="left"/>
      </w:pPr>
    </w:p>
    <w:p w:rsidR="00E52852" w:rsidRDefault="00E52852" w:rsidP="00E52852">
      <w:pPr>
        <w:widowControl w:val="0"/>
        <w:jc w:val="left"/>
      </w:pPr>
      <w:r>
        <w:t>Summary: Maximum Sales Tax</w:t>
      </w:r>
    </w:p>
    <w:p w:rsidR="00E52852" w:rsidRDefault="00E52852" w:rsidP="00E52852">
      <w:pPr>
        <w:widowControl w:val="0"/>
        <w:jc w:val="left"/>
      </w:pPr>
    </w:p>
    <w:p w:rsidR="00E52852" w:rsidRDefault="00E52852" w:rsidP="00E52852">
      <w:pPr>
        <w:widowControl w:val="0"/>
        <w:jc w:val="left"/>
      </w:pPr>
    </w:p>
    <w:p w:rsidR="00E52852" w:rsidRDefault="00E52852" w:rsidP="00E528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852">
        <w:rPr>
          <w:b/>
        </w:rPr>
        <w:t>HISTORY OF LEGISLATIVE ACTIONS</w:t>
      </w:r>
    </w:p>
    <w:p w:rsidR="00E52852" w:rsidRDefault="00E52852" w:rsidP="00E528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2852" w:rsidRPr="00E52852" w:rsidRDefault="00E52852" w:rsidP="00E528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852">
        <w:rPr>
          <w:u w:val="single"/>
        </w:rPr>
        <w:tab/>
        <w:t>Date</w:t>
      </w:r>
      <w:r w:rsidRPr="00E52852">
        <w:rPr>
          <w:u w:val="single"/>
        </w:rPr>
        <w:tab/>
        <w:t>Body</w:t>
      </w:r>
      <w:r w:rsidRPr="00E52852">
        <w:rPr>
          <w:u w:val="single"/>
        </w:rPr>
        <w:tab/>
        <w:t>Action Description with journal page number</w:t>
      </w:r>
      <w:r w:rsidRPr="00E52852">
        <w:rPr>
          <w:u w:val="single"/>
        </w:rPr>
        <w:tab/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5454F2">
        <w:rPr>
          <w:b/>
        </w:rPr>
        <w:t>Agriculture, Natural Resources and Environmental Affairs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38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5454F2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38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Member(s) request name added as sponsor: Kirby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 xml:space="preserve">Committee report: Favorable with amendment </w:t>
      </w:r>
      <w:r w:rsidRPr="005454F2">
        <w:rPr>
          <w:b/>
        </w:rPr>
        <w:t>Agriculture, Natural Resources and Environmental Affairs</w:t>
      </w:r>
      <w:r>
        <w:t xml:space="preserve"> (</w:t>
      </w:r>
      <w:hyperlink r:id="rId9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22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Member(s) request name added as sponsor: Ligon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Debate adjourned until  Thur., 2</w:t>
      </w:r>
      <w:r>
        <w:noBreakHyphen/>
        <w:t>3</w:t>
      </w:r>
      <w:r>
        <w:noBreakHyphen/>
        <w:t>22 (</w:t>
      </w:r>
      <w:hyperlink r:id="rId10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22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Member(s) request name added as sponsor: Davis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House</w:t>
      </w:r>
      <w:r>
        <w:tab/>
        <w:t>Debate adjourned until  Tues., 2</w:t>
      </w:r>
      <w:r>
        <w:noBreakHyphen/>
        <w:t>8</w:t>
      </w:r>
      <w:r>
        <w:noBreakHyphen/>
        <w:t>22 (</w:t>
      </w:r>
      <w:hyperlink r:id="rId11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16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Debate adjourned until  Wed., 2</w:t>
      </w:r>
      <w:r>
        <w:noBreakHyphen/>
        <w:t>9</w:t>
      </w:r>
      <w:r>
        <w:noBreakHyphen/>
        <w:t>22 (</w:t>
      </w:r>
      <w:hyperlink r:id="rId12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8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House</w:t>
      </w:r>
      <w:r>
        <w:tab/>
        <w:t>Amended (</w:t>
      </w:r>
      <w:hyperlink r:id="rId13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10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House</w:t>
      </w:r>
      <w:r>
        <w:tab/>
        <w:t>Read second time (</w:t>
      </w:r>
      <w:hyperlink r:id="rId14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10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House</w:t>
      </w:r>
      <w:r>
        <w:tab/>
        <w:t>Roll call Yeas</w:t>
      </w:r>
      <w:r>
        <w:noBreakHyphen/>
        <w:t>110  Nays</w:t>
      </w:r>
      <w:r>
        <w:noBreakHyphen/>
        <w:t>0 (</w:t>
      </w:r>
      <w:hyperlink r:id="rId15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11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House</w:t>
      </w:r>
      <w:r>
        <w:tab/>
        <w:t>Read third time and sent to Senate (</w:t>
      </w:r>
      <w:hyperlink r:id="rId16" w:history="1">
        <w:r w:rsidRPr="005454F2">
          <w:rPr>
            <w:rStyle w:val="Hyperlink"/>
          </w:rPr>
          <w:t>House Journal</w:t>
        </w:r>
        <w:r w:rsidRPr="005454F2">
          <w:rPr>
            <w:rStyle w:val="Hyperlink"/>
          </w:rPr>
          <w:noBreakHyphen/>
          <w:t>page 13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Senate</w:t>
      </w:r>
      <w:r>
        <w:tab/>
        <w:t>Introduced and read first time (</w:t>
      </w:r>
      <w:hyperlink r:id="rId17" w:history="1">
        <w:r w:rsidRPr="005454F2">
          <w:rPr>
            <w:rStyle w:val="Hyperlink"/>
          </w:rPr>
          <w:t>Senate Journal</w:t>
        </w:r>
        <w:r w:rsidRPr="005454F2">
          <w:rPr>
            <w:rStyle w:val="Hyperlink"/>
          </w:rPr>
          <w:noBreakHyphen/>
          <w:t>page 4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Senate</w:t>
      </w:r>
      <w:r>
        <w:tab/>
        <w:t xml:space="preserve">Referred to Committee on </w:t>
      </w:r>
      <w:r w:rsidRPr="005454F2">
        <w:rPr>
          <w:b/>
        </w:rPr>
        <w:t>Finance</w:t>
      </w:r>
      <w:r>
        <w:t xml:space="preserve"> (</w:t>
      </w:r>
      <w:hyperlink r:id="rId18" w:history="1">
        <w:r w:rsidRPr="005454F2">
          <w:rPr>
            <w:rStyle w:val="Hyperlink"/>
          </w:rPr>
          <w:t>Senate Journal</w:t>
        </w:r>
        <w:r w:rsidRPr="005454F2">
          <w:rPr>
            <w:rStyle w:val="Hyperlink"/>
          </w:rPr>
          <w:noBreakHyphen/>
          <w:t>page 4</w:t>
        </w:r>
      </w:hyperlink>
      <w:r>
        <w:t>)</w:t>
      </w:r>
    </w:p>
    <w:p w:rsidR="006B6255" w:rsidRDefault="006B6255" w:rsidP="006B62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2852" w:rsidRDefault="00E52852" w:rsidP="00E52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9" w:history="1">
        <w:r w:rsidRPr="00E52852">
          <w:rPr>
            <w:rStyle w:val="Hyperlink"/>
          </w:rPr>
          <w:t>legislative information</w:t>
        </w:r>
      </w:hyperlink>
      <w:r>
        <w:t xml:space="preserve"> at the website</w:t>
      </w:r>
    </w:p>
    <w:p w:rsidR="00E52852" w:rsidRDefault="00E52852" w:rsidP="00E52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852" w:rsidRPr="00E52852" w:rsidRDefault="00E52852" w:rsidP="00E52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852" w:rsidRDefault="00E52852" w:rsidP="00E52852">
      <w:pPr>
        <w:widowControl w:val="0"/>
        <w:jc w:val="left"/>
      </w:pPr>
      <w:r w:rsidRPr="00E52852">
        <w:rPr>
          <w:b/>
        </w:rPr>
        <w:t>VERSIONS OF THIS BILL</w:t>
      </w:r>
    </w:p>
    <w:p w:rsidR="00E52852" w:rsidRDefault="00E52852" w:rsidP="00E52852">
      <w:pPr>
        <w:widowControl w:val="0"/>
        <w:jc w:val="left"/>
      </w:pPr>
    </w:p>
    <w:p w:rsidR="00E52852" w:rsidRDefault="00B43315" w:rsidP="00E52852">
      <w:pPr>
        <w:widowControl w:val="0"/>
        <w:jc w:val="left"/>
      </w:pPr>
      <w:hyperlink r:id="rId20" w:history="1">
        <w:r w:rsidR="00E52852">
          <w:rPr>
            <w:rStyle w:val="Hyperlink"/>
          </w:rPr>
          <w:t>11/10/2021</w:t>
        </w:r>
      </w:hyperlink>
    </w:p>
    <w:p w:rsidR="00E52852" w:rsidRDefault="00B43315" w:rsidP="00E52852">
      <w:hyperlink r:id="rId21" w:history="1">
        <w:r w:rsidR="00F40D25" w:rsidRPr="00F40D25">
          <w:rPr>
            <w:rStyle w:val="Hyperlink"/>
          </w:rPr>
          <w:t>1/27/2022</w:t>
        </w:r>
      </w:hyperlink>
    </w:p>
    <w:p w:rsidR="00F40D25" w:rsidRDefault="00B43315" w:rsidP="00E52852">
      <w:hyperlink r:id="rId22" w:history="1">
        <w:r w:rsidR="00424995" w:rsidRPr="00424995">
          <w:rPr>
            <w:rStyle w:val="Hyperlink"/>
          </w:rPr>
          <w:t>2/9/2022</w:t>
        </w:r>
      </w:hyperlink>
    </w:p>
    <w:p w:rsidR="00424995" w:rsidRDefault="00424995" w:rsidP="00E52852"/>
    <w:p w:rsidR="00E52852" w:rsidRDefault="00E52852" w:rsidP="00E52852">
      <w:pPr>
        <w:sectPr w:rsidR="00E52852" w:rsidSect="00E528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424995" w:rsidRPr="00E966FA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9, 2022</w:t>
      </w: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Pr="00E966FA" w:rsidRDefault="00424995" w:rsidP="00E966F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4504</w:t>
      </w: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Hewitt, Huggins, Forrest, McKnight, Wooten, M.M. Smith, Bennett, Lowe, Bailey, Kirby, Ligon and Davis</w:t>
      </w: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2/9/22--H.</w:t>
      </w: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424995" w:rsidRPr="00E966FA" w:rsidRDefault="00424995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24995" w:rsidSect="00DB4055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36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Pr="00325348" w:rsidRDefault="00424995" w:rsidP="00E32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24995" w:rsidRDefault="0042499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108A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D0108A">
        <w:rPr>
          <w:color w:val="000000" w:themeColor="text1"/>
          <w:u w:color="000000" w:themeColor="text1"/>
        </w:rPr>
        <w:t xml:space="preserve">2110, </w:t>
      </w:r>
      <w:r>
        <w:rPr>
          <w:color w:val="000000" w:themeColor="text1"/>
          <w:u w:color="000000" w:themeColor="text1"/>
        </w:rPr>
        <w:t>AS AMENDED,</w:t>
      </w:r>
      <w:r w:rsidRPr="00D0108A">
        <w:rPr>
          <w:color w:val="000000" w:themeColor="text1"/>
          <w:u w:color="000000" w:themeColor="text1"/>
        </w:rPr>
        <w:t xml:space="preserve"> CODE OF LAWS OF SOUTH CAROLINA, 1976, RELATING TO THE MAXIMUM SALES TAX, SO AS TO PROVIDE THAT A WATERCRAFT TRAILER AND A WATERCRAFT MOTOR MAY NOT BE TAXED MORE THAN THE MAXIMUM TAX.</w:t>
      </w:r>
    </w:p>
    <w:p w:rsidR="00424995" w:rsidRDefault="00424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24995" w:rsidRDefault="00424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4995" w:rsidRDefault="00424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Pr="008341D7" w:rsidRDefault="00424995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341D7">
        <w:t>SECTION</w:t>
      </w:r>
      <w:r w:rsidRPr="008341D7">
        <w:tab/>
        <w:t>1.</w:t>
      </w:r>
      <w:r w:rsidRPr="008341D7">
        <w:tab/>
      </w:r>
      <w:r w:rsidRPr="008341D7">
        <w:rPr>
          <w:u w:color="000000" w:themeColor="text1"/>
        </w:rPr>
        <w:t>Section 12</w:t>
      </w:r>
      <w:r w:rsidRPr="008341D7">
        <w:rPr>
          <w:u w:color="000000" w:themeColor="text1"/>
        </w:rPr>
        <w:noBreakHyphen/>
        <w:t>36</w:t>
      </w:r>
      <w:r w:rsidRPr="008341D7">
        <w:rPr>
          <w:u w:color="000000" w:themeColor="text1"/>
        </w:rPr>
        <w:noBreakHyphen/>
        <w:t>2110(A)(1)(d) of the 1976 Code is amended to read:</w:t>
      </w:r>
    </w:p>
    <w:p w:rsidR="00424995" w:rsidRDefault="00424995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424995" w:rsidRDefault="00424995" w:rsidP="00E96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341D7">
        <w:rPr>
          <w:u w:color="000000" w:themeColor="text1"/>
        </w:rPr>
        <w:tab/>
        <w:t>“(d)</w:t>
      </w:r>
      <w:r w:rsidRPr="008341D7">
        <w:rPr>
          <w:u w:color="000000" w:themeColor="text1"/>
        </w:rPr>
        <w:tab/>
        <w:t>boat</w:t>
      </w:r>
      <w:r w:rsidRPr="008341D7">
        <w:t xml:space="preserve"> </w:t>
      </w:r>
      <w:r w:rsidRPr="008341D7">
        <w:rPr>
          <w:u w:val="single" w:color="000000" w:themeColor="text1"/>
        </w:rPr>
        <w:t>and watercraft motor</w:t>
      </w:r>
      <w:r w:rsidRPr="008341D7">
        <w:rPr>
          <w:u w:color="000000" w:themeColor="text1"/>
        </w:rPr>
        <w:t>;”</w:t>
      </w:r>
    </w:p>
    <w:p w:rsidR="00424995" w:rsidRDefault="00424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995" w:rsidRDefault="00424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 </w:t>
      </w:r>
      <w:r w:rsidRPr="00D0108A">
        <w:rPr>
          <w:color w:val="000000" w:themeColor="text1"/>
          <w:u w:color="000000" w:themeColor="text1"/>
        </w:rPr>
        <w:t>and first applies on July 1, 2022</w:t>
      </w:r>
      <w:r>
        <w:t>.</w:t>
      </w:r>
    </w:p>
    <w:p w:rsidR="00424995" w:rsidRDefault="004249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52852" w:rsidRDefault="00E52852" w:rsidP="0042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52852" w:rsidSect="00DB4055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837" w:rsidRDefault="00D07837" w:rsidP="009F0C77">
      <w:r>
        <w:separator/>
      </w:r>
    </w:p>
  </w:endnote>
  <w:endnote w:type="continuationSeparator" w:id="0">
    <w:p w:rsidR="00D07837" w:rsidRDefault="00D078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70066C-8BAA-4AB7-9B0F-A9DC4877D1B6}"/>
    <w:embedBold r:id="rId2" w:fontKey="{5F35EDED-D204-4B2C-95A6-C3EAE5D373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BDB9D4-5E21-41E9-BB72-DF0D443B28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43E7F7-4855-4D0D-855F-41C3C0A10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95" w:rsidRPr="00E3278B" w:rsidRDefault="00424995" w:rsidP="00E32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[4504-</w:t>
    </w:r>
    <w:r>
      <w:fldChar w:fldCharType="begin"/>
    </w:r>
    <w:r>
      <w:instrText xml:space="preserve"> PAGE  \* MERGEFORMAT </w:instrText>
    </w:r>
    <w:r>
      <w:fldChar w:fldCharType="separate"/>
    </w:r>
    <w:r w:rsidR="006B625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55" w:rsidRPr="00E3278B" w:rsidRDefault="00424995" w:rsidP="00E32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837" w:rsidRDefault="00D07837" w:rsidP="009F0C77">
      <w:r>
        <w:separator/>
      </w:r>
    </w:p>
  </w:footnote>
  <w:footnote w:type="continuationSeparator" w:id="0">
    <w:p w:rsidR="00D07837" w:rsidRDefault="00D078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7SA22"/>
    <w:docVar w:name="CoverBillType" w:val="b"/>
    <w:docVar w:name="DocPath" w:val="L:\Council\bills\CC\16087SA22.DOCX"/>
    <w:docVar w:name="dvBillNumber" w:val="450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7837"/>
    <w:rsid w:val="00011869"/>
    <w:rsid w:val="00015CD6"/>
    <w:rsid w:val="0008616A"/>
    <w:rsid w:val="000B3A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3E8"/>
    <w:rsid w:val="001D08F2"/>
    <w:rsid w:val="001D3A58"/>
    <w:rsid w:val="001D525B"/>
    <w:rsid w:val="001D7F4F"/>
    <w:rsid w:val="00205238"/>
    <w:rsid w:val="002321B6"/>
    <w:rsid w:val="00232912"/>
    <w:rsid w:val="0024099A"/>
    <w:rsid w:val="00250967"/>
    <w:rsid w:val="002543C8"/>
    <w:rsid w:val="0025541D"/>
    <w:rsid w:val="0026627A"/>
    <w:rsid w:val="00280C51"/>
    <w:rsid w:val="00284AAE"/>
    <w:rsid w:val="002E5912"/>
    <w:rsid w:val="002F4FBC"/>
    <w:rsid w:val="00301B21"/>
    <w:rsid w:val="00325348"/>
    <w:rsid w:val="0032732C"/>
    <w:rsid w:val="00336AD0"/>
    <w:rsid w:val="00361BD0"/>
    <w:rsid w:val="0037079A"/>
    <w:rsid w:val="00371E81"/>
    <w:rsid w:val="003852DD"/>
    <w:rsid w:val="003C4DAB"/>
    <w:rsid w:val="003D01E8"/>
    <w:rsid w:val="003E2C8A"/>
    <w:rsid w:val="003E5288"/>
    <w:rsid w:val="003F6D79"/>
    <w:rsid w:val="0041760A"/>
    <w:rsid w:val="00417C01"/>
    <w:rsid w:val="00422F6B"/>
    <w:rsid w:val="00424995"/>
    <w:rsid w:val="004403BD"/>
    <w:rsid w:val="00461441"/>
    <w:rsid w:val="004809EE"/>
    <w:rsid w:val="004E2297"/>
    <w:rsid w:val="004E7D54"/>
    <w:rsid w:val="004F77B5"/>
    <w:rsid w:val="005273C6"/>
    <w:rsid w:val="00530A69"/>
    <w:rsid w:val="00545593"/>
    <w:rsid w:val="00556EBF"/>
    <w:rsid w:val="00574FA0"/>
    <w:rsid w:val="00577C6C"/>
    <w:rsid w:val="005A2FDE"/>
    <w:rsid w:val="005A62FE"/>
    <w:rsid w:val="005B71B2"/>
    <w:rsid w:val="005C1767"/>
    <w:rsid w:val="005C2FE2"/>
    <w:rsid w:val="005C7855"/>
    <w:rsid w:val="005E2BC9"/>
    <w:rsid w:val="00605102"/>
    <w:rsid w:val="006215AA"/>
    <w:rsid w:val="006913C9"/>
    <w:rsid w:val="0069470D"/>
    <w:rsid w:val="006B6255"/>
    <w:rsid w:val="006D58AA"/>
    <w:rsid w:val="00734F00"/>
    <w:rsid w:val="00736959"/>
    <w:rsid w:val="007A70AE"/>
    <w:rsid w:val="00805BFA"/>
    <w:rsid w:val="008362E8"/>
    <w:rsid w:val="0085786E"/>
    <w:rsid w:val="0088708C"/>
    <w:rsid w:val="008A1768"/>
    <w:rsid w:val="008A489F"/>
    <w:rsid w:val="008B74F7"/>
    <w:rsid w:val="008F0F33"/>
    <w:rsid w:val="008F4429"/>
    <w:rsid w:val="00917A6B"/>
    <w:rsid w:val="0094021A"/>
    <w:rsid w:val="0095018E"/>
    <w:rsid w:val="009B44AF"/>
    <w:rsid w:val="009C6A0B"/>
    <w:rsid w:val="009F0C77"/>
    <w:rsid w:val="009F4DD1"/>
    <w:rsid w:val="00A02543"/>
    <w:rsid w:val="00A37C86"/>
    <w:rsid w:val="00A41684"/>
    <w:rsid w:val="00A64E80"/>
    <w:rsid w:val="00A72BCD"/>
    <w:rsid w:val="00A741D9"/>
    <w:rsid w:val="00A833AB"/>
    <w:rsid w:val="00A9741D"/>
    <w:rsid w:val="00AB7425"/>
    <w:rsid w:val="00AC34A2"/>
    <w:rsid w:val="00AD1C9A"/>
    <w:rsid w:val="00AD4B17"/>
    <w:rsid w:val="00B412D4"/>
    <w:rsid w:val="00B64FFF"/>
    <w:rsid w:val="00BD19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837"/>
    <w:rsid w:val="00D51782"/>
    <w:rsid w:val="00D73A67"/>
    <w:rsid w:val="00D970A9"/>
    <w:rsid w:val="00DD0FFE"/>
    <w:rsid w:val="00DD2BDC"/>
    <w:rsid w:val="00DF3845"/>
    <w:rsid w:val="00E3278B"/>
    <w:rsid w:val="00E41911"/>
    <w:rsid w:val="00E44B57"/>
    <w:rsid w:val="00E52852"/>
    <w:rsid w:val="00E92EEF"/>
    <w:rsid w:val="00E96CB2"/>
    <w:rsid w:val="00EA0C8A"/>
    <w:rsid w:val="00EF2368"/>
    <w:rsid w:val="00F24442"/>
    <w:rsid w:val="00F40D25"/>
    <w:rsid w:val="00F50AE3"/>
    <w:rsid w:val="00F655B7"/>
    <w:rsid w:val="00F656BA"/>
    <w:rsid w:val="00F663BE"/>
    <w:rsid w:val="00F67CF1"/>
    <w:rsid w:val="00F728AA"/>
    <w:rsid w:val="00F840F0"/>
    <w:rsid w:val="00F86CCA"/>
    <w:rsid w:val="00FB0D0D"/>
    <w:rsid w:val="00FB1CE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FD10E5-71C5-4F3B-84CB-88A2BA78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28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hyperlink" Target="file:///h:\hj\20220209.docx" TargetMode="External"/><Relationship Id="rId18" Type="http://schemas.openxmlformats.org/officeDocument/2006/relationships/hyperlink" Target="file:///h:\sj\20220210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21-22\4504_20220127.docx" TargetMode="External"/><Relationship Id="rId7" Type="http://schemas.openxmlformats.org/officeDocument/2006/relationships/hyperlink" Target="file:///h:\hj\20220111.docx" TargetMode="External"/><Relationship Id="rId12" Type="http://schemas.openxmlformats.org/officeDocument/2006/relationships/hyperlink" Target="file:///h:\hj\20220208.docx" TargetMode="External"/><Relationship Id="rId17" Type="http://schemas.openxmlformats.org/officeDocument/2006/relationships/hyperlink" Target="file:///h:\sj\20220210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hj\20220210.docx" TargetMode="External"/><Relationship Id="rId20" Type="http://schemas.openxmlformats.org/officeDocument/2006/relationships/hyperlink" Target="file:///p:\pprever\2021-22\4504_20211110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203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hj\20220209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\20220202.docx" TargetMode="External"/><Relationship Id="rId19" Type="http://schemas.openxmlformats.org/officeDocument/2006/relationships/hyperlink" Target="http://www.scstatehouse.gov/billsearch.php?billnumbers=4504&amp;session=124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20127.docx" TargetMode="External"/><Relationship Id="rId14" Type="http://schemas.openxmlformats.org/officeDocument/2006/relationships/hyperlink" Target="file:///h:\hj\20220209.docx" TargetMode="External"/><Relationship Id="rId22" Type="http://schemas.openxmlformats.org/officeDocument/2006/relationships/hyperlink" Target="file:///p:\pprever\2021-22\4504_2022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9677F-5873-4E97-ADF1-3A329C87B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2991</Characters>
  <Application>Microsoft Office Word</Application>
  <DocSecurity>0</DocSecurity>
  <Lines>124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4504: Subject not yet available - South Carolina Legislature Online</dc:title>
  <dc:creator>Chris Charlton</dc:creator>
  <cp:lastModifiedBy>S Wilson</cp:lastModifiedBy>
  <cp:revision>2</cp:revision>
  <cp:lastPrinted>2021-11-03T18:40:00Z</cp:lastPrinted>
  <dcterms:created xsi:type="dcterms:W3CDTF">2022-02-10T21:13:00Z</dcterms:created>
  <dcterms:modified xsi:type="dcterms:W3CDTF">2022-02-10T21:13:00Z</dcterms:modified>
</cp:coreProperties>
</file>