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F4D" w:rsidRDefault="000C4F4D" w:rsidP="000C4F4D">
      <w:pPr>
        <w:widowControl w:val="0"/>
        <w:jc w:val="center"/>
      </w:pPr>
      <w:r w:rsidRPr="000C4F4D">
        <w:rPr>
          <w:b/>
        </w:rPr>
        <w:t>South Carolina General Assembly</w:t>
      </w:r>
    </w:p>
    <w:p w:rsidR="000C4F4D" w:rsidRDefault="000C4F4D" w:rsidP="000C4F4D">
      <w:pPr>
        <w:widowControl w:val="0"/>
        <w:jc w:val="center"/>
      </w:pPr>
      <w:r>
        <w:t>124th Session, 2021-2022</w:t>
      </w:r>
    </w:p>
    <w:p w:rsidR="000C4F4D" w:rsidRDefault="000C4F4D" w:rsidP="000C4F4D">
      <w:pPr>
        <w:widowControl w:val="0"/>
        <w:jc w:val="left"/>
      </w:pPr>
    </w:p>
    <w:p w:rsidR="000C4F4D" w:rsidRDefault="000C4F4D" w:rsidP="000C4F4D">
      <w:pPr>
        <w:widowControl w:val="0"/>
        <w:jc w:val="left"/>
        <w:rPr>
          <w:b/>
        </w:rPr>
      </w:pPr>
      <w:r w:rsidRPr="000C4F4D">
        <w:rPr>
          <w:b/>
        </w:rPr>
        <w:t>H. 4724</w:t>
      </w:r>
    </w:p>
    <w:p w:rsidR="000C4F4D" w:rsidRDefault="000C4F4D" w:rsidP="000C4F4D">
      <w:pPr>
        <w:widowControl w:val="0"/>
        <w:jc w:val="left"/>
        <w:rPr>
          <w:b/>
        </w:rPr>
      </w:pPr>
    </w:p>
    <w:p w:rsidR="000C4F4D" w:rsidRDefault="000C4F4D" w:rsidP="000C4F4D">
      <w:pPr>
        <w:widowControl w:val="0"/>
        <w:jc w:val="left"/>
      </w:pPr>
      <w:r w:rsidRPr="000C4F4D">
        <w:rPr>
          <w:b/>
        </w:rPr>
        <w:t>STATUS INFORMATION</w:t>
      </w:r>
    </w:p>
    <w:p w:rsidR="000C4F4D" w:rsidRDefault="000C4F4D" w:rsidP="000C4F4D">
      <w:pPr>
        <w:widowControl w:val="0"/>
        <w:jc w:val="left"/>
      </w:pPr>
    </w:p>
    <w:p w:rsidR="000C4F4D" w:rsidRDefault="000C4F4D" w:rsidP="000C4F4D">
      <w:pPr>
        <w:widowControl w:val="0"/>
        <w:jc w:val="left"/>
      </w:pPr>
      <w:r>
        <w:t>Concurrent Resolution</w:t>
      </w:r>
    </w:p>
    <w:p w:rsidR="000C4F4D" w:rsidRDefault="00307800" w:rsidP="000C4F4D">
      <w:pPr>
        <w:widowControl w:val="0"/>
        <w:jc w:val="left"/>
      </w:pPr>
      <w:r>
        <w:t>Sponsors: Reps. Huggins,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0C4F4D" w:rsidRDefault="000C4F4D" w:rsidP="000C4F4D">
      <w:pPr>
        <w:widowControl w:val="0"/>
        <w:jc w:val="left"/>
      </w:pPr>
      <w:r>
        <w:t>Document Path: l:\council\bills\rm\1310sa21.docx</w:t>
      </w:r>
    </w:p>
    <w:p w:rsidR="000C4F4D" w:rsidRDefault="000C4F4D" w:rsidP="000C4F4D">
      <w:pPr>
        <w:widowControl w:val="0"/>
        <w:jc w:val="left"/>
      </w:pPr>
    </w:p>
    <w:p w:rsidR="00035EB5" w:rsidRDefault="00035EB5" w:rsidP="000C4F4D">
      <w:pPr>
        <w:widowControl w:val="0"/>
        <w:jc w:val="left"/>
      </w:pPr>
      <w:r>
        <w:t>Introduced in the House on December 10, 2021</w:t>
      </w:r>
    </w:p>
    <w:p w:rsidR="00035EB5" w:rsidRDefault="00035EB5" w:rsidP="000C4F4D">
      <w:pPr>
        <w:widowControl w:val="0"/>
        <w:jc w:val="left"/>
      </w:pPr>
      <w:r>
        <w:t>Introduced in the Senate on January 11, 2022</w:t>
      </w:r>
    </w:p>
    <w:p w:rsidR="00035EB5" w:rsidRDefault="00035EB5" w:rsidP="000C4F4D">
      <w:pPr>
        <w:widowControl w:val="0"/>
        <w:jc w:val="left"/>
      </w:pPr>
      <w:r>
        <w:t>Adopted by the General Assembly on January 11, 2022</w:t>
      </w:r>
    </w:p>
    <w:p w:rsidR="00035EB5" w:rsidRDefault="00035EB5" w:rsidP="000C4F4D">
      <w:pPr>
        <w:widowControl w:val="0"/>
        <w:jc w:val="left"/>
      </w:pPr>
    </w:p>
    <w:p w:rsidR="000C4F4D" w:rsidRDefault="00035EB5" w:rsidP="000C4F4D">
      <w:pPr>
        <w:widowControl w:val="0"/>
        <w:jc w:val="left"/>
      </w:pPr>
      <w:r>
        <w:t>Summary: Gloria Freeman, service</w:t>
      </w:r>
    </w:p>
    <w:p w:rsidR="000C4F4D" w:rsidRDefault="000C4F4D" w:rsidP="000C4F4D">
      <w:pPr>
        <w:widowControl w:val="0"/>
        <w:jc w:val="left"/>
      </w:pPr>
    </w:p>
    <w:p w:rsidR="000C4F4D" w:rsidRDefault="000C4F4D" w:rsidP="000C4F4D">
      <w:pPr>
        <w:widowControl w:val="0"/>
        <w:jc w:val="left"/>
      </w:pPr>
    </w:p>
    <w:p w:rsidR="000C4F4D" w:rsidRDefault="000C4F4D" w:rsidP="000C4F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4F4D">
        <w:rPr>
          <w:b/>
        </w:rPr>
        <w:t>HISTORY OF LEGISLATIVE ACTIONS</w:t>
      </w:r>
    </w:p>
    <w:p w:rsidR="000C4F4D" w:rsidRDefault="000C4F4D" w:rsidP="000C4F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4F4D" w:rsidRPr="000C4F4D" w:rsidRDefault="000C4F4D" w:rsidP="000C4F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4F4D">
        <w:rPr>
          <w:u w:val="single"/>
        </w:rPr>
        <w:tab/>
        <w:t>Date</w:t>
      </w:r>
      <w:r w:rsidRPr="000C4F4D">
        <w:rPr>
          <w:u w:val="single"/>
        </w:rPr>
        <w:tab/>
        <w:t>Body</w:t>
      </w:r>
      <w:r w:rsidRPr="000C4F4D">
        <w:rPr>
          <w:u w:val="single"/>
        </w:rPr>
        <w:tab/>
        <w:t>Action Description with journal page number</w:t>
      </w:r>
      <w:r w:rsidRPr="000C4F4D">
        <w:rPr>
          <w:u w:val="single"/>
        </w:rPr>
        <w:tab/>
      </w:r>
    </w:p>
    <w:p w:rsidR="0047585C" w:rsidRDefault="0047585C" w:rsidP="004758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Introduced, adopted, sent to Senate (</w:t>
      </w:r>
      <w:hyperlink r:id="rId7" w:history="1">
        <w:r w:rsidRPr="000A678F">
          <w:rPr>
            <w:rStyle w:val="Hyperlink"/>
          </w:rPr>
          <w:t>House Journal</w:t>
        </w:r>
        <w:r w:rsidRPr="000A678F">
          <w:rPr>
            <w:rStyle w:val="Hyperlink"/>
          </w:rPr>
          <w:noBreakHyphen/>
          <w:t>page 37</w:t>
        </w:r>
      </w:hyperlink>
      <w:r>
        <w:t>)</w:t>
      </w:r>
    </w:p>
    <w:p w:rsidR="0047585C" w:rsidRDefault="0047585C" w:rsidP="004758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Senate</w:t>
      </w:r>
      <w:r>
        <w:tab/>
        <w:t>Introduced, adopted, returned with concurrence (</w:t>
      </w:r>
      <w:hyperlink r:id="rId8" w:history="1">
        <w:r w:rsidRPr="000A678F">
          <w:rPr>
            <w:rStyle w:val="Hyperlink"/>
          </w:rPr>
          <w:t>Senate Journal</w:t>
        </w:r>
        <w:r w:rsidRPr="000A678F">
          <w:rPr>
            <w:rStyle w:val="Hyperlink"/>
          </w:rPr>
          <w:noBreakHyphen/>
          <w:t>page 24</w:t>
        </w:r>
      </w:hyperlink>
      <w:r>
        <w:t>)</w:t>
      </w:r>
    </w:p>
    <w:p w:rsidR="0047585C" w:rsidRDefault="0047585C" w:rsidP="004758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C4F4D" w:rsidRDefault="000C4F4D" w:rsidP="000C4F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C4F4D">
          <w:rPr>
            <w:rStyle w:val="Hyperlink"/>
          </w:rPr>
          <w:t>legislative information</w:t>
        </w:r>
      </w:hyperlink>
      <w:r>
        <w:t xml:space="preserve"> at the website</w:t>
      </w:r>
    </w:p>
    <w:p w:rsidR="000C4F4D" w:rsidRDefault="000C4F4D" w:rsidP="000C4F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4F4D" w:rsidRPr="000C4F4D" w:rsidRDefault="000C4F4D" w:rsidP="000C4F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4F4D" w:rsidRDefault="000C4F4D" w:rsidP="000C4F4D">
      <w:r w:rsidRPr="000C4F4D">
        <w:rPr>
          <w:b/>
        </w:rPr>
        <w:t>VERSIONS OF THIS BILL</w:t>
      </w:r>
    </w:p>
    <w:p w:rsidR="000C4F4D" w:rsidRDefault="000C4F4D" w:rsidP="000C4F4D"/>
    <w:p w:rsidR="000C4F4D" w:rsidRDefault="009E0C09" w:rsidP="000C4F4D">
      <w:hyperlink r:id="rId10" w:history="1">
        <w:r w:rsidR="000C4F4D">
          <w:rPr>
            <w:rStyle w:val="Hyperlink"/>
          </w:rPr>
          <w:t>12/10/2021</w:t>
        </w:r>
      </w:hyperlink>
    </w:p>
    <w:p w:rsidR="000C4F4D" w:rsidRDefault="000C4F4D" w:rsidP="000C4F4D"/>
    <w:p w:rsidR="000C4F4D" w:rsidRDefault="000C4F4D" w:rsidP="000C4F4D">
      <w:pPr>
        <w:sectPr w:rsidR="000C4F4D" w:rsidSect="000C4F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20F2" w:rsidRDefault="002920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5F8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6D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51775">
        <w:t xml:space="preserve">EXPRESS DEEP APPRECIATION FOR THE DEDICATED SERVICE OF </w:t>
      </w:r>
      <w:r w:rsidR="006B03BE">
        <w:t>GLORIA L. FREEMAN OF CHAPIN,</w:t>
      </w:r>
      <w:r w:rsidR="00651775">
        <w:t xml:space="preserve"> TO CONGRATULATE HER ON THE OCCASION OF HER </w:t>
      </w:r>
      <w:r w:rsidR="008C11CA">
        <w:t xml:space="preserve">RECENT </w:t>
      </w:r>
      <w:r w:rsidR="00651775">
        <w:t xml:space="preserve">RETIREMENT </w:t>
      </w:r>
      <w:r w:rsidR="00475D43">
        <w:t xml:space="preserve">FROM THE SOUTH CAROLINA MANUFACTURERS ALLIANCE </w:t>
      </w:r>
      <w:r w:rsidR="00651775">
        <w:t>AFTER AN EXEMPLARY CAREER OF FORTY</w:t>
      </w:r>
      <w:r w:rsidR="006216AA">
        <w:noBreakHyphen/>
      </w:r>
      <w:r w:rsidR="006B03BE">
        <w:t>THREE</w:t>
      </w:r>
      <w:r w:rsidR="00651775">
        <w:t xml:space="preserve"> YEARS, AND TO WISH HER A FUTURE BLESSED WITH GOOD HEALTH AND MUCH JOY.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731D6" w:rsidRDefault="002E5F8B" w:rsidP="009F74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731D6">
        <w:t>in December 202</w:t>
      </w:r>
      <w:r w:rsidR="00B22EF2">
        <w:t>0, Gloria L. Freeman of Chapin retired</w:t>
      </w:r>
      <w:r w:rsidR="004731D6">
        <w:t xml:space="preserve"> after </w:t>
      </w:r>
      <w:r w:rsidR="009F7491">
        <w:t>a distinguished career of forty</w:t>
      </w:r>
      <w:r w:rsidR="006216AA">
        <w:noBreakHyphen/>
      </w:r>
      <w:r w:rsidR="009F7491">
        <w:t xml:space="preserve">three years with the South Carolina </w:t>
      </w:r>
      <w:r w:rsidR="005F4FB4">
        <w:t>Manufacturers Alliance</w:t>
      </w:r>
      <w:r w:rsidR="00B7290B">
        <w:t xml:space="preserve"> (SCMA)</w:t>
      </w:r>
      <w:r w:rsidR="009F7491">
        <w:t>; and</w:t>
      </w:r>
    </w:p>
    <w:p w:rsidR="00827A2E" w:rsidRDefault="00827A2E" w:rsidP="009F74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3CF" w:rsidRPr="00AF3316" w:rsidRDefault="000863CF" w:rsidP="00086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3316">
        <w:rPr>
          <w:color w:val="000000" w:themeColor="text1"/>
          <w:u w:color="000000" w:themeColor="text1"/>
        </w:rPr>
        <w:t xml:space="preserve">Whereas, </w:t>
      </w:r>
      <w:r w:rsidR="003A569B">
        <w:rPr>
          <w:color w:val="000000" w:themeColor="text1"/>
          <w:u w:color="000000" w:themeColor="text1"/>
        </w:rPr>
        <w:t xml:space="preserve">beginning her career </w:t>
      </w:r>
      <w:r w:rsidRPr="00AF3316">
        <w:rPr>
          <w:color w:val="000000" w:themeColor="text1"/>
          <w:u w:color="000000" w:themeColor="text1"/>
        </w:rPr>
        <w:t xml:space="preserve">in 1977, Mrs. Freeman </w:t>
      </w:r>
      <w:r w:rsidR="003A569B">
        <w:rPr>
          <w:color w:val="000000" w:themeColor="text1"/>
          <w:u w:color="000000" w:themeColor="text1"/>
        </w:rPr>
        <w:t>took up her duties in</w:t>
      </w:r>
      <w:r w:rsidR="00B7290B">
        <w:rPr>
          <w:color w:val="000000" w:themeColor="text1"/>
          <w:u w:color="000000" w:themeColor="text1"/>
        </w:rPr>
        <w:t xml:space="preserve"> Columbia </w:t>
      </w:r>
      <w:r w:rsidRPr="00AF3316">
        <w:rPr>
          <w:color w:val="000000" w:themeColor="text1"/>
          <w:u w:color="000000" w:themeColor="text1"/>
        </w:rPr>
        <w:t xml:space="preserve">with </w:t>
      </w:r>
      <w:r w:rsidR="003A569B">
        <w:rPr>
          <w:color w:val="000000" w:themeColor="text1"/>
          <w:u w:color="000000" w:themeColor="text1"/>
        </w:rPr>
        <w:t xml:space="preserve">what was then known as </w:t>
      </w:r>
      <w:r w:rsidRPr="00AF3316">
        <w:rPr>
          <w:color w:val="000000" w:themeColor="text1"/>
          <w:u w:color="000000" w:themeColor="text1"/>
        </w:rPr>
        <w:t>the South Carolina Textile Manufacturers Association</w:t>
      </w:r>
      <w:r w:rsidR="003E5EBD">
        <w:rPr>
          <w:color w:val="000000" w:themeColor="text1"/>
          <w:u w:color="000000" w:themeColor="text1"/>
        </w:rPr>
        <w:t>;</w:t>
      </w:r>
      <w:r w:rsidRPr="00AF3316">
        <w:rPr>
          <w:color w:val="000000" w:themeColor="text1"/>
          <w:u w:color="000000" w:themeColor="text1"/>
        </w:rPr>
        <w:t xml:space="preserve"> and</w:t>
      </w:r>
    </w:p>
    <w:p w:rsidR="000863CF" w:rsidRPr="00AF3316" w:rsidRDefault="000863CF" w:rsidP="00086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3CF" w:rsidRPr="00AF3316" w:rsidRDefault="000863CF" w:rsidP="00086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3316">
        <w:rPr>
          <w:color w:val="000000" w:themeColor="text1"/>
          <w:u w:color="000000" w:themeColor="text1"/>
        </w:rPr>
        <w:t>Whereas, she served in a variety of roles within the organization until becoming the secretary/treasurer of the board in 1980 and vice president in 2001</w:t>
      </w:r>
      <w:r w:rsidR="002A311F">
        <w:rPr>
          <w:color w:val="000000" w:themeColor="text1"/>
          <w:u w:color="000000" w:themeColor="text1"/>
        </w:rPr>
        <w:t>,</w:t>
      </w:r>
      <w:r w:rsidRPr="00AF3316">
        <w:rPr>
          <w:color w:val="000000" w:themeColor="text1"/>
          <w:u w:color="000000" w:themeColor="text1"/>
        </w:rPr>
        <w:t xml:space="preserve"> when the organization was rebranded to the South Carolina Manufacturers Alliance; and</w:t>
      </w:r>
    </w:p>
    <w:p w:rsidR="000863CF" w:rsidRPr="00AF3316" w:rsidRDefault="000863CF" w:rsidP="00086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3CF" w:rsidRPr="00AF3316" w:rsidRDefault="000863CF" w:rsidP="00086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3316">
        <w:rPr>
          <w:color w:val="000000" w:themeColor="text1"/>
          <w:u w:color="000000" w:themeColor="text1"/>
        </w:rPr>
        <w:t>Whereas, through her work with the South Carolina Manufacturers Alliance, she consistently provided the membership with exceptional constituent services that have advanced the organization</w:t>
      </w:r>
      <w:r w:rsidR="006216AA">
        <w:rPr>
          <w:color w:val="000000" w:themeColor="text1"/>
          <w:u w:color="000000" w:themeColor="text1"/>
        </w:rPr>
        <w:t>’</w:t>
      </w:r>
      <w:r w:rsidRPr="00AF3316">
        <w:rPr>
          <w:color w:val="000000" w:themeColor="text1"/>
          <w:u w:color="000000" w:themeColor="text1"/>
        </w:rPr>
        <w:t>s mission and the manufacturing industry throughout South Carolina; and</w:t>
      </w:r>
    </w:p>
    <w:p w:rsidR="000863CF" w:rsidRPr="00AF3316" w:rsidRDefault="000863CF" w:rsidP="00086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3CF" w:rsidRPr="00AF3316" w:rsidRDefault="000863CF" w:rsidP="00086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3316">
        <w:rPr>
          <w:color w:val="000000" w:themeColor="text1"/>
          <w:u w:color="000000" w:themeColor="text1"/>
        </w:rPr>
        <w:t>Whereas, away from the office, Mrs. Freeman provided volunteer service within her church</w:t>
      </w:r>
      <w:r w:rsidR="00F61BB8">
        <w:rPr>
          <w:color w:val="000000" w:themeColor="text1"/>
          <w:u w:color="000000" w:themeColor="text1"/>
        </w:rPr>
        <w:t xml:space="preserve"> and for</w:t>
      </w:r>
      <w:r w:rsidRPr="00AF3316">
        <w:rPr>
          <w:color w:val="000000" w:themeColor="text1"/>
          <w:u w:color="000000" w:themeColor="text1"/>
        </w:rPr>
        <w:t xml:space="preserve"> the American Heart Association</w:t>
      </w:r>
      <w:r w:rsidR="00F61BB8">
        <w:rPr>
          <w:color w:val="000000" w:themeColor="text1"/>
          <w:u w:color="000000" w:themeColor="text1"/>
        </w:rPr>
        <w:t xml:space="preserve">, as well as for </w:t>
      </w:r>
      <w:r w:rsidRPr="00AF3316">
        <w:rPr>
          <w:color w:val="000000" w:themeColor="text1"/>
          <w:u w:color="000000" w:themeColor="text1"/>
        </w:rPr>
        <w:t>the South Carolina Society of Association Executives, where she was honored as the 2008 Association Executive of the Year; and</w:t>
      </w:r>
    </w:p>
    <w:p w:rsidR="000863CF" w:rsidRPr="00AF3316" w:rsidRDefault="000863CF" w:rsidP="00086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3CF" w:rsidRPr="00AF3316" w:rsidRDefault="000863CF" w:rsidP="00086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3316">
        <w:rPr>
          <w:color w:val="000000" w:themeColor="text1"/>
          <w:u w:color="000000" w:themeColor="text1"/>
        </w:rPr>
        <w:t xml:space="preserve">Whereas, </w:t>
      </w:r>
      <w:r w:rsidR="007A0A59">
        <w:rPr>
          <w:color w:val="000000" w:themeColor="text1"/>
          <w:u w:color="000000" w:themeColor="text1"/>
        </w:rPr>
        <w:t xml:space="preserve">while </w:t>
      </w:r>
      <w:r w:rsidRPr="00AF3316">
        <w:rPr>
          <w:color w:val="000000" w:themeColor="text1"/>
          <w:u w:color="000000" w:themeColor="text1"/>
        </w:rPr>
        <w:t>Gloria Freeman accomp</w:t>
      </w:r>
      <w:r w:rsidR="007A0A59">
        <w:rPr>
          <w:color w:val="000000" w:themeColor="text1"/>
          <w:u w:color="000000" w:themeColor="text1"/>
        </w:rPr>
        <w:t xml:space="preserve">lished much professionally, </w:t>
      </w:r>
      <w:r w:rsidRPr="00AF3316">
        <w:rPr>
          <w:color w:val="000000" w:themeColor="text1"/>
          <w:u w:color="000000" w:themeColor="text1"/>
        </w:rPr>
        <w:t xml:space="preserve">she </w:t>
      </w:r>
      <w:r w:rsidR="007A0A59">
        <w:rPr>
          <w:color w:val="000000" w:themeColor="text1"/>
          <w:u w:color="000000" w:themeColor="text1"/>
        </w:rPr>
        <w:t>also served her family as</w:t>
      </w:r>
      <w:r w:rsidRPr="00AF3316">
        <w:rPr>
          <w:color w:val="000000" w:themeColor="text1"/>
          <w:u w:color="000000" w:themeColor="text1"/>
        </w:rPr>
        <w:t xml:space="preserve"> a devoted wife, mother, and grandmother loved by many; and</w:t>
      </w:r>
    </w:p>
    <w:p w:rsidR="0053017D" w:rsidRDefault="0053017D" w:rsidP="0029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731D6" w:rsidRDefault="004731D6" w:rsidP="0029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</w:t>
      </w:r>
      <w:r w:rsidR="003E5640">
        <w:t xml:space="preserve"> General Assembly</w:t>
      </w:r>
      <w:r>
        <w:t xml:space="preserve"> are grateful for the legacy of consistent commitment and excellence </w:t>
      </w:r>
      <w:r w:rsidR="003E5640">
        <w:t>Gloria Freeman</w:t>
      </w:r>
      <w:r w:rsidR="008C11CA">
        <w:t xml:space="preserve"> </w:t>
      </w:r>
      <w:r w:rsidR="00427AF2">
        <w:t xml:space="preserve">has </w:t>
      </w:r>
      <w:r>
        <w:t>bestowed on the Palmetto State and wish her many years of enjoyment in her well</w:t>
      </w:r>
      <w:r w:rsidR="006216AA">
        <w:noBreakHyphen/>
      </w:r>
      <w:r>
        <w:t xml:space="preserve">deserved retirement. Now, therefore, </w:t>
      </w:r>
    </w:p>
    <w:p w:rsidR="004731D6" w:rsidRDefault="004731D6" w:rsidP="00473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5640" w:rsidRDefault="003E5640" w:rsidP="003E5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731D6" w:rsidRDefault="004731D6" w:rsidP="00473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017D" w:rsidRDefault="004731D6" w:rsidP="0053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3E5640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="00A26C00">
        <w:t xml:space="preserve">express deep appreciation for the dedicated service of Gloria L. Freeman of Chapin, congratulate her on the occasion of her </w:t>
      </w:r>
      <w:r w:rsidR="008C11CA">
        <w:t xml:space="preserve">recent </w:t>
      </w:r>
      <w:r w:rsidR="00A26C00">
        <w:t>retirement</w:t>
      </w:r>
      <w:r w:rsidR="00D144A0">
        <w:t xml:space="preserve"> from the South Carolina Manufacturers Alliance a</w:t>
      </w:r>
      <w:r w:rsidR="00A26C00">
        <w:t>fter an exemplary career of forty</w:t>
      </w:r>
      <w:r w:rsidR="006216AA">
        <w:noBreakHyphen/>
      </w:r>
      <w:r w:rsidR="00A26C00">
        <w:t xml:space="preserve">three years, </w:t>
      </w:r>
      <w:r w:rsidR="00D144A0">
        <w:t>a</w:t>
      </w:r>
      <w:r w:rsidR="00A26C00">
        <w:t>nd wish her a future blessed with good health and much joy.</w:t>
      </w:r>
    </w:p>
    <w:p w:rsidR="004731D6" w:rsidRDefault="004731D6" w:rsidP="00473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31D6" w:rsidRDefault="004731D6" w:rsidP="00473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26C00">
        <w:t>Gloria L. Freeman</w:t>
      </w:r>
      <w:r>
        <w:t>.</w:t>
      </w:r>
    </w:p>
    <w:p w:rsidR="00D97485" w:rsidRDefault="006216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4F4D" w:rsidRDefault="000C4F4D" w:rsidP="000C4F4D">
      <w:pPr>
        <w:suppressAutoHyphens/>
      </w:pPr>
    </w:p>
    <w:sectPr w:rsidR="000C4F4D" w:rsidSect="000C4F4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F8B" w:rsidRDefault="002E5F8B" w:rsidP="009F0C77">
      <w:r>
        <w:separator/>
      </w:r>
    </w:p>
  </w:endnote>
  <w:endnote w:type="continuationSeparator" w:id="0">
    <w:p w:rsidR="002E5F8B" w:rsidRDefault="002E5F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14F5A9-408E-4E11-AAB3-D896F8029D53}"/>
    <w:embedBold r:id="rId2" w:fontKey="{40B9A2F2-97CD-409B-BDA9-B4C920CD0D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A025A9C-EA3D-45FB-B61F-5A3901588A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C6C5196-DE74-4304-9703-89F07180B6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7F46D9-6DA0-47E8-AA39-4632102D34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F4D" w:rsidRPr="002920F2" w:rsidRDefault="000C4F4D" w:rsidP="002920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58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F8B" w:rsidRDefault="002E5F8B" w:rsidP="009F0C77">
      <w:r>
        <w:separator/>
      </w:r>
    </w:p>
  </w:footnote>
  <w:footnote w:type="continuationSeparator" w:id="0">
    <w:p w:rsidR="002E5F8B" w:rsidRDefault="002E5F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0SA21"/>
    <w:docVar w:name="CoverBillType" w:val="c"/>
    <w:docVar w:name="DocPath" w:val="L:\Council\bills\RM\1310SA21.DOCX"/>
    <w:docVar w:name="dvBillNumber" w:val="47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E5F8B"/>
    <w:rsid w:val="00011869"/>
    <w:rsid w:val="00015CD6"/>
    <w:rsid w:val="00035EB5"/>
    <w:rsid w:val="000863CF"/>
    <w:rsid w:val="000C4F4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4031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20F2"/>
    <w:rsid w:val="002A311F"/>
    <w:rsid w:val="002E5912"/>
    <w:rsid w:val="002E5F8B"/>
    <w:rsid w:val="00301B21"/>
    <w:rsid w:val="00307800"/>
    <w:rsid w:val="00325348"/>
    <w:rsid w:val="0032732C"/>
    <w:rsid w:val="00336AD0"/>
    <w:rsid w:val="0037079A"/>
    <w:rsid w:val="003A569B"/>
    <w:rsid w:val="003C4DAB"/>
    <w:rsid w:val="003D01E8"/>
    <w:rsid w:val="003E5288"/>
    <w:rsid w:val="003E5640"/>
    <w:rsid w:val="003E5EBD"/>
    <w:rsid w:val="003F6D79"/>
    <w:rsid w:val="0041760A"/>
    <w:rsid w:val="00417C01"/>
    <w:rsid w:val="00427AF2"/>
    <w:rsid w:val="004403BD"/>
    <w:rsid w:val="00461441"/>
    <w:rsid w:val="004731D6"/>
    <w:rsid w:val="0047585C"/>
    <w:rsid w:val="00475D43"/>
    <w:rsid w:val="004809EE"/>
    <w:rsid w:val="004E7D54"/>
    <w:rsid w:val="005273C6"/>
    <w:rsid w:val="0053017D"/>
    <w:rsid w:val="00530A69"/>
    <w:rsid w:val="00545593"/>
    <w:rsid w:val="00556098"/>
    <w:rsid w:val="00556EBF"/>
    <w:rsid w:val="00577C6C"/>
    <w:rsid w:val="005A62FE"/>
    <w:rsid w:val="005C2FE2"/>
    <w:rsid w:val="005E2BC9"/>
    <w:rsid w:val="005F4FB4"/>
    <w:rsid w:val="00605102"/>
    <w:rsid w:val="006215AA"/>
    <w:rsid w:val="006216AA"/>
    <w:rsid w:val="00651775"/>
    <w:rsid w:val="006913C9"/>
    <w:rsid w:val="0069470D"/>
    <w:rsid w:val="006B03BE"/>
    <w:rsid w:val="006B3B0E"/>
    <w:rsid w:val="006D58AA"/>
    <w:rsid w:val="00734F00"/>
    <w:rsid w:val="00736959"/>
    <w:rsid w:val="00780E90"/>
    <w:rsid w:val="007A0A59"/>
    <w:rsid w:val="007A70AE"/>
    <w:rsid w:val="00827A2E"/>
    <w:rsid w:val="008362E8"/>
    <w:rsid w:val="0085786E"/>
    <w:rsid w:val="008A1768"/>
    <w:rsid w:val="008A489F"/>
    <w:rsid w:val="008C11CA"/>
    <w:rsid w:val="008F0F33"/>
    <w:rsid w:val="008F4429"/>
    <w:rsid w:val="0094021A"/>
    <w:rsid w:val="009434F8"/>
    <w:rsid w:val="00947A85"/>
    <w:rsid w:val="009A6D07"/>
    <w:rsid w:val="009B2855"/>
    <w:rsid w:val="009B44AF"/>
    <w:rsid w:val="009C6A0B"/>
    <w:rsid w:val="009F0C77"/>
    <w:rsid w:val="009F4DD1"/>
    <w:rsid w:val="009F7491"/>
    <w:rsid w:val="00A02543"/>
    <w:rsid w:val="00A26C00"/>
    <w:rsid w:val="00A41684"/>
    <w:rsid w:val="00A44F67"/>
    <w:rsid w:val="00A64E80"/>
    <w:rsid w:val="00A72BCD"/>
    <w:rsid w:val="00A741D9"/>
    <w:rsid w:val="00A833AB"/>
    <w:rsid w:val="00A9741D"/>
    <w:rsid w:val="00AC34A2"/>
    <w:rsid w:val="00AD1C9A"/>
    <w:rsid w:val="00AD4B17"/>
    <w:rsid w:val="00B22EF2"/>
    <w:rsid w:val="00B412D4"/>
    <w:rsid w:val="00B64FFF"/>
    <w:rsid w:val="00B7290B"/>
    <w:rsid w:val="00BE3C22"/>
    <w:rsid w:val="00C0345E"/>
    <w:rsid w:val="00C21ABE"/>
    <w:rsid w:val="00C31C95"/>
    <w:rsid w:val="00C3483A"/>
    <w:rsid w:val="00C56682"/>
    <w:rsid w:val="00C74E9D"/>
    <w:rsid w:val="00C826DD"/>
    <w:rsid w:val="00C82FD3"/>
    <w:rsid w:val="00C92819"/>
    <w:rsid w:val="00C93A42"/>
    <w:rsid w:val="00CC6B7B"/>
    <w:rsid w:val="00CD2089"/>
    <w:rsid w:val="00D144A0"/>
    <w:rsid w:val="00D308FD"/>
    <w:rsid w:val="00D43C8D"/>
    <w:rsid w:val="00D73A67"/>
    <w:rsid w:val="00D970A9"/>
    <w:rsid w:val="00D97485"/>
    <w:rsid w:val="00DA2CE6"/>
    <w:rsid w:val="00DF3845"/>
    <w:rsid w:val="00E41911"/>
    <w:rsid w:val="00E44B57"/>
    <w:rsid w:val="00E92EEF"/>
    <w:rsid w:val="00EF2368"/>
    <w:rsid w:val="00F24442"/>
    <w:rsid w:val="00F432F8"/>
    <w:rsid w:val="00F50AE3"/>
    <w:rsid w:val="00F558DC"/>
    <w:rsid w:val="00F61BB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0B4D84-41F3-4C8C-A48C-B3295AD1E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5D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D4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4F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724_202112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2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C1D6F-83F5-4457-9ED5-B1CC0EA07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740</Words>
  <Characters>3718</Characters>
  <Application>Microsoft Office Word</Application>
  <DocSecurity>0</DocSecurity>
  <Lines>143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4724: Subject not yet available - South Carolina Legislature Online</dc:title>
  <dc:creator>Rosanne McDowell</dc:creator>
  <cp:lastModifiedBy>S Wilson</cp:lastModifiedBy>
  <cp:revision>2</cp:revision>
  <cp:lastPrinted>2021-11-29T15:37:00Z</cp:lastPrinted>
  <dcterms:created xsi:type="dcterms:W3CDTF">2022-01-11T19:42:00Z</dcterms:created>
  <dcterms:modified xsi:type="dcterms:W3CDTF">2022-01-11T19:42:00Z</dcterms:modified>
</cp:coreProperties>
</file>