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37564" w14:textId="32A4EB4E" w:rsidR="00A703BF" w:rsidRDefault="00A703BF" w:rsidP="00A703BF">
      <w:pPr>
        <w:widowControl w:val="0"/>
        <w:jc w:val="center"/>
      </w:pPr>
      <w:r w:rsidRPr="00A703BF">
        <w:rPr>
          <w:b/>
        </w:rPr>
        <w:t>South Carolina General Assembly</w:t>
      </w:r>
    </w:p>
    <w:p w14:paraId="7BE3CE1F" w14:textId="373487C1" w:rsidR="00A703BF" w:rsidRDefault="00A703BF" w:rsidP="00A703BF">
      <w:pPr>
        <w:widowControl w:val="0"/>
        <w:jc w:val="center"/>
      </w:pPr>
      <w:r>
        <w:t>124th Session, 2021-2022</w:t>
      </w:r>
    </w:p>
    <w:p w14:paraId="7548B839" w14:textId="01D05CFE" w:rsidR="00A703BF" w:rsidRDefault="00A703BF" w:rsidP="00A703BF">
      <w:pPr>
        <w:widowControl w:val="0"/>
        <w:jc w:val="left"/>
      </w:pPr>
    </w:p>
    <w:p w14:paraId="318C4089" w14:textId="14B0D012" w:rsidR="00A703BF" w:rsidRDefault="00A703BF" w:rsidP="00A703BF">
      <w:pPr>
        <w:widowControl w:val="0"/>
        <w:jc w:val="left"/>
        <w:rPr>
          <w:b/>
        </w:rPr>
      </w:pPr>
      <w:r w:rsidRPr="00A703BF">
        <w:rPr>
          <w:b/>
        </w:rPr>
        <w:t>H. 4898</w:t>
      </w:r>
    </w:p>
    <w:p w14:paraId="5E2AF989" w14:textId="31B3E30C" w:rsidR="00A703BF" w:rsidRDefault="00A703BF" w:rsidP="00A703BF">
      <w:pPr>
        <w:widowControl w:val="0"/>
        <w:jc w:val="left"/>
        <w:rPr>
          <w:b/>
        </w:rPr>
      </w:pPr>
    </w:p>
    <w:p w14:paraId="5D1A1AE0" w14:textId="246A4E4F" w:rsidR="00A703BF" w:rsidRDefault="00A703BF" w:rsidP="00A703BF">
      <w:pPr>
        <w:widowControl w:val="0"/>
        <w:jc w:val="left"/>
      </w:pPr>
      <w:r w:rsidRPr="00A703BF">
        <w:rPr>
          <w:b/>
        </w:rPr>
        <w:t>STATUS INFORMATION</w:t>
      </w:r>
    </w:p>
    <w:p w14:paraId="1D4AEF50" w14:textId="5ECB95E5" w:rsidR="00A703BF" w:rsidRDefault="00A703BF" w:rsidP="00A703BF">
      <w:pPr>
        <w:widowControl w:val="0"/>
        <w:jc w:val="left"/>
      </w:pPr>
    </w:p>
    <w:p w14:paraId="4342571F" w14:textId="39B15EF9" w:rsidR="00A703BF" w:rsidRDefault="00A703BF" w:rsidP="00A703BF">
      <w:pPr>
        <w:widowControl w:val="0"/>
        <w:jc w:val="left"/>
      </w:pPr>
      <w:r>
        <w:t>House Resolution</w:t>
      </w:r>
    </w:p>
    <w:p w14:paraId="649555C4" w14:textId="233A0BE3" w:rsidR="00A703BF" w:rsidRDefault="00A703BF" w:rsidP="00A703BF">
      <w:pPr>
        <w:widowControl w:val="0"/>
        <w:jc w:val="left"/>
      </w:pPr>
      <w:r>
        <w:t>Sponsors: Rep. Cobb</w:t>
      </w:r>
      <w:r>
        <w:noBreakHyphen/>
        <w:t>Hunter</w:t>
      </w:r>
    </w:p>
    <w:p w14:paraId="04E6DAAF" w14:textId="676F8706" w:rsidR="00A703BF" w:rsidRDefault="00A703BF" w:rsidP="00A703BF">
      <w:pPr>
        <w:widowControl w:val="0"/>
        <w:jc w:val="left"/>
      </w:pPr>
      <w:r>
        <w:t>Document Path: l:\council\bills\lk\9205cm22.docx</w:t>
      </w:r>
    </w:p>
    <w:p w14:paraId="3C9BEB77" w14:textId="44A4F87D" w:rsidR="00A703BF" w:rsidRDefault="00A703BF" w:rsidP="00A703BF">
      <w:pPr>
        <w:widowControl w:val="0"/>
        <w:jc w:val="left"/>
      </w:pPr>
    </w:p>
    <w:p w14:paraId="5B60578E" w14:textId="77777777" w:rsidR="00A703BF" w:rsidRDefault="00A703BF" w:rsidP="00A703BF">
      <w:pPr>
        <w:widowControl w:val="0"/>
        <w:jc w:val="left"/>
      </w:pPr>
      <w:r>
        <w:t>Introduced in the House on February 2, 2022</w:t>
      </w:r>
    </w:p>
    <w:p w14:paraId="07DDBF76" w14:textId="585D8DB2" w:rsidR="00A703BF" w:rsidRDefault="00A703BF" w:rsidP="00A703BF">
      <w:pPr>
        <w:widowControl w:val="0"/>
        <w:jc w:val="left"/>
      </w:pPr>
      <w:r>
        <w:t>Adopted by the House on February 2, 2022</w:t>
      </w:r>
    </w:p>
    <w:p w14:paraId="0610DA8D" w14:textId="4F9D0473" w:rsidR="00A703BF" w:rsidRDefault="00A703BF" w:rsidP="00A703BF">
      <w:pPr>
        <w:widowControl w:val="0"/>
        <w:jc w:val="left"/>
      </w:pPr>
    </w:p>
    <w:p w14:paraId="55C09694" w14:textId="7E3F8EC3" w:rsidR="00A703BF" w:rsidRDefault="00A703BF" w:rsidP="00A703BF">
      <w:pPr>
        <w:widowControl w:val="0"/>
        <w:jc w:val="left"/>
      </w:pPr>
      <w:r>
        <w:t>Summary: Betty Watson</w:t>
      </w:r>
    </w:p>
    <w:p w14:paraId="6754C586" w14:textId="3A2A9B18" w:rsidR="00A703BF" w:rsidRDefault="00A703BF" w:rsidP="00A703BF">
      <w:pPr>
        <w:widowControl w:val="0"/>
        <w:jc w:val="left"/>
      </w:pPr>
    </w:p>
    <w:p w14:paraId="0F8CB366" w14:textId="23CB1511" w:rsidR="00A703BF" w:rsidRDefault="00A703BF" w:rsidP="00A703BF">
      <w:pPr>
        <w:widowControl w:val="0"/>
        <w:jc w:val="left"/>
      </w:pPr>
    </w:p>
    <w:p w14:paraId="40F3EBD1" w14:textId="32CF4218" w:rsidR="00A703BF" w:rsidRDefault="00A703BF" w:rsidP="00A703BF">
      <w:pPr>
        <w:widowControl w:val="0"/>
        <w:tabs>
          <w:tab w:val="center" w:pos="590"/>
          <w:tab w:val="center" w:pos="1440"/>
          <w:tab w:val="left" w:pos="1872"/>
          <w:tab w:val="left" w:pos="9187"/>
        </w:tabs>
        <w:jc w:val="left"/>
      </w:pPr>
      <w:r w:rsidRPr="00A703BF">
        <w:rPr>
          <w:b/>
        </w:rPr>
        <w:t>HISTORY OF LEGISLATIVE ACTIONS</w:t>
      </w:r>
    </w:p>
    <w:p w14:paraId="5427648A" w14:textId="0648E976" w:rsidR="00A703BF" w:rsidRDefault="00A703BF" w:rsidP="00A703BF">
      <w:pPr>
        <w:widowControl w:val="0"/>
        <w:tabs>
          <w:tab w:val="center" w:pos="590"/>
          <w:tab w:val="center" w:pos="1440"/>
          <w:tab w:val="left" w:pos="1872"/>
          <w:tab w:val="left" w:pos="9187"/>
        </w:tabs>
        <w:jc w:val="left"/>
      </w:pPr>
    </w:p>
    <w:p w14:paraId="363119DA" w14:textId="14B98CB3" w:rsidR="00A703BF" w:rsidRPr="00A703BF" w:rsidRDefault="00A703BF" w:rsidP="00A703BF">
      <w:pPr>
        <w:widowControl w:val="0"/>
        <w:tabs>
          <w:tab w:val="center" w:pos="590"/>
          <w:tab w:val="center" w:pos="1440"/>
          <w:tab w:val="left" w:pos="1872"/>
          <w:tab w:val="left" w:pos="9187"/>
        </w:tabs>
        <w:jc w:val="left"/>
      </w:pPr>
      <w:r w:rsidRPr="00A703BF">
        <w:rPr>
          <w:u w:val="single"/>
        </w:rPr>
        <w:tab/>
        <w:t>Date</w:t>
      </w:r>
      <w:r w:rsidRPr="00A703BF">
        <w:rPr>
          <w:u w:val="single"/>
        </w:rPr>
        <w:tab/>
        <w:t>Body</w:t>
      </w:r>
      <w:r w:rsidRPr="00A703BF">
        <w:rPr>
          <w:u w:val="single"/>
        </w:rPr>
        <w:tab/>
        <w:t>Action Description with journal page number</w:t>
      </w:r>
      <w:r w:rsidRPr="00A703BF">
        <w:rPr>
          <w:u w:val="single"/>
        </w:rPr>
        <w:tab/>
      </w:r>
    </w:p>
    <w:p w14:paraId="0E8A5F53" w14:textId="77777777" w:rsidR="00B75098" w:rsidRDefault="00B75098" w:rsidP="00B75098">
      <w:pPr>
        <w:widowControl w:val="0"/>
        <w:tabs>
          <w:tab w:val="right" w:pos="1008"/>
          <w:tab w:val="left" w:pos="1152"/>
          <w:tab w:val="left" w:pos="1872"/>
          <w:tab w:val="left" w:pos="9187"/>
        </w:tabs>
        <w:ind w:left="2088" w:hanging="2088"/>
      </w:pPr>
      <w:r>
        <w:tab/>
        <w:t>2/2/2022</w:t>
      </w:r>
      <w:r>
        <w:tab/>
        <w:t>House</w:t>
      </w:r>
      <w:r>
        <w:tab/>
        <w:t>Introduced and adopted (</w:t>
      </w:r>
      <w:hyperlink r:id="rId7" w:history="1">
        <w:r w:rsidRPr="00901D04">
          <w:rPr>
            <w:rStyle w:val="Hyperlink"/>
          </w:rPr>
          <w:t>House Journal</w:t>
        </w:r>
        <w:r w:rsidRPr="00901D04">
          <w:rPr>
            <w:rStyle w:val="Hyperlink"/>
          </w:rPr>
          <w:noBreakHyphen/>
          <w:t>page 18</w:t>
        </w:r>
      </w:hyperlink>
      <w:r>
        <w:t>)</w:t>
      </w:r>
    </w:p>
    <w:p w14:paraId="6D779C23" w14:textId="77777777" w:rsidR="00B75098" w:rsidRDefault="00B75098" w:rsidP="00B75098">
      <w:pPr>
        <w:widowControl w:val="0"/>
        <w:tabs>
          <w:tab w:val="right" w:pos="1008"/>
          <w:tab w:val="left" w:pos="1152"/>
          <w:tab w:val="left" w:pos="1872"/>
          <w:tab w:val="left" w:pos="9187"/>
        </w:tabs>
        <w:ind w:left="2088" w:hanging="2088"/>
      </w:pPr>
    </w:p>
    <w:p w14:paraId="70BFDCB3" w14:textId="49DD0837" w:rsidR="00A703BF" w:rsidRDefault="00A703BF" w:rsidP="00A703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703BF">
          <w:rPr>
            <w:rStyle w:val="Hyperlink"/>
          </w:rPr>
          <w:t>legislative information</w:t>
        </w:r>
      </w:hyperlink>
      <w:r>
        <w:t xml:space="preserve"> at the website</w:t>
      </w:r>
    </w:p>
    <w:p w14:paraId="3F90FD6C" w14:textId="3856F11A" w:rsidR="00A703BF" w:rsidRDefault="00A703BF" w:rsidP="00A703BF">
      <w:pPr>
        <w:widowControl w:val="0"/>
        <w:tabs>
          <w:tab w:val="right" w:pos="1008"/>
          <w:tab w:val="left" w:pos="1152"/>
          <w:tab w:val="left" w:pos="1872"/>
          <w:tab w:val="left" w:pos="9187"/>
        </w:tabs>
        <w:ind w:left="2088" w:hanging="2088"/>
        <w:jc w:val="left"/>
      </w:pPr>
    </w:p>
    <w:p w14:paraId="7A6C3641" w14:textId="77777777" w:rsidR="00A703BF" w:rsidRPr="00A703BF" w:rsidRDefault="00A703BF" w:rsidP="00A703BF">
      <w:pPr>
        <w:widowControl w:val="0"/>
        <w:tabs>
          <w:tab w:val="right" w:pos="1008"/>
          <w:tab w:val="left" w:pos="1152"/>
          <w:tab w:val="left" w:pos="1872"/>
          <w:tab w:val="left" w:pos="9187"/>
        </w:tabs>
        <w:ind w:left="2088" w:hanging="2088"/>
        <w:jc w:val="left"/>
      </w:pPr>
    </w:p>
    <w:p w14:paraId="3D36D336" w14:textId="1BC7BB56" w:rsidR="00A703BF" w:rsidRDefault="00A703BF" w:rsidP="00A703BF">
      <w:r w:rsidRPr="00A703BF">
        <w:rPr>
          <w:b/>
        </w:rPr>
        <w:t>VERSIONS OF THIS BILL</w:t>
      </w:r>
    </w:p>
    <w:p w14:paraId="586AA569" w14:textId="0E589ED0" w:rsidR="00A703BF" w:rsidRDefault="00A703BF" w:rsidP="00A703BF"/>
    <w:p w14:paraId="78D15A17" w14:textId="3E4D7AC0" w:rsidR="00A703BF" w:rsidRDefault="00992F72" w:rsidP="00A703BF">
      <w:hyperlink r:id="rId9" w:history="1">
        <w:r w:rsidR="00A703BF">
          <w:rPr>
            <w:rStyle w:val="Hyperlink"/>
          </w:rPr>
          <w:t>2/2/2022</w:t>
        </w:r>
      </w:hyperlink>
    </w:p>
    <w:p w14:paraId="76794F2C" w14:textId="233CFB22" w:rsidR="00A703BF" w:rsidRDefault="00A703BF" w:rsidP="00A703BF"/>
    <w:p w14:paraId="757B1F3D" w14:textId="77777777" w:rsidR="00A703BF" w:rsidRDefault="00A703BF" w:rsidP="00A703BF">
      <w:pPr>
        <w:sectPr w:rsidR="00A703BF" w:rsidSect="00A703BF">
          <w:pgSz w:w="12240" w:h="15840" w:code="1"/>
          <w:pgMar w:top="1080" w:right="1440" w:bottom="1080" w:left="1440" w:header="720" w:footer="720" w:gutter="0"/>
          <w:cols w:space="720"/>
          <w:noEndnote/>
          <w:docGrid w:linePitch="360"/>
        </w:sectPr>
      </w:pPr>
    </w:p>
    <w:p w14:paraId="5FA10F36" w14:textId="79B1F2DA" w:rsidR="00A70FB6" w:rsidRDefault="00A70F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D4E04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AE1C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7DBB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96D2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04A7D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A6E32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64398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0020CC" w14:textId="77777777" w:rsidR="0010776B" w:rsidRPr="00325348" w:rsidRDefault="0010776B" w:rsidP="00A7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9AC">
        <w:rPr>
          <w:b/>
          <w:sz w:val="30"/>
          <w:szCs w:val="30"/>
        </w:rPr>
        <w:t>HOUSE RESOLUTION</w:t>
      </w:r>
    </w:p>
    <w:p w14:paraId="5CF71EC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63BA7E" w14:textId="77777777" w:rsidR="0010776B" w:rsidRDefault="009D16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APPRECIATION FOR THE SERVICE GIVEN BY BETTY WATSON TO THE CITIZENS OF THIS GREAT STATE </w:t>
      </w:r>
      <w:r w:rsidR="008E5146">
        <w:t xml:space="preserve">AND NATION </w:t>
      </w:r>
      <w:r>
        <w:t>AND TO HONOR HER LIFE AND MANY ACHIEVEMENTS.</w:t>
      </w:r>
    </w:p>
    <w:p w14:paraId="7FF6283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171F23E" w14:textId="77777777" w:rsidR="00351B3F" w:rsidRDefault="00351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the tremendous efforts of Betty Watson throughout the course of her life as she has worked diligently to improve the lives of others; and</w:t>
      </w:r>
    </w:p>
    <w:p w14:paraId="2B66FEC7" w14:textId="77777777" w:rsidR="00351B3F" w:rsidRDefault="00351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48F25C" w14:textId="79DC641B" w:rsidR="0013792A" w:rsidRDefault="00351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93DD2">
        <w:t xml:space="preserve">in her early life, Betty was </w:t>
      </w:r>
      <w:r w:rsidR="00C92955">
        <w:t>best</w:t>
      </w:r>
      <w:r w:rsidR="00593DD2">
        <w:t xml:space="preserve"> known as a community activist and a leader of protest marches.</w:t>
      </w:r>
      <w:r w:rsidR="0013792A">
        <w:t xml:space="preserve"> One of the first three black women to work in a cotton mill in Woodruff, she also worked at a shirt plant and helped to organize and bring in the Amalgamated Textile Workers Union. A fierce supporter of workers</w:t>
      </w:r>
      <w:r w:rsidR="00415E6A">
        <w:t>’</w:t>
      </w:r>
      <w:r w:rsidR="0013792A">
        <w:t xml:space="preserve"> rights and willing to stand up for those who would not or could not stand up for themselves, she traveled </w:t>
      </w:r>
      <w:r w:rsidR="00BE0045">
        <w:t>throughout</w:t>
      </w:r>
      <w:r w:rsidR="0013792A">
        <w:t xml:space="preserve"> the United States with the labor movement; and</w:t>
      </w:r>
    </w:p>
    <w:p w14:paraId="6E8673A2" w14:textId="77777777" w:rsidR="0013792A" w:rsidRDefault="00137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0F013E" w14:textId="1A87C27D" w:rsidR="00351B3F" w:rsidRDefault="001379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3531">
        <w:t xml:space="preserve">persistent issues following cataract surgery detected issues with her retina. With no </w:t>
      </w:r>
      <w:r w:rsidR="00415E6A">
        <w:t>cure</w:t>
      </w:r>
      <w:r w:rsidR="00DE3531">
        <w:t xml:space="preserve"> available to resolve the issue, Betty eventually would be</w:t>
      </w:r>
      <w:r w:rsidR="00F85158">
        <w:t>come</w:t>
      </w:r>
      <w:r w:rsidR="00DE3531">
        <w:t xml:space="preserve"> blind.  A</w:t>
      </w:r>
      <w:r>
        <w:t>s the years continued</w:t>
      </w:r>
      <w:r w:rsidR="00BE0045">
        <w:t xml:space="preserve"> and with her eyesight gradually fading, </w:t>
      </w:r>
      <w:r>
        <w:t>Betty realized she would have to transition</w:t>
      </w:r>
      <w:r w:rsidR="00593DD2">
        <w:t xml:space="preserve"> her approach toward </w:t>
      </w:r>
      <w:r w:rsidR="003F6C20">
        <w:t>ministering and meeting the needs of others</w:t>
      </w:r>
      <w:r w:rsidR="00F85158">
        <w:t>;</w:t>
      </w:r>
      <w:r w:rsidR="00593DD2">
        <w:t xml:space="preserve"> and</w:t>
      </w:r>
    </w:p>
    <w:p w14:paraId="55AF76DF" w14:textId="77777777" w:rsidR="00593DD2" w:rsidRDefault="00593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03090" w14:textId="758F3FBC" w:rsidR="002A0A06" w:rsidRDefault="00593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3531">
        <w:t>Betty</w:t>
      </w:r>
      <w:r w:rsidR="00415E6A">
        <w:t>’</w:t>
      </w:r>
      <w:r w:rsidR="00DE3531">
        <w:t xml:space="preserve">s faith and </w:t>
      </w:r>
      <w:r>
        <w:t>det</w:t>
      </w:r>
      <w:r w:rsidR="002A0A06">
        <w:t>ermi</w:t>
      </w:r>
      <w:r w:rsidR="00DE3531">
        <w:t>nation</w:t>
      </w:r>
      <w:r w:rsidR="002A0A06">
        <w:t xml:space="preserve"> refused to allow her physical disability to be</w:t>
      </w:r>
      <w:r w:rsidR="00DE3531">
        <w:t>come</w:t>
      </w:r>
      <w:r w:rsidR="002A0A06">
        <w:t xml:space="preserve"> an insurmountable obstacle. </w:t>
      </w:r>
      <w:r w:rsidR="00DE3531">
        <w:t>O</w:t>
      </w:r>
      <w:r w:rsidR="002A0A06">
        <w:t>vercoming her initial fear and trepidation, she developed systems</w:t>
      </w:r>
      <w:r w:rsidR="0013792A">
        <w:t xml:space="preserve"> which allowed her to</w:t>
      </w:r>
      <w:r w:rsidR="002A0A06">
        <w:t xml:space="preserve"> reclaim her independence; and</w:t>
      </w:r>
    </w:p>
    <w:p w14:paraId="3603DF34" w14:textId="77777777" w:rsidR="002A0A06" w:rsidRDefault="002A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68E07" w14:textId="77777777" w:rsidR="006B5D0C" w:rsidRDefault="002A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13792A">
        <w:t xml:space="preserve"> as she adapted</w:t>
      </w:r>
      <w:r>
        <w:t xml:space="preserve"> to her new circumstances, Betty </w:t>
      </w:r>
      <w:r w:rsidR="0013792A">
        <w:t>began to embrace</w:t>
      </w:r>
      <w:r>
        <w:t xml:space="preserve"> her situation and</w:t>
      </w:r>
      <w:r w:rsidR="006B5D0C">
        <w:t>, in doing so,</w:t>
      </w:r>
      <w:r>
        <w:t xml:space="preserve"> became determined to help any individual who found themselves with a disability, whether mental, physical, or s</w:t>
      </w:r>
      <w:r w:rsidR="006B5D0C">
        <w:t>ocial; and</w:t>
      </w:r>
    </w:p>
    <w:p w14:paraId="23D38EF7" w14:textId="77777777" w:rsidR="006B5D0C" w:rsidRDefault="006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206D34" w14:textId="2E464037" w:rsidR="00593DD2" w:rsidRDefault="006B5D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2A0A06">
        <w:t>aving already established herself as a counselor for her prison ministry,</w:t>
      </w:r>
      <w:r>
        <w:t xml:space="preserve"> Betty found</w:t>
      </w:r>
      <w:r w:rsidR="002A0A06">
        <w:t xml:space="preserve"> it was only natural to continue that work in earnest</w:t>
      </w:r>
      <w:r>
        <w:t xml:space="preserve">. </w:t>
      </w:r>
      <w:r w:rsidR="003359D6">
        <w:t>Her life</w:t>
      </w:r>
      <w:r w:rsidR="00415E6A">
        <w:noBreakHyphen/>
      </w:r>
      <w:r w:rsidR="00737E3D">
        <w:t>altering</w:t>
      </w:r>
      <w:r w:rsidR="003359D6">
        <w:t xml:space="preserve"> change enable</w:t>
      </w:r>
      <w:r w:rsidR="00397C7B">
        <w:t>d</w:t>
      </w:r>
      <w:r w:rsidR="003359D6">
        <w:t xml:space="preserve"> Betty</w:t>
      </w:r>
      <w:r>
        <w:t xml:space="preserve"> to connect with and minister to inmates unwelcome</w:t>
      </w:r>
      <w:r w:rsidR="003359D6">
        <w:t>d</w:t>
      </w:r>
      <w:r>
        <w:t xml:space="preserve"> by greater society </w:t>
      </w:r>
      <w:r w:rsidR="0060485C">
        <w:t>because of</w:t>
      </w:r>
      <w:r>
        <w:t xml:space="preserve"> the</w:t>
      </w:r>
      <w:r w:rsidR="0060485C">
        <w:t>ir</w:t>
      </w:r>
      <w:r>
        <w:t xml:space="preserve"> heinous crimes</w:t>
      </w:r>
      <w:r w:rsidR="0060485C">
        <w:t>,</w:t>
      </w:r>
      <w:r>
        <w:t xml:space="preserve"> </w:t>
      </w:r>
      <w:r w:rsidR="0060485C">
        <w:t>and she encourage</w:t>
      </w:r>
      <w:r w:rsidR="00397C7B">
        <w:t>d</w:t>
      </w:r>
      <w:r w:rsidR="0060485C">
        <w:t xml:space="preserve"> </w:t>
      </w:r>
      <w:r>
        <w:t xml:space="preserve">them </w:t>
      </w:r>
      <w:r w:rsidR="0060485C">
        <w:t>to live life</w:t>
      </w:r>
      <w:r>
        <w:t xml:space="preserve"> different</w:t>
      </w:r>
      <w:r w:rsidR="0060485C">
        <w:t>ly</w:t>
      </w:r>
      <w:r w:rsidR="002A0A06">
        <w:t>; and</w:t>
      </w:r>
    </w:p>
    <w:p w14:paraId="250A24B5" w14:textId="77777777" w:rsidR="002A0A06" w:rsidRDefault="002A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EEBCE" w14:textId="03258752" w:rsidR="002A0A06" w:rsidRDefault="002A0A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w:t>
      </w:r>
      <w:r w:rsidR="00917D3A">
        <w:t xml:space="preserve"> tremendous </w:t>
      </w:r>
      <w:r>
        <w:t>faith</w:t>
      </w:r>
      <w:r w:rsidR="00917D3A">
        <w:t xml:space="preserve"> in the Lord</w:t>
      </w:r>
      <w:r>
        <w:t xml:space="preserve">, Betty </w:t>
      </w:r>
      <w:r w:rsidR="006B5D0C">
        <w:t xml:space="preserve">grew up in </w:t>
      </w:r>
      <w:r>
        <w:t xml:space="preserve">Cross Anchor </w:t>
      </w:r>
      <w:r w:rsidR="006B5D0C">
        <w:t>Church</w:t>
      </w:r>
      <w:r w:rsidR="00737E3D">
        <w:t xml:space="preserve"> in Spartanburg County</w:t>
      </w:r>
      <w:r w:rsidR="00917D3A">
        <w:t>.</w:t>
      </w:r>
      <w:r w:rsidR="006B5D0C">
        <w:t xml:space="preserve"> </w:t>
      </w:r>
      <w:r w:rsidR="00917D3A">
        <w:t>N</w:t>
      </w:r>
      <w:r w:rsidR="006B5D0C">
        <w:t xml:space="preserve">ow in her eighties, </w:t>
      </w:r>
      <w:r w:rsidR="00917D3A">
        <w:t>she continues to serve the church</w:t>
      </w:r>
      <w:r w:rsidR="00C92955">
        <w:t xml:space="preserve"> as </w:t>
      </w:r>
      <w:r w:rsidR="00917D3A">
        <w:t>an</w:t>
      </w:r>
      <w:r w:rsidR="006B5D0C">
        <w:t xml:space="preserve"> associate </w:t>
      </w:r>
      <w:r w:rsidR="008E5146">
        <w:t>pastor</w:t>
      </w:r>
      <w:r w:rsidR="0013792A">
        <w:t>. Having once desired to be a g</w:t>
      </w:r>
      <w:r>
        <w:t xml:space="preserve">ospel recording artist, </w:t>
      </w:r>
      <w:r w:rsidR="0013792A">
        <w:t>she has spent more than forty years leading the church choir</w:t>
      </w:r>
      <w:r w:rsidR="00917D3A">
        <w:t xml:space="preserve"> and has written many songs throughout the years</w:t>
      </w:r>
      <w:r w:rsidR="00245A82">
        <w:t>.</w:t>
      </w:r>
    </w:p>
    <w:p w14:paraId="5018EC37" w14:textId="77777777" w:rsidR="00351B3F" w:rsidRDefault="00351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2AE487" w14:textId="027783BC"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45A82">
        <w:t xml:space="preserve"> the generosity of spirit and commitment that Betty Watson exudes should serve as a beacon for all who might follow in her path of service to others. I</w:t>
      </w:r>
      <w:r w:rsidR="006B5D0C">
        <w:t xml:space="preserve">t is a great pleasure to recognize </w:t>
      </w:r>
      <w:r w:rsidR="00245A82">
        <w:t>these many acts</w:t>
      </w:r>
      <w:r w:rsidR="006B5D0C">
        <w:t xml:space="preserve"> </w:t>
      </w:r>
      <w:r w:rsidR="00C92955">
        <w:t xml:space="preserve">of </w:t>
      </w:r>
      <w:r w:rsidR="006B5D0C">
        <w:t xml:space="preserve">service to the citizens of this great State and nation, and the members of the South Carolina House of Representatives wish her </w:t>
      </w:r>
      <w:r w:rsidR="00415E6A">
        <w:t xml:space="preserve">all </w:t>
      </w:r>
      <w:r w:rsidR="006B5D0C">
        <w:t>the best in her future endeavors</w:t>
      </w:r>
      <w:r>
        <w:t>. Now, therefore,</w:t>
      </w:r>
    </w:p>
    <w:p w14:paraId="738DF41E"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DB2460"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1D0F4BEC"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0566D"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164B">
        <w:t xml:space="preserve"> the members of the South Carolina House of Representatives, by this resolution, express profound appreciation for the service given by Betty Watson to the citizens of this great State </w:t>
      </w:r>
      <w:r w:rsidR="008E5146">
        <w:t xml:space="preserve">and nation </w:t>
      </w:r>
      <w:r w:rsidR="009D164B">
        <w:t>and honor her life and many achievements.</w:t>
      </w:r>
    </w:p>
    <w:p w14:paraId="2F608E8E"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49BA46" w14:textId="77777777" w:rsidR="008529AC" w:rsidRDefault="008529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D164B">
        <w:t xml:space="preserve"> Betty Watson.</w:t>
      </w:r>
    </w:p>
    <w:p w14:paraId="03D45727" w14:textId="69A8666F" w:rsidR="00D30C92" w:rsidRDefault="00415E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20CB2AA" w14:textId="77777777" w:rsidR="00A703BF" w:rsidRDefault="00A703BF" w:rsidP="00A703BF">
      <w:pPr>
        <w:suppressAutoHyphens/>
      </w:pPr>
    </w:p>
    <w:sectPr w:rsidR="00A703BF" w:rsidSect="00A703B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617B4" w14:textId="77777777" w:rsidR="00245A82" w:rsidRDefault="00245A82" w:rsidP="009F0C77">
      <w:r>
        <w:separator/>
      </w:r>
    </w:p>
  </w:endnote>
  <w:endnote w:type="continuationSeparator" w:id="0">
    <w:p w14:paraId="19DED759" w14:textId="77777777" w:rsidR="00245A82" w:rsidRDefault="00245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78485A-154A-4C8E-BA6E-2C1131BADF24}"/>
    <w:embedBold r:id="rId2" w:fontKey="{0D8547FF-87AA-4538-BA14-B6CF9E594DCC}"/>
  </w:font>
  <w:font w:name="Calibri">
    <w:panose1 w:val="020F0502020204030204"/>
    <w:charset w:val="00"/>
    <w:family w:val="swiss"/>
    <w:pitch w:val="variable"/>
    <w:sig w:usb0="E4002EFF" w:usb1="C000247B" w:usb2="00000009" w:usb3="00000000" w:csb0="000001FF" w:csb1="00000000"/>
    <w:embedRegular r:id="rId3" w:fontKey="{292AC2A4-943D-4C37-BFB2-4A685733C5F4}"/>
  </w:font>
  <w:font w:name="Cambria">
    <w:panose1 w:val="02040503050406030204"/>
    <w:charset w:val="00"/>
    <w:family w:val="roman"/>
    <w:pitch w:val="variable"/>
    <w:sig w:usb0="E00006FF" w:usb1="420024FF" w:usb2="02000000" w:usb3="00000000" w:csb0="0000019F" w:csb1="00000000"/>
    <w:embedRegular r:id="rId4" w:fontKey="{117FBB7F-4150-480B-ACAD-94195EFEBA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2DFA8" w14:textId="154120B9" w:rsidR="00A703BF" w:rsidRPr="00A70FB6" w:rsidRDefault="00A703BF" w:rsidP="00A70FB6">
    <w:pPr>
      <w:pStyle w:val="Footer"/>
      <w:tabs>
        <w:tab w:val="clear" w:pos="4680"/>
        <w:tab w:val="clear" w:pos="9360"/>
        <w:tab w:val="center" w:pos="2995"/>
      </w:tabs>
      <w:spacing w:before="120"/>
    </w:pPr>
    <w:r>
      <w:t>[4898]</w:t>
    </w:r>
    <w:r>
      <w:tab/>
    </w:r>
    <w:r>
      <w:fldChar w:fldCharType="begin"/>
    </w:r>
    <w:r>
      <w:instrText xml:space="preserve"> PAGE  \* MERGEFORMAT </w:instrText>
    </w:r>
    <w:r>
      <w:fldChar w:fldCharType="separate"/>
    </w:r>
    <w:r w:rsidR="00B750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E7C24D" w14:textId="77777777" w:rsidR="00245A82" w:rsidRDefault="00245A82" w:rsidP="009F0C77">
      <w:r>
        <w:separator/>
      </w:r>
    </w:p>
  </w:footnote>
  <w:footnote w:type="continuationSeparator" w:id="0">
    <w:p w14:paraId="6352C194" w14:textId="77777777" w:rsidR="00245A82" w:rsidRDefault="00245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5CM22"/>
    <w:docVar w:name="CoverBillType" w:val="r"/>
    <w:docVar w:name="DocPath" w:val="L:\Council\bills\LK\9205CM22.DOCX"/>
    <w:docVar w:name="dvBillNumber" w:val="4898"/>
    <w:docVar w:name="dvBillNumberPrefix" w:val="H. "/>
    <w:docVar w:name="dvOriginalBody" w:val="House"/>
    <w:docVar w:name="dvSteno" w:val="LK"/>
    <w:docVar w:name="NameofBody" w:val="h"/>
    <w:docVar w:name="vGroup2" w:val="Council"/>
  </w:docVars>
  <w:rsids>
    <w:rsidRoot w:val="008529AC"/>
    <w:rsid w:val="00011869"/>
    <w:rsid w:val="00015CD6"/>
    <w:rsid w:val="00096655"/>
    <w:rsid w:val="000E0100"/>
    <w:rsid w:val="000E1785"/>
    <w:rsid w:val="000F40FA"/>
    <w:rsid w:val="001035F1"/>
    <w:rsid w:val="0010776B"/>
    <w:rsid w:val="00133E66"/>
    <w:rsid w:val="0013792A"/>
    <w:rsid w:val="001435A3"/>
    <w:rsid w:val="00146ED3"/>
    <w:rsid w:val="00151044"/>
    <w:rsid w:val="001D08F2"/>
    <w:rsid w:val="001D3A58"/>
    <w:rsid w:val="001D525B"/>
    <w:rsid w:val="001D7F4F"/>
    <w:rsid w:val="00205238"/>
    <w:rsid w:val="002321B6"/>
    <w:rsid w:val="00232912"/>
    <w:rsid w:val="00245A82"/>
    <w:rsid w:val="00250967"/>
    <w:rsid w:val="002543C8"/>
    <w:rsid w:val="0025541D"/>
    <w:rsid w:val="00284AAE"/>
    <w:rsid w:val="002A0A06"/>
    <w:rsid w:val="002E5912"/>
    <w:rsid w:val="00301B21"/>
    <w:rsid w:val="00325348"/>
    <w:rsid w:val="0032732C"/>
    <w:rsid w:val="003359D6"/>
    <w:rsid w:val="00336AD0"/>
    <w:rsid w:val="00351B3F"/>
    <w:rsid w:val="0037079A"/>
    <w:rsid w:val="00397C7B"/>
    <w:rsid w:val="003C4DAB"/>
    <w:rsid w:val="003D01E8"/>
    <w:rsid w:val="003E5288"/>
    <w:rsid w:val="003F6C20"/>
    <w:rsid w:val="003F6D79"/>
    <w:rsid w:val="00415E6A"/>
    <w:rsid w:val="0041760A"/>
    <w:rsid w:val="00417C01"/>
    <w:rsid w:val="00421229"/>
    <w:rsid w:val="004403BD"/>
    <w:rsid w:val="00461441"/>
    <w:rsid w:val="004809EE"/>
    <w:rsid w:val="004E7D54"/>
    <w:rsid w:val="005273C6"/>
    <w:rsid w:val="00530A69"/>
    <w:rsid w:val="00545593"/>
    <w:rsid w:val="00556EBF"/>
    <w:rsid w:val="00577C6C"/>
    <w:rsid w:val="00593DD2"/>
    <w:rsid w:val="005A62FE"/>
    <w:rsid w:val="005C2FE2"/>
    <w:rsid w:val="005E2BC9"/>
    <w:rsid w:val="0060485C"/>
    <w:rsid w:val="00605102"/>
    <w:rsid w:val="006215AA"/>
    <w:rsid w:val="006913C9"/>
    <w:rsid w:val="0069470D"/>
    <w:rsid w:val="006B5D0C"/>
    <w:rsid w:val="006D58AA"/>
    <w:rsid w:val="00734F00"/>
    <w:rsid w:val="00736959"/>
    <w:rsid w:val="00737E3D"/>
    <w:rsid w:val="007A70AE"/>
    <w:rsid w:val="008362E8"/>
    <w:rsid w:val="008529AC"/>
    <w:rsid w:val="0085786E"/>
    <w:rsid w:val="008A10E6"/>
    <w:rsid w:val="008A1768"/>
    <w:rsid w:val="008A489F"/>
    <w:rsid w:val="008E5146"/>
    <w:rsid w:val="008F0F33"/>
    <w:rsid w:val="008F4429"/>
    <w:rsid w:val="00917D3A"/>
    <w:rsid w:val="0094021A"/>
    <w:rsid w:val="009B44AF"/>
    <w:rsid w:val="009C6A0B"/>
    <w:rsid w:val="009D164B"/>
    <w:rsid w:val="009F0C77"/>
    <w:rsid w:val="009F4DD1"/>
    <w:rsid w:val="00A02543"/>
    <w:rsid w:val="00A41684"/>
    <w:rsid w:val="00A64E80"/>
    <w:rsid w:val="00A703BF"/>
    <w:rsid w:val="00A70FB6"/>
    <w:rsid w:val="00A72BCD"/>
    <w:rsid w:val="00A741D9"/>
    <w:rsid w:val="00A833AB"/>
    <w:rsid w:val="00A9741D"/>
    <w:rsid w:val="00AC34A2"/>
    <w:rsid w:val="00AD1C9A"/>
    <w:rsid w:val="00AD4B17"/>
    <w:rsid w:val="00B412D4"/>
    <w:rsid w:val="00B64FFF"/>
    <w:rsid w:val="00B75098"/>
    <w:rsid w:val="00BE0045"/>
    <w:rsid w:val="00BE3C22"/>
    <w:rsid w:val="00C0345E"/>
    <w:rsid w:val="00C21ABE"/>
    <w:rsid w:val="00C31C95"/>
    <w:rsid w:val="00C3483A"/>
    <w:rsid w:val="00C74E9D"/>
    <w:rsid w:val="00C826DD"/>
    <w:rsid w:val="00C82FD3"/>
    <w:rsid w:val="00C92819"/>
    <w:rsid w:val="00C92955"/>
    <w:rsid w:val="00CC6B7B"/>
    <w:rsid w:val="00CD2089"/>
    <w:rsid w:val="00D30C92"/>
    <w:rsid w:val="00D46D30"/>
    <w:rsid w:val="00D73A67"/>
    <w:rsid w:val="00D970A9"/>
    <w:rsid w:val="00DE3531"/>
    <w:rsid w:val="00DF3845"/>
    <w:rsid w:val="00E41911"/>
    <w:rsid w:val="00E44B57"/>
    <w:rsid w:val="00E92EEF"/>
    <w:rsid w:val="00EF2368"/>
    <w:rsid w:val="00F24442"/>
    <w:rsid w:val="00F25DF6"/>
    <w:rsid w:val="00F50AE3"/>
    <w:rsid w:val="00F655B7"/>
    <w:rsid w:val="00F656BA"/>
    <w:rsid w:val="00F67CF1"/>
    <w:rsid w:val="00F728AA"/>
    <w:rsid w:val="00F840F0"/>
    <w:rsid w:val="00F8515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93A72"/>
  <w15:docId w15:val="{FACB0C4E-0C0E-4641-A597-61224A7FF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03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98&amp;session=124&amp;summary=B" TargetMode="External"/><Relationship Id="rId3" Type="http://schemas.openxmlformats.org/officeDocument/2006/relationships/settings" Target="settings.xml"/><Relationship Id="rId7" Type="http://schemas.openxmlformats.org/officeDocument/2006/relationships/hyperlink" Target="file:///h:\hj\2022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98_202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60AA-24A5-4BF4-8CB3-494E46DD4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588</Words>
  <Characters>3353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4898: Subject not yet available - South Carolina Legislature Online</dc:title>
  <dc:creator>Lindsey Knipp</dc:creator>
  <cp:lastModifiedBy>S Wilson</cp:lastModifiedBy>
  <cp:revision>2</cp:revision>
  <cp:lastPrinted>2022-02-01T18:16:00Z</cp:lastPrinted>
  <dcterms:created xsi:type="dcterms:W3CDTF">2022-02-03T13:50:00Z</dcterms:created>
  <dcterms:modified xsi:type="dcterms:W3CDTF">2022-02-03T13:50:00Z</dcterms:modified>
</cp:coreProperties>
</file>