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053DB" w14:textId="0F087522" w:rsidR="009F61D2" w:rsidRDefault="009F61D2" w:rsidP="009F61D2">
      <w:pPr>
        <w:widowControl w:val="0"/>
        <w:jc w:val="center"/>
      </w:pPr>
      <w:r w:rsidRPr="009F61D2">
        <w:rPr>
          <w:b/>
        </w:rPr>
        <w:t>South Carolina General Assembly</w:t>
      </w:r>
    </w:p>
    <w:p w14:paraId="52824DA7" w14:textId="040DF021" w:rsidR="009F61D2" w:rsidRDefault="009F61D2" w:rsidP="009F61D2">
      <w:pPr>
        <w:widowControl w:val="0"/>
        <w:jc w:val="center"/>
      </w:pPr>
      <w:r>
        <w:t>124th Session, 2021-2022</w:t>
      </w:r>
    </w:p>
    <w:p w14:paraId="25C1CDF9" w14:textId="170794D6" w:rsidR="009F61D2" w:rsidRDefault="009F61D2" w:rsidP="009F61D2">
      <w:pPr>
        <w:widowControl w:val="0"/>
        <w:jc w:val="left"/>
      </w:pPr>
    </w:p>
    <w:p w14:paraId="18E5A53E" w14:textId="3081D588" w:rsidR="009F61D2" w:rsidRDefault="009F61D2" w:rsidP="009F61D2">
      <w:pPr>
        <w:widowControl w:val="0"/>
        <w:jc w:val="left"/>
        <w:rPr>
          <w:b/>
        </w:rPr>
      </w:pPr>
      <w:r w:rsidRPr="009F61D2">
        <w:rPr>
          <w:b/>
        </w:rPr>
        <w:t>H. 4923</w:t>
      </w:r>
    </w:p>
    <w:p w14:paraId="7FE98191" w14:textId="3C1C9C99" w:rsidR="009F61D2" w:rsidRDefault="009F61D2" w:rsidP="009F61D2">
      <w:pPr>
        <w:widowControl w:val="0"/>
        <w:jc w:val="left"/>
        <w:rPr>
          <w:b/>
        </w:rPr>
      </w:pPr>
    </w:p>
    <w:p w14:paraId="30B07C6A" w14:textId="402B8B8D" w:rsidR="009F61D2" w:rsidRDefault="009F61D2" w:rsidP="009F61D2">
      <w:pPr>
        <w:widowControl w:val="0"/>
        <w:jc w:val="left"/>
      </w:pPr>
      <w:r w:rsidRPr="009F61D2">
        <w:rPr>
          <w:b/>
        </w:rPr>
        <w:t>STATUS INFORMATION</w:t>
      </w:r>
    </w:p>
    <w:p w14:paraId="6195751D" w14:textId="3DBAD205" w:rsidR="009F61D2" w:rsidRDefault="009F61D2" w:rsidP="009F61D2">
      <w:pPr>
        <w:widowControl w:val="0"/>
        <w:jc w:val="left"/>
      </w:pPr>
    </w:p>
    <w:p w14:paraId="4317E6A7" w14:textId="0401DF69" w:rsidR="009F61D2" w:rsidRDefault="009F61D2" w:rsidP="009F61D2">
      <w:pPr>
        <w:widowControl w:val="0"/>
        <w:jc w:val="left"/>
      </w:pPr>
      <w:r>
        <w:t>House Resolution</w:t>
      </w:r>
    </w:p>
    <w:p w14:paraId="56E475FE" w14:textId="724E0AFC" w:rsidR="009F61D2" w:rsidRDefault="009F61D2" w:rsidP="009F61D2">
      <w:pPr>
        <w:widowControl w:val="0"/>
        <w:jc w:val="left"/>
      </w:pPr>
      <w:r>
        <w:t>Sponsors: Reps. Wheeler,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White, Whitmire, R. Williams, S. Williams, Willis, Wooten and Yow</w:t>
      </w:r>
    </w:p>
    <w:p w14:paraId="37086753" w14:textId="1B57CC9C" w:rsidR="009F61D2" w:rsidRDefault="009F61D2" w:rsidP="009F61D2">
      <w:pPr>
        <w:widowControl w:val="0"/>
        <w:jc w:val="left"/>
      </w:pPr>
      <w:r>
        <w:t>Document Path: l:\council\bills\rm\1362cm22.docx</w:t>
      </w:r>
    </w:p>
    <w:p w14:paraId="12514B46" w14:textId="53C184A9" w:rsidR="009F61D2" w:rsidRDefault="009F61D2" w:rsidP="009F61D2">
      <w:pPr>
        <w:widowControl w:val="0"/>
        <w:jc w:val="left"/>
      </w:pPr>
    </w:p>
    <w:p w14:paraId="462C734C" w14:textId="77777777" w:rsidR="009F61D2" w:rsidRDefault="009F61D2" w:rsidP="009F61D2">
      <w:pPr>
        <w:widowControl w:val="0"/>
        <w:jc w:val="left"/>
      </w:pPr>
      <w:r>
        <w:t>Introduced in the House on February 3, 2022</w:t>
      </w:r>
    </w:p>
    <w:p w14:paraId="420B2521" w14:textId="0D33D986" w:rsidR="009F61D2" w:rsidRDefault="009F61D2" w:rsidP="009F61D2">
      <w:pPr>
        <w:widowControl w:val="0"/>
        <w:jc w:val="left"/>
      </w:pPr>
      <w:r>
        <w:t>Adopted by the House on February 3, 2022</w:t>
      </w:r>
    </w:p>
    <w:p w14:paraId="1FCFF8A6" w14:textId="0882B7B3" w:rsidR="009F61D2" w:rsidRDefault="009F61D2" w:rsidP="009F61D2">
      <w:pPr>
        <w:widowControl w:val="0"/>
        <w:jc w:val="left"/>
      </w:pPr>
    </w:p>
    <w:p w14:paraId="19CDF4C5" w14:textId="0C7FD5C1" w:rsidR="009F61D2" w:rsidRDefault="00221338" w:rsidP="009F61D2">
      <w:pPr>
        <w:widowControl w:val="0"/>
        <w:jc w:val="left"/>
      </w:pPr>
      <w:r>
        <w:t>Summary: Reverend Dr. Willie Dennis, Jr.</w:t>
      </w:r>
    </w:p>
    <w:p w14:paraId="35EF6B49" w14:textId="3CF3A756" w:rsidR="009F61D2" w:rsidRDefault="009F61D2" w:rsidP="009F61D2">
      <w:pPr>
        <w:widowControl w:val="0"/>
        <w:jc w:val="left"/>
      </w:pPr>
    </w:p>
    <w:p w14:paraId="6A676395" w14:textId="1B644710" w:rsidR="009F61D2" w:rsidRDefault="009F61D2" w:rsidP="009F61D2">
      <w:pPr>
        <w:widowControl w:val="0"/>
        <w:jc w:val="left"/>
      </w:pPr>
    </w:p>
    <w:p w14:paraId="7106F4EB" w14:textId="0A893908" w:rsidR="009F61D2" w:rsidRDefault="009F61D2" w:rsidP="009F61D2">
      <w:pPr>
        <w:widowControl w:val="0"/>
        <w:tabs>
          <w:tab w:val="center" w:pos="590"/>
          <w:tab w:val="center" w:pos="1440"/>
          <w:tab w:val="left" w:pos="1872"/>
          <w:tab w:val="left" w:pos="9187"/>
        </w:tabs>
        <w:jc w:val="left"/>
      </w:pPr>
      <w:r w:rsidRPr="009F61D2">
        <w:rPr>
          <w:b/>
        </w:rPr>
        <w:t>HISTORY OF LEGISLATIVE ACTIONS</w:t>
      </w:r>
    </w:p>
    <w:p w14:paraId="4D5DAAD1" w14:textId="1D6EF5A2" w:rsidR="009F61D2" w:rsidRDefault="009F61D2" w:rsidP="009F61D2">
      <w:pPr>
        <w:widowControl w:val="0"/>
        <w:tabs>
          <w:tab w:val="center" w:pos="590"/>
          <w:tab w:val="center" w:pos="1440"/>
          <w:tab w:val="left" w:pos="1872"/>
          <w:tab w:val="left" w:pos="9187"/>
        </w:tabs>
        <w:jc w:val="left"/>
      </w:pPr>
    </w:p>
    <w:p w14:paraId="44D21C4C" w14:textId="4B945E49" w:rsidR="009F61D2" w:rsidRPr="009F61D2" w:rsidRDefault="009F61D2" w:rsidP="009F61D2">
      <w:pPr>
        <w:widowControl w:val="0"/>
        <w:tabs>
          <w:tab w:val="center" w:pos="590"/>
          <w:tab w:val="center" w:pos="1440"/>
          <w:tab w:val="left" w:pos="1872"/>
          <w:tab w:val="left" w:pos="9187"/>
        </w:tabs>
        <w:jc w:val="left"/>
      </w:pPr>
      <w:r w:rsidRPr="009F61D2">
        <w:rPr>
          <w:u w:val="single"/>
        </w:rPr>
        <w:tab/>
        <w:t>Date</w:t>
      </w:r>
      <w:r w:rsidRPr="009F61D2">
        <w:rPr>
          <w:u w:val="single"/>
        </w:rPr>
        <w:tab/>
        <w:t>Body</w:t>
      </w:r>
      <w:r w:rsidRPr="009F61D2">
        <w:rPr>
          <w:u w:val="single"/>
        </w:rPr>
        <w:tab/>
        <w:t>Action Description with journal page number</w:t>
      </w:r>
      <w:r w:rsidRPr="009F61D2">
        <w:rPr>
          <w:u w:val="single"/>
        </w:rPr>
        <w:tab/>
      </w:r>
    </w:p>
    <w:p w14:paraId="743C8450" w14:textId="77777777" w:rsidR="00281165" w:rsidRDefault="00281165" w:rsidP="00281165">
      <w:pPr>
        <w:widowControl w:val="0"/>
        <w:tabs>
          <w:tab w:val="right" w:pos="1008"/>
          <w:tab w:val="left" w:pos="1152"/>
          <w:tab w:val="left" w:pos="1872"/>
          <w:tab w:val="left" w:pos="9187"/>
        </w:tabs>
        <w:ind w:left="2088" w:hanging="2088"/>
      </w:pPr>
      <w:r>
        <w:tab/>
        <w:t>2/3/2022</w:t>
      </w:r>
      <w:r>
        <w:tab/>
        <w:t>House</w:t>
      </w:r>
      <w:r>
        <w:tab/>
        <w:t>Introduced and adopted (</w:t>
      </w:r>
      <w:hyperlink r:id="rId7" w:history="1">
        <w:r w:rsidRPr="00B6547F">
          <w:rPr>
            <w:rStyle w:val="Hyperlink"/>
          </w:rPr>
          <w:t>House Journal</w:t>
        </w:r>
        <w:r w:rsidRPr="00B6547F">
          <w:rPr>
            <w:rStyle w:val="Hyperlink"/>
          </w:rPr>
          <w:noBreakHyphen/>
          <w:t>page 12</w:t>
        </w:r>
      </w:hyperlink>
      <w:r>
        <w:t>)</w:t>
      </w:r>
    </w:p>
    <w:p w14:paraId="50ACE1AE" w14:textId="77777777" w:rsidR="00281165" w:rsidRDefault="00281165" w:rsidP="00281165">
      <w:pPr>
        <w:widowControl w:val="0"/>
        <w:tabs>
          <w:tab w:val="right" w:pos="1008"/>
          <w:tab w:val="left" w:pos="1152"/>
          <w:tab w:val="left" w:pos="1872"/>
          <w:tab w:val="left" w:pos="9187"/>
        </w:tabs>
        <w:ind w:left="2088" w:hanging="2088"/>
      </w:pPr>
    </w:p>
    <w:p w14:paraId="110E40B5" w14:textId="00FFCA6A" w:rsidR="009F61D2" w:rsidRDefault="009F61D2" w:rsidP="009F61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F61D2">
          <w:rPr>
            <w:rStyle w:val="Hyperlink"/>
          </w:rPr>
          <w:t>legislative information</w:t>
        </w:r>
      </w:hyperlink>
      <w:r>
        <w:t xml:space="preserve"> at the website</w:t>
      </w:r>
    </w:p>
    <w:p w14:paraId="7004FA27" w14:textId="09FDAC79" w:rsidR="009F61D2" w:rsidRDefault="009F61D2" w:rsidP="009F61D2">
      <w:pPr>
        <w:widowControl w:val="0"/>
        <w:tabs>
          <w:tab w:val="right" w:pos="1008"/>
          <w:tab w:val="left" w:pos="1152"/>
          <w:tab w:val="left" w:pos="1872"/>
          <w:tab w:val="left" w:pos="9187"/>
        </w:tabs>
        <w:ind w:left="2088" w:hanging="2088"/>
        <w:jc w:val="left"/>
      </w:pPr>
    </w:p>
    <w:p w14:paraId="63CE582D" w14:textId="77777777" w:rsidR="009F61D2" w:rsidRPr="009F61D2" w:rsidRDefault="009F61D2" w:rsidP="009F61D2">
      <w:pPr>
        <w:widowControl w:val="0"/>
        <w:tabs>
          <w:tab w:val="right" w:pos="1008"/>
          <w:tab w:val="left" w:pos="1152"/>
          <w:tab w:val="left" w:pos="1872"/>
          <w:tab w:val="left" w:pos="9187"/>
        </w:tabs>
        <w:ind w:left="2088" w:hanging="2088"/>
        <w:jc w:val="left"/>
      </w:pPr>
    </w:p>
    <w:p w14:paraId="73692323" w14:textId="3683AA30" w:rsidR="009F61D2" w:rsidRDefault="009F61D2" w:rsidP="009F61D2">
      <w:r w:rsidRPr="009F61D2">
        <w:rPr>
          <w:b/>
        </w:rPr>
        <w:t>VERSIONS OF THIS BILL</w:t>
      </w:r>
    </w:p>
    <w:p w14:paraId="7424BD17" w14:textId="40770A66" w:rsidR="009F61D2" w:rsidRDefault="009F61D2" w:rsidP="009F61D2"/>
    <w:p w14:paraId="31D6CC63" w14:textId="61D95555" w:rsidR="009F61D2" w:rsidRDefault="00345B11" w:rsidP="009F61D2">
      <w:hyperlink r:id="rId9" w:history="1">
        <w:r w:rsidR="009F61D2">
          <w:rPr>
            <w:rStyle w:val="Hyperlink"/>
          </w:rPr>
          <w:t>2/3/2022</w:t>
        </w:r>
      </w:hyperlink>
    </w:p>
    <w:p w14:paraId="067CA11E" w14:textId="402922A4" w:rsidR="009F61D2" w:rsidRDefault="009F61D2" w:rsidP="009F61D2"/>
    <w:p w14:paraId="0522D4FC" w14:textId="77777777" w:rsidR="009F61D2" w:rsidRDefault="009F61D2" w:rsidP="009F61D2">
      <w:pPr>
        <w:sectPr w:rsidR="009F61D2" w:rsidSect="009F61D2">
          <w:pgSz w:w="12240" w:h="15840" w:code="1"/>
          <w:pgMar w:top="1080" w:right="1440" w:bottom="1080" w:left="1440" w:header="720" w:footer="720" w:gutter="0"/>
          <w:cols w:space="720"/>
          <w:noEndnote/>
          <w:docGrid w:linePitch="360"/>
        </w:sectPr>
      </w:pPr>
    </w:p>
    <w:p w14:paraId="0CEE63C1" w14:textId="1653C122" w:rsidR="00D50D6D" w:rsidRDefault="00D50D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D7618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C6542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977EF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EF7E6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D24FF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51FF2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B59DB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70FBCE" w14:textId="77777777" w:rsidR="0010776B" w:rsidRPr="00325348" w:rsidRDefault="0010776B" w:rsidP="00D50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1224">
        <w:rPr>
          <w:b/>
          <w:sz w:val="30"/>
          <w:szCs w:val="30"/>
        </w:rPr>
        <w:t>HOUSE RESOLUTION</w:t>
      </w:r>
    </w:p>
    <w:p w14:paraId="6E78E4C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EC8E91" w14:textId="77777777" w:rsidR="00AD7F49" w:rsidRDefault="001617A2" w:rsidP="00AD7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AD7F49">
        <w:t>EXPRESS THE PROFOUND SORROW OF THE MEMBERS OF THE SOUTH CAROLIN</w:t>
      </w:r>
      <w:r w:rsidR="00B96E1C">
        <w:t xml:space="preserve">A HOUSE OF REPRESENTATIVES UPON THE PASSING OF THE </w:t>
      </w:r>
      <w:r w:rsidR="00B96E1C" w:rsidRPr="00E94578">
        <w:rPr>
          <w:color w:val="000000" w:themeColor="text1"/>
          <w:u w:color="000000" w:themeColor="text1"/>
        </w:rPr>
        <w:t xml:space="preserve">REVEREND </w:t>
      </w:r>
      <w:r w:rsidR="00B96E1C">
        <w:rPr>
          <w:color w:val="000000" w:themeColor="text1"/>
          <w:u w:color="000000" w:themeColor="text1"/>
        </w:rPr>
        <w:t xml:space="preserve">DR. </w:t>
      </w:r>
      <w:r w:rsidR="00B96E1C" w:rsidRPr="00F06A85">
        <w:rPr>
          <w:color w:val="000000" w:themeColor="text1"/>
          <w:u w:color="000000" w:themeColor="text1"/>
        </w:rPr>
        <w:t>WILLIE DENNIS</w:t>
      </w:r>
      <w:r w:rsidR="00B96E1C">
        <w:rPr>
          <w:color w:val="000000" w:themeColor="text1"/>
          <w:u w:color="000000" w:themeColor="text1"/>
        </w:rPr>
        <w:t>,</w:t>
      </w:r>
      <w:r w:rsidR="00B96E1C" w:rsidRPr="00F06A85">
        <w:rPr>
          <w:color w:val="000000" w:themeColor="text1"/>
          <w:u w:color="000000" w:themeColor="text1"/>
        </w:rPr>
        <w:t xml:space="preserve"> SR.</w:t>
      </w:r>
      <w:r w:rsidR="00B96E1C">
        <w:rPr>
          <w:color w:val="000000" w:themeColor="text1"/>
          <w:u w:color="000000" w:themeColor="text1"/>
        </w:rPr>
        <w:t>, OF SUMTER COUNTY A</w:t>
      </w:r>
      <w:r w:rsidR="00AD7F49">
        <w:rPr>
          <w:color w:val="000000" w:themeColor="text1"/>
          <w:u w:color="000000" w:themeColor="text1"/>
        </w:rPr>
        <w:t xml:space="preserve">ND </w:t>
      </w:r>
      <w:r w:rsidR="00AD7F49">
        <w:t>TO EXTEND THE DEEPEST SYMPATHY TO HIS FAMILY AND MANY FRIENDS.</w:t>
      </w:r>
    </w:p>
    <w:p w14:paraId="44260B0C"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28291F2" w14:textId="77777777" w:rsidR="00C5206F" w:rsidRDefault="005D1224"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5206F">
        <w:t xml:space="preserve">the members of the South Carolina House of Representatives were deeply saddened to learn of the passing of the </w:t>
      </w:r>
      <w:r w:rsidR="0079076A" w:rsidRPr="00F06A85">
        <w:rPr>
          <w:color w:val="000000" w:themeColor="text1"/>
          <w:u w:color="000000" w:themeColor="text1"/>
        </w:rPr>
        <w:t>Rev</w:t>
      </w:r>
      <w:r w:rsidR="0079076A">
        <w:rPr>
          <w:color w:val="000000" w:themeColor="text1"/>
          <w:u w:color="000000" w:themeColor="text1"/>
        </w:rPr>
        <w:t>erend</w:t>
      </w:r>
      <w:r w:rsidR="0079076A" w:rsidRPr="00F06A85">
        <w:rPr>
          <w:color w:val="000000" w:themeColor="text1"/>
          <w:u w:color="000000" w:themeColor="text1"/>
        </w:rPr>
        <w:t xml:space="preserve"> Dr. Willie Dennis</w:t>
      </w:r>
      <w:r w:rsidR="0079076A">
        <w:rPr>
          <w:color w:val="000000" w:themeColor="text1"/>
          <w:u w:color="000000" w:themeColor="text1"/>
        </w:rPr>
        <w:t>,</w:t>
      </w:r>
      <w:r w:rsidR="0079076A" w:rsidRPr="00F06A85">
        <w:rPr>
          <w:color w:val="000000" w:themeColor="text1"/>
          <w:u w:color="000000" w:themeColor="text1"/>
        </w:rPr>
        <w:t xml:space="preserve"> Sr.</w:t>
      </w:r>
      <w:r w:rsidR="0079076A">
        <w:rPr>
          <w:color w:val="000000" w:themeColor="text1"/>
          <w:u w:color="000000" w:themeColor="text1"/>
        </w:rPr>
        <w:t>, of Sumter County</w:t>
      </w:r>
      <w:r w:rsidR="00C5206F">
        <w:rPr>
          <w:color w:val="000000" w:themeColor="text1"/>
          <w:u w:color="000000" w:themeColor="text1"/>
        </w:rPr>
        <w:t xml:space="preserve"> on January </w:t>
      </w:r>
      <w:r w:rsidR="0079076A">
        <w:rPr>
          <w:color w:val="000000" w:themeColor="text1"/>
          <w:u w:color="000000" w:themeColor="text1"/>
        </w:rPr>
        <w:t>18</w:t>
      </w:r>
      <w:r w:rsidR="00C5206F">
        <w:rPr>
          <w:color w:val="000000" w:themeColor="text1"/>
          <w:u w:color="000000" w:themeColor="text1"/>
        </w:rPr>
        <w:t>, 202</w:t>
      </w:r>
      <w:r w:rsidR="0079076A">
        <w:rPr>
          <w:color w:val="000000" w:themeColor="text1"/>
          <w:u w:color="000000" w:themeColor="text1"/>
        </w:rPr>
        <w:t>2</w:t>
      </w:r>
      <w:r w:rsidR="00C5206F">
        <w:rPr>
          <w:color w:val="000000" w:themeColor="text1"/>
          <w:u w:color="000000" w:themeColor="text1"/>
        </w:rPr>
        <w:t xml:space="preserve">, at the venerable age of </w:t>
      </w:r>
      <w:r w:rsidR="0079076A">
        <w:rPr>
          <w:color w:val="000000" w:themeColor="text1"/>
          <w:u w:color="000000" w:themeColor="text1"/>
        </w:rPr>
        <w:t>eighty</w:t>
      </w:r>
      <w:r w:rsidR="00B61138">
        <w:rPr>
          <w:color w:val="000000" w:themeColor="text1"/>
          <w:u w:color="000000" w:themeColor="text1"/>
        </w:rPr>
        <w:noBreakHyphen/>
      </w:r>
      <w:r w:rsidR="0079076A">
        <w:rPr>
          <w:color w:val="000000" w:themeColor="text1"/>
          <w:u w:color="000000" w:themeColor="text1"/>
        </w:rPr>
        <w:t>six</w:t>
      </w:r>
      <w:r w:rsidR="00C5206F">
        <w:t>; and</w:t>
      </w:r>
    </w:p>
    <w:p w14:paraId="6625A86F" w14:textId="77777777" w:rsidR="0079076A" w:rsidRDefault="0079076A"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DBB9B05"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06A85">
        <w:rPr>
          <w:color w:val="000000" w:themeColor="text1"/>
          <w:u w:color="000000" w:themeColor="text1"/>
        </w:rPr>
        <w:t xml:space="preserve">born </w:t>
      </w:r>
      <w:r>
        <w:rPr>
          <w:color w:val="000000" w:themeColor="text1"/>
          <w:u w:color="000000" w:themeColor="text1"/>
        </w:rPr>
        <w:t xml:space="preserve">in Rembert </w:t>
      </w:r>
      <w:r w:rsidRPr="00F06A85">
        <w:rPr>
          <w:color w:val="000000" w:themeColor="text1"/>
          <w:u w:color="000000" w:themeColor="text1"/>
        </w:rPr>
        <w:t>on June 11, 1935</w:t>
      </w:r>
      <w:r>
        <w:rPr>
          <w:color w:val="000000" w:themeColor="text1"/>
          <w:u w:color="000000" w:themeColor="text1"/>
        </w:rPr>
        <w:t xml:space="preserve">, </w:t>
      </w:r>
      <w:r w:rsidR="002916FC">
        <w:rPr>
          <w:color w:val="000000" w:themeColor="text1"/>
          <w:u w:color="000000" w:themeColor="text1"/>
        </w:rPr>
        <w:t xml:space="preserve">the young </w:t>
      </w:r>
      <w:r w:rsidRPr="00F06A85">
        <w:rPr>
          <w:color w:val="000000" w:themeColor="text1"/>
          <w:u w:color="000000" w:themeColor="text1"/>
        </w:rPr>
        <w:t>Willie Dennis</w:t>
      </w:r>
      <w:r w:rsidR="002916FC">
        <w:rPr>
          <w:color w:val="000000" w:themeColor="text1"/>
          <w:u w:color="000000" w:themeColor="text1"/>
        </w:rPr>
        <w:t xml:space="preserve"> </w:t>
      </w:r>
      <w:r w:rsidRPr="00F06A85">
        <w:rPr>
          <w:color w:val="000000" w:themeColor="text1"/>
          <w:u w:color="000000" w:themeColor="text1"/>
        </w:rPr>
        <w:t xml:space="preserve">was </w:t>
      </w:r>
      <w:r>
        <w:rPr>
          <w:color w:val="000000" w:themeColor="text1"/>
          <w:u w:color="000000" w:themeColor="text1"/>
        </w:rPr>
        <w:t xml:space="preserve">the son of the </w:t>
      </w:r>
      <w:r w:rsidRPr="00F06A85">
        <w:rPr>
          <w:color w:val="000000" w:themeColor="text1"/>
          <w:u w:color="000000" w:themeColor="text1"/>
        </w:rPr>
        <w:t>Rev</w:t>
      </w:r>
      <w:r>
        <w:rPr>
          <w:color w:val="000000" w:themeColor="text1"/>
          <w:u w:color="000000" w:themeColor="text1"/>
        </w:rPr>
        <w:t>erend</w:t>
      </w:r>
      <w:r w:rsidRPr="00F06A85">
        <w:rPr>
          <w:color w:val="000000" w:themeColor="text1"/>
          <w:u w:color="000000" w:themeColor="text1"/>
        </w:rPr>
        <w:t xml:space="preserve"> Abe Dennis</w:t>
      </w:r>
      <w:r>
        <w:rPr>
          <w:color w:val="000000" w:themeColor="text1"/>
          <w:u w:color="000000" w:themeColor="text1"/>
        </w:rPr>
        <w:t>,</w:t>
      </w:r>
      <w:r w:rsidRPr="00F06A85">
        <w:rPr>
          <w:color w:val="000000" w:themeColor="text1"/>
          <w:u w:color="000000" w:themeColor="text1"/>
        </w:rPr>
        <w:t xml:space="preserve"> Sr.</w:t>
      </w:r>
      <w:r>
        <w:rPr>
          <w:color w:val="000000" w:themeColor="text1"/>
          <w:u w:color="000000" w:themeColor="text1"/>
        </w:rPr>
        <w:t>,</w:t>
      </w:r>
      <w:r w:rsidRPr="00F06A85">
        <w:rPr>
          <w:color w:val="000000" w:themeColor="text1"/>
          <w:u w:color="000000" w:themeColor="text1"/>
        </w:rPr>
        <w:t xml:space="preserve"> and Sarah Alston Dennis.</w:t>
      </w:r>
      <w:r>
        <w:rPr>
          <w:color w:val="000000" w:themeColor="text1"/>
          <w:u w:color="000000" w:themeColor="text1"/>
        </w:rPr>
        <w:t xml:space="preserve"> He </w:t>
      </w:r>
      <w:r w:rsidRPr="00F06A85">
        <w:rPr>
          <w:color w:val="000000" w:themeColor="text1"/>
          <w:u w:color="000000" w:themeColor="text1"/>
        </w:rPr>
        <w:t>received Christ at an early age and became a member of Mt. Pisgah Baptist Church in Rembert, where his father was pastor. He was educated in the public schools of Sumter County and graduated from Lincoln High School. After graduation, he enlisted in the United States Army, where he served faithfully until his honorable discharge in 1957</w:t>
      </w:r>
      <w:r>
        <w:rPr>
          <w:color w:val="000000" w:themeColor="text1"/>
          <w:u w:color="000000" w:themeColor="text1"/>
        </w:rPr>
        <w:t>; and</w:t>
      </w:r>
    </w:p>
    <w:p w14:paraId="3136E07D"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4EF4CD"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F06A85">
        <w:rPr>
          <w:color w:val="000000" w:themeColor="text1"/>
          <w:u w:color="000000" w:themeColor="text1"/>
        </w:rPr>
        <w:t>n 1969, God called Rev</w:t>
      </w:r>
      <w:r>
        <w:rPr>
          <w:color w:val="000000" w:themeColor="text1"/>
          <w:u w:color="000000" w:themeColor="text1"/>
        </w:rPr>
        <w:t>erend</w:t>
      </w:r>
      <w:r w:rsidRPr="00F06A85">
        <w:rPr>
          <w:color w:val="000000" w:themeColor="text1"/>
          <w:u w:color="000000" w:themeColor="text1"/>
        </w:rPr>
        <w:t xml:space="preserve"> Dennis to preach the gospel. He served as pastor of Sandy Run Baptist Church</w:t>
      </w:r>
      <w:r>
        <w:rPr>
          <w:color w:val="000000" w:themeColor="text1"/>
          <w:u w:color="000000" w:themeColor="text1"/>
        </w:rPr>
        <w:t>,</w:t>
      </w:r>
      <w:r w:rsidRPr="00F06A85">
        <w:rPr>
          <w:color w:val="000000" w:themeColor="text1"/>
          <w:u w:color="000000" w:themeColor="text1"/>
        </w:rPr>
        <w:t xml:space="preserve"> as well as </w:t>
      </w:r>
      <w:r>
        <w:rPr>
          <w:color w:val="000000" w:themeColor="text1"/>
          <w:u w:color="000000" w:themeColor="text1"/>
        </w:rPr>
        <w:t xml:space="preserve">of </w:t>
      </w:r>
      <w:r w:rsidRPr="00F06A85">
        <w:rPr>
          <w:color w:val="000000" w:themeColor="text1"/>
          <w:u w:color="000000" w:themeColor="text1"/>
        </w:rPr>
        <w:t>Barnettsville Baptist Church</w:t>
      </w:r>
      <w:r>
        <w:rPr>
          <w:color w:val="000000" w:themeColor="text1"/>
          <w:u w:color="000000" w:themeColor="text1"/>
        </w:rPr>
        <w:t>,</w:t>
      </w:r>
      <w:r w:rsidRPr="00F06A85">
        <w:rPr>
          <w:color w:val="000000" w:themeColor="text1"/>
          <w:u w:color="000000" w:themeColor="text1"/>
        </w:rPr>
        <w:t xml:space="preserve"> prior to being chosen to lead Union Missionary Baptist Church</w:t>
      </w:r>
      <w:r>
        <w:rPr>
          <w:color w:val="000000" w:themeColor="text1"/>
          <w:u w:color="000000" w:themeColor="text1"/>
        </w:rPr>
        <w:t xml:space="preserve"> in </w:t>
      </w:r>
      <w:r w:rsidRPr="00F06A85">
        <w:rPr>
          <w:color w:val="000000" w:themeColor="text1"/>
          <w:u w:color="000000" w:themeColor="text1"/>
        </w:rPr>
        <w:t xml:space="preserve">Rembert, where he labored tirelessly for </w:t>
      </w:r>
      <w:r>
        <w:rPr>
          <w:color w:val="000000" w:themeColor="text1"/>
          <w:u w:color="000000" w:themeColor="text1"/>
        </w:rPr>
        <w:t>forty</w:t>
      </w:r>
      <w:r w:rsidRPr="00F06A85">
        <w:rPr>
          <w:color w:val="000000" w:themeColor="text1"/>
          <w:u w:color="000000" w:themeColor="text1"/>
        </w:rPr>
        <w:t xml:space="preserve"> years. He also served as interim pastor of Saint Mark Missionary Baptist Church for </w:t>
      </w:r>
      <w:r>
        <w:rPr>
          <w:color w:val="000000" w:themeColor="text1"/>
          <w:u w:color="000000" w:themeColor="text1"/>
        </w:rPr>
        <w:t>eighteen</w:t>
      </w:r>
      <w:r w:rsidRPr="00F06A85">
        <w:rPr>
          <w:color w:val="000000" w:themeColor="text1"/>
          <w:u w:color="000000" w:themeColor="text1"/>
        </w:rPr>
        <w:t xml:space="preserve"> months. He retired in 2014 as pastor and graciously served as pastor emeritus at Union until his death</w:t>
      </w:r>
      <w:r>
        <w:rPr>
          <w:color w:val="000000" w:themeColor="text1"/>
          <w:u w:color="000000" w:themeColor="text1"/>
        </w:rPr>
        <w:t>; and</w:t>
      </w:r>
    </w:p>
    <w:p w14:paraId="6D122AB2"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CFCE0C7"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F06A85">
        <w:rPr>
          <w:color w:val="000000" w:themeColor="text1"/>
          <w:u w:color="000000" w:themeColor="text1"/>
        </w:rPr>
        <w:t>Rev</w:t>
      </w:r>
      <w:r>
        <w:rPr>
          <w:color w:val="000000" w:themeColor="text1"/>
          <w:u w:color="000000" w:themeColor="text1"/>
        </w:rPr>
        <w:t>erend</w:t>
      </w:r>
      <w:r w:rsidRPr="00F06A85">
        <w:rPr>
          <w:color w:val="000000" w:themeColor="text1"/>
          <w:u w:color="000000" w:themeColor="text1"/>
        </w:rPr>
        <w:t xml:space="preserve"> Dr. Willie Dennis</w:t>
      </w:r>
      <w:r>
        <w:rPr>
          <w:color w:val="000000" w:themeColor="text1"/>
          <w:u w:color="000000" w:themeColor="text1"/>
        </w:rPr>
        <w:t>, Sr.,</w:t>
      </w:r>
      <w:r w:rsidRPr="00F06A85">
        <w:rPr>
          <w:color w:val="000000" w:themeColor="text1"/>
          <w:u w:color="000000" w:themeColor="text1"/>
        </w:rPr>
        <w:t xml:space="preserve"> prove</w:t>
      </w:r>
      <w:r>
        <w:rPr>
          <w:color w:val="000000" w:themeColor="text1"/>
          <w:u w:color="000000" w:themeColor="text1"/>
        </w:rPr>
        <w:t>d</w:t>
      </w:r>
      <w:r w:rsidRPr="00F06A85">
        <w:rPr>
          <w:color w:val="000000" w:themeColor="text1"/>
          <w:u w:color="000000" w:themeColor="text1"/>
        </w:rPr>
        <w:t xml:space="preserve"> to be a devoted leader throughout Sumter County and its surrounding </w:t>
      </w:r>
      <w:r w:rsidRPr="00F06A85">
        <w:rPr>
          <w:color w:val="000000" w:themeColor="text1"/>
          <w:u w:color="000000" w:themeColor="text1"/>
        </w:rPr>
        <w:lastRenderedPageBreak/>
        <w:t xml:space="preserve">communities. </w:t>
      </w:r>
      <w:r>
        <w:rPr>
          <w:color w:val="000000" w:themeColor="text1"/>
          <w:u w:color="000000" w:themeColor="text1"/>
        </w:rPr>
        <w:t>A</w:t>
      </w:r>
      <w:r w:rsidRPr="00F06A85">
        <w:rPr>
          <w:color w:val="000000" w:themeColor="text1"/>
          <w:u w:color="000000" w:themeColor="text1"/>
        </w:rPr>
        <w:t xml:space="preserve"> volunteer pastor for Wateree Correctional Institution</w:t>
      </w:r>
      <w:r>
        <w:rPr>
          <w:color w:val="000000" w:themeColor="text1"/>
          <w:u w:color="000000" w:themeColor="text1"/>
        </w:rPr>
        <w:t>, he</w:t>
      </w:r>
      <w:r w:rsidRPr="00F06A85">
        <w:rPr>
          <w:color w:val="000000" w:themeColor="text1"/>
          <w:u w:color="000000" w:themeColor="text1"/>
        </w:rPr>
        <w:t xml:space="preserve"> </w:t>
      </w:r>
      <w:r>
        <w:rPr>
          <w:color w:val="000000" w:themeColor="text1"/>
          <w:u w:color="000000" w:themeColor="text1"/>
        </w:rPr>
        <w:t xml:space="preserve">also </w:t>
      </w:r>
      <w:r w:rsidRPr="00F06A85">
        <w:rPr>
          <w:color w:val="000000" w:themeColor="text1"/>
          <w:u w:color="000000" w:themeColor="text1"/>
        </w:rPr>
        <w:t xml:space="preserve">had </w:t>
      </w:r>
      <w:r>
        <w:rPr>
          <w:color w:val="000000" w:themeColor="text1"/>
          <w:u w:color="000000" w:themeColor="text1"/>
        </w:rPr>
        <w:t>been</w:t>
      </w:r>
      <w:r w:rsidRPr="00F06A85">
        <w:rPr>
          <w:color w:val="000000" w:themeColor="text1"/>
          <w:u w:color="000000" w:themeColor="text1"/>
        </w:rPr>
        <w:t xml:space="preserve"> an active and devoted servant of Wateree Baptist Association, Lower Division, where he served </w:t>
      </w:r>
      <w:r>
        <w:rPr>
          <w:color w:val="000000" w:themeColor="text1"/>
          <w:u w:color="000000" w:themeColor="text1"/>
        </w:rPr>
        <w:t xml:space="preserve">in various posts, including </w:t>
      </w:r>
      <w:r w:rsidR="00D51E5F">
        <w:rPr>
          <w:color w:val="000000" w:themeColor="text1"/>
          <w:u w:color="000000" w:themeColor="text1"/>
        </w:rPr>
        <w:t xml:space="preserve">as </w:t>
      </w:r>
      <w:r w:rsidRPr="00F06A85">
        <w:rPr>
          <w:color w:val="000000" w:themeColor="text1"/>
          <w:u w:color="000000" w:themeColor="text1"/>
        </w:rPr>
        <w:t xml:space="preserve">board member, clerk of </w:t>
      </w:r>
      <w:r>
        <w:rPr>
          <w:color w:val="000000" w:themeColor="text1"/>
          <w:u w:color="000000" w:themeColor="text1"/>
        </w:rPr>
        <w:t xml:space="preserve">the </w:t>
      </w:r>
      <w:r w:rsidRPr="00F06A85">
        <w:rPr>
          <w:color w:val="000000" w:themeColor="text1"/>
          <w:u w:color="000000" w:themeColor="text1"/>
        </w:rPr>
        <w:t>board, chair of the executive board, vice moderator</w:t>
      </w:r>
      <w:r>
        <w:rPr>
          <w:color w:val="000000" w:themeColor="text1"/>
          <w:u w:color="000000" w:themeColor="text1"/>
        </w:rPr>
        <w:t>,</w:t>
      </w:r>
      <w:r w:rsidRPr="00F06A85">
        <w:rPr>
          <w:color w:val="000000" w:themeColor="text1"/>
          <w:u w:color="000000" w:themeColor="text1"/>
        </w:rPr>
        <w:t xml:space="preserve"> and moderator</w:t>
      </w:r>
      <w:r>
        <w:rPr>
          <w:color w:val="000000" w:themeColor="text1"/>
          <w:u w:color="000000" w:themeColor="text1"/>
        </w:rPr>
        <w:t>; and</w:t>
      </w:r>
    </w:p>
    <w:p w14:paraId="3C4824B6"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6B51BAE"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lifetime of distinguished service, Reverend </w:t>
      </w:r>
      <w:r w:rsidRPr="00F06A85">
        <w:rPr>
          <w:color w:val="000000" w:themeColor="text1"/>
          <w:u w:color="000000" w:themeColor="text1"/>
        </w:rPr>
        <w:t xml:space="preserve">Dennis received a presidential citation from Morris College in 2006. In 2008, he </w:t>
      </w:r>
      <w:r>
        <w:rPr>
          <w:color w:val="000000" w:themeColor="text1"/>
          <w:u w:color="000000" w:themeColor="text1"/>
        </w:rPr>
        <w:t xml:space="preserve">also </w:t>
      </w:r>
      <w:r w:rsidRPr="00F06A85">
        <w:rPr>
          <w:color w:val="000000" w:themeColor="text1"/>
          <w:u w:color="000000" w:themeColor="text1"/>
        </w:rPr>
        <w:t>received an honorary Doctor of Divinity from Carol</w:t>
      </w:r>
      <w:r>
        <w:rPr>
          <w:color w:val="000000" w:themeColor="text1"/>
          <w:u w:color="000000" w:themeColor="text1"/>
        </w:rPr>
        <w:t>ina Theological Bible Institute; and</w:t>
      </w:r>
    </w:p>
    <w:p w14:paraId="5CF3B993" w14:textId="77777777" w:rsidR="001D6F04" w:rsidRDefault="001D6F04" w:rsidP="001D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D2334AA" w14:textId="77777777" w:rsidR="0079076A" w:rsidRDefault="001D6F04"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he was married to </w:t>
      </w:r>
      <w:r w:rsidRPr="00F06A85">
        <w:rPr>
          <w:color w:val="000000" w:themeColor="text1"/>
          <w:u w:color="000000" w:themeColor="text1"/>
        </w:rPr>
        <w:t xml:space="preserve">the late Earnestine Rembert Dennis until her passing, </w:t>
      </w:r>
      <w:r>
        <w:rPr>
          <w:color w:val="000000" w:themeColor="text1"/>
          <w:u w:color="000000" w:themeColor="text1"/>
        </w:rPr>
        <w:t xml:space="preserve">after which </w:t>
      </w:r>
      <w:r w:rsidRPr="00F06A85">
        <w:rPr>
          <w:color w:val="000000" w:themeColor="text1"/>
          <w:u w:color="000000" w:themeColor="text1"/>
        </w:rPr>
        <w:t xml:space="preserve">God saw fit to </w:t>
      </w:r>
      <w:r>
        <w:rPr>
          <w:color w:val="000000" w:themeColor="text1"/>
          <w:u w:color="000000" w:themeColor="text1"/>
        </w:rPr>
        <w:t xml:space="preserve">bless </w:t>
      </w:r>
      <w:r w:rsidRPr="00F06A85">
        <w:rPr>
          <w:color w:val="000000" w:themeColor="text1"/>
          <w:u w:color="000000" w:themeColor="text1"/>
        </w:rPr>
        <w:t xml:space="preserve">him </w:t>
      </w:r>
      <w:r>
        <w:rPr>
          <w:color w:val="000000" w:themeColor="text1"/>
          <w:u w:color="000000" w:themeColor="text1"/>
        </w:rPr>
        <w:t xml:space="preserve">with </w:t>
      </w:r>
      <w:r w:rsidRPr="00F06A85">
        <w:rPr>
          <w:color w:val="000000" w:themeColor="text1"/>
          <w:u w:color="000000" w:themeColor="text1"/>
        </w:rPr>
        <w:t>another help</w:t>
      </w:r>
      <w:r>
        <w:rPr>
          <w:color w:val="000000" w:themeColor="text1"/>
          <w:u w:color="000000" w:themeColor="text1"/>
        </w:rPr>
        <w:t>meet</w:t>
      </w:r>
      <w:r w:rsidRPr="00F06A85">
        <w:rPr>
          <w:color w:val="000000" w:themeColor="text1"/>
          <w:u w:color="000000" w:themeColor="text1"/>
        </w:rPr>
        <w:t>, Gardenia Richardson Dennis</w:t>
      </w:r>
      <w:r w:rsidR="004B2068">
        <w:rPr>
          <w:color w:val="000000" w:themeColor="text1"/>
          <w:u w:color="000000" w:themeColor="text1"/>
        </w:rPr>
        <w:t>; and</w:t>
      </w:r>
    </w:p>
    <w:p w14:paraId="1AA825B1" w14:textId="77777777" w:rsidR="00C5206F" w:rsidRDefault="00C5206F"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BAB92A" w14:textId="77777777" w:rsidR="00C5206F" w:rsidRDefault="00C5206F" w:rsidP="00B43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Pr="00E94578">
        <w:rPr>
          <w:color w:val="000000" w:themeColor="text1"/>
          <w:u w:color="000000" w:themeColor="text1"/>
        </w:rPr>
        <w:t xml:space="preserve">Reverend </w:t>
      </w:r>
      <w:r w:rsidR="0079076A">
        <w:rPr>
          <w:color w:val="000000" w:themeColor="text1"/>
          <w:u w:color="000000" w:themeColor="text1"/>
        </w:rPr>
        <w:t xml:space="preserve">Dennis leaves to cherish </w:t>
      </w:r>
      <w:r>
        <w:rPr>
          <w:color w:val="000000" w:themeColor="text1"/>
          <w:u w:color="000000" w:themeColor="text1"/>
        </w:rPr>
        <w:t xml:space="preserve">his memory </w:t>
      </w:r>
      <w:r w:rsidR="0079076A">
        <w:rPr>
          <w:color w:val="000000" w:themeColor="text1"/>
          <w:u w:color="000000" w:themeColor="text1"/>
        </w:rPr>
        <w:t>his wife</w:t>
      </w:r>
      <w:r w:rsidR="00460899">
        <w:rPr>
          <w:color w:val="000000" w:themeColor="text1"/>
          <w:u w:color="000000" w:themeColor="text1"/>
        </w:rPr>
        <w:t xml:space="preserve"> of twenty</w:t>
      </w:r>
      <w:r w:rsidR="00B61138">
        <w:rPr>
          <w:color w:val="000000" w:themeColor="text1"/>
          <w:u w:color="000000" w:themeColor="text1"/>
        </w:rPr>
        <w:noBreakHyphen/>
      </w:r>
      <w:r w:rsidR="00460899">
        <w:rPr>
          <w:color w:val="000000" w:themeColor="text1"/>
          <w:u w:color="000000" w:themeColor="text1"/>
        </w:rPr>
        <w:t>three years</w:t>
      </w:r>
      <w:r w:rsidR="0079076A">
        <w:rPr>
          <w:color w:val="000000" w:themeColor="text1"/>
          <w:u w:color="000000" w:themeColor="text1"/>
        </w:rPr>
        <w:t>,</w:t>
      </w:r>
      <w:r w:rsidR="00460899">
        <w:rPr>
          <w:color w:val="000000" w:themeColor="text1"/>
          <w:u w:color="000000" w:themeColor="text1"/>
        </w:rPr>
        <w:t xml:space="preserve"> </w:t>
      </w:r>
      <w:r w:rsidR="00460899" w:rsidRPr="00F06A85">
        <w:rPr>
          <w:color w:val="000000" w:themeColor="text1"/>
          <w:u w:color="000000" w:themeColor="text1"/>
        </w:rPr>
        <w:t>Gardenia</w:t>
      </w:r>
      <w:r w:rsidR="00460899">
        <w:t xml:space="preserve">; </w:t>
      </w:r>
      <w:r w:rsidR="00B4333F" w:rsidRPr="00F06A85">
        <w:rPr>
          <w:color w:val="000000" w:themeColor="text1"/>
          <w:u w:color="000000" w:themeColor="text1"/>
        </w:rPr>
        <w:t>five daughters, Janie (Marion) McGainey, Sherry Glasscho, Andrea Thomas, Mary (Larry) Alexander</w:t>
      </w:r>
      <w:r w:rsidR="00B4333F">
        <w:rPr>
          <w:color w:val="000000" w:themeColor="text1"/>
          <w:u w:color="000000" w:themeColor="text1"/>
        </w:rPr>
        <w:t>,</w:t>
      </w:r>
      <w:r w:rsidR="00B4333F" w:rsidRPr="00F06A85">
        <w:rPr>
          <w:color w:val="000000" w:themeColor="text1"/>
          <w:u w:color="000000" w:themeColor="text1"/>
        </w:rPr>
        <w:t xml:space="preserve"> and Mary (Garrett) Elliott; three sons, Eugene (Andrea)</w:t>
      </w:r>
      <w:r w:rsidR="00B4333F">
        <w:rPr>
          <w:color w:val="000000" w:themeColor="text1"/>
          <w:u w:color="000000" w:themeColor="text1"/>
        </w:rPr>
        <w:t xml:space="preserve"> Dennis</w:t>
      </w:r>
      <w:r w:rsidR="00B4333F" w:rsidRPr="00F06A85">
        <w:rPr>
          <w:color w:val="000000" w:themeColor="text1"/>
          <w:u w:color="000000" w:themeColor="text1"/>
        </w:rPr>
        <w:t>, Willie</w:t>
      </w:r>
      <w:r w:rsidR="00B4333F">
        <w:rPr>
          <w:color w:val="000000" w:themeColor="text1"/>
          <w:u w:color="000000" w:themeColor="text1"/>
        </w:rPr>
        <w:t xml:space="preserve"> Dennis,</w:t>
      </w:r>
      <w:r w:rsidR="00B4333F" w:rsidRPr="00F06A85">
        <w:rPr>
          <w:color w:val="000000" w:themeColor="text1"/>
          <w:u w:color="000000" w:themeColor="text1"/>
        </w:rPr>
        <w:t xml:space="preserve"> Jr.</w:t>
      </w:r>
      <w:r w:rsidR="00B4333F">
        <w:rPr>
          <w:color w:val="000000" w:themeColor="text1"/>
          <w:u w:color="000000" w:themeColor="text1"/>
        </w:rPr>
        <w:t>,</w:t>
      </w:r>
      <w:r w:rsidR="00B4333F" w:rsidRPr="00F06A85">
        <w:rPr>
          <w:color w:val="000000" w:themeColor="text1"/>
          <w:u w:color="000000" w:themeColor="text1"/>
        </w:rPr>
        <w:t xml:space="preserve"> and Bryant (Lakeshia) Dennis; </w:t>
      </w:r>
      <w:r w:rsidR="00B4333F">
        <w:rPr>
          <w:color w:val="000000" w:themeColor="text1"/>
          <w:u w:color="000000" w:themeColor="text1"/>
        </w:rPr>
        <w:t>twenty</w:t>
      </w:r>
      <w:r w:rsidR="00B61138">
        <w:rPr>
          <w:color w:val="000000" w:themeColor="text1"/>
          <w:u w:color="000000" w:themeColor="text1"/>
        </w:rPr>
        <w:noBreakHyphen/>
      </w:r>
      <w:r w:rsidR="00B4333F">
        <w:rPr>
          <w:color w:val="000000" w:themeColor="text1"/>
          <w:u w:color="000000" w:themeColor="text1"/>
        </w:rPr>
        <w:t>two</w:t>
      </w:r>
      <w:r w:rsidR="00B4333F" w:rsidRPr="00F06A85">
        <w:rPr>
          <w:color w:val="000000" w:themeColor="text1"/>
          <w:u w:color="000000" w:themeColor="text1"/>
        </w:rPr>
        <w:t xml:space="preserve"> grandchildren; </w:t>
      </w:r>
      <w:r w:rsidR="00B4333F">
        <w:rPr>
          <w:color w:val="000000" w:themeColor="text1"/>
          <w:u w:color="000000" w:themeColor="text1"/>
        </w:rPr>
        <w:t>twenty</w:t>
      </w:r>
      <w:r w:rsidR="00B61138">
        <w:rPr>
          <w:color w:val="000000" w:themeColor="text1"/>
          <w:u w:color="000000" w:themeColor="text1"/>
        </w:rPr>
        <w:noBreakHyphen/>
      </w:r>
      <w:r w:rsidR="00B4333F">
        <w:rPr>
          <w:color w:val="000000" w:themeColor="text1"/>
          <w:u w:color="000000" w:themeColor="text1"/>
        </w:rPr>
        <w:t>two</w:t>
      </w:r>
      <w:r w:rsidR="00B4333F" w:rsidRPr="00F06A85">
        <w:rPr>
          <w:color w:val="000000" w:themeColor="text1"/>
          <w:u w:color="000000" w:themeColor="text1"/>
        </w:rPr>
        <w:t xml:space="preserve"> great</w:t>
      </w:r>
      <w:r w:rsidR="00B61138">
        <w:rPr>
          <w:color w:val="000000" w:themeColor="text1"/>
          <w:u w:color="000000" w:themeColor="text1"/>
        </w:rPr>
        <w:noBreakHyphen/>
      </w:r>
      <w:r w:rsidR="00B4333F" w:rsidRPr="00F06A85">
        <w:rPr>
          <w:color w:val="000000" w:themeColor="text1"/>
          <w:u w:color="000000" w:themeColor="text1"/>
        </w:rPr>
        <w:t>grandchildren; two stepchildren, Charlotte Smith and Bridget Smith</w:t>
      </w:r>
      <w:r w:rsidR="00B61138">
        <w:rPr>
          <w:color w:val="000000" w:themeColor="text1"/>
          <w:u w:color="000000" w:themeColor="text1"/>
        </w:rPr>
        <w:noBreakHyphen/>
      </w:r>
      <w:r w:rsidR="00B4333F" w:rsidRPr="00F06A85">
        <w:rPr>
          <w:color w:val="000000" w:themeColor="text1"/>
          <w:u w:color="000000" w:themeColor="text1"/>
        </w:rPr>
        <w:t xml:space="preserve">Brumfield; </w:t>
      </w:r>
      <w:r w:rsidR="00B4333F">
        <w:rPr>
          <w:color w:val="000000" w:themeColor="text1"/>
          <w:u w:color="000000" w:themeColor="text1"/>
        </w:rPr>
        <w:t xml:space="preserve">and a host of other </w:t>
      </w:r>
      <w:r w:rsidR="00B4333F" w:rsidRPr="00F06A85">
        <w:rPr>
          <w:color w:val="000000" w:themeColor="text1"/>
          <w:u w:color="000000" w:themeColor="text1"/>
        </w:rPr>
        <w:t xml:space="preserve">devoted </w:t>
      </w:r>
      <w:r w:rsidR="00B4333F">
        <w:rPr>
          <w:color w:val="000000" w:themeColor="text1"/>
          <w:u w:color="000000" w:themeColor="text1"/>
        </w:rPr>
        <w:t>family members</w:t>
      </w:r>
      <w:r w:rsidR="009A5B09">
        <w:rPr>
          <w:color w:val="000000" w:themeColor="text1"/>
          <w:u w:color="000000" w:themeColor="text1"/>
        </w:rPr>
        <w:t xml:space="preserve">, </w:t>
      </w:r>
      <w:r w:rsidR="00B4333F" w:rsidRPr="00F06A85">
        <w:rPr>
          <w:color w:val="000000" w:themeColor="text1"/>
          <w:u w:color="000000" w:themeColor="text1"/>
        </w:rPr>
        <w:t xml:space="preserve">friends, </w:t>
      </w:r>
      <w:r w:rsidR="009A5B09">
        <w:rPr>
          <w:color w:val="000000" w:themeColor="text1"/>
          <w:u w:color="000000" w:themeColor="text1"/>
        </w:rPr>
        <w:t xml:space="preserve">colleagues, and members of his former churches, </w:t>
      </w:r>
      <w:r w:rsidR="00B4333F" w:rsidRPr="00F06A85">
        <w:rPr>
          <w:color w:val="000000" w:themeColor="text1"/>
          <w:u w:color="000000" w:themeColor="text1"/>
        </w:rPr>
        <w:t>all of whom will miss him dearly.</w:t>
      </w:r>
      <w:r w:rsidR="00B4333F">
        <w:rPr>
          <w:color w:val="000000" w:themeColor="text1"/>
          <w:u w:color="000000" w:themeColor="text1"/>
        </w:rPr>
        <w:t xml:space="preserve"> </w:t>
      </w:r>
      <w:r>
        <w:t>Now, therefore,</w:t>
      </w:r>
    </w:p>
    <w:p w14:paraId="795E4D22" w14:textId="77777777" w:rsidR="00C5206F" w:rsidRDefault="00C5206F"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C1F921" w14:textId="77777777" w:rsidR="00C5206F" w:rsidRDefault="00C5206F"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797F307D" w14:textId="77777777" w:rsidR="00C5206F" w:rsidRDefault="00C5206F"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432E2" w14:textId="77777777" w:rsidR="00C5206F" w:rsidRDefault="00C5206F" w:rsidP="00C5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the </w:t>
      </w:r>
      <w:r w:rsidRPr="00E94578">
        <w:rPr>
          <w:color w:val="000000" w:themeColor="text1"/>
          <w:u w:color="000000" w:themeColor="text1"/>
        </w:rPr>
        <w:t xml:space="preserve">Reverend </w:t>
      </w:r>
      <w:r w:rsidR="0079076A">
        <w:rPr>
          <w:color w:val="000000" w:themeColor="text1"/>
          <w:u w:color="000000" w:themeColor="text1"/>
        </w:rPr>
        <w:t xml:space="preserve">Dr. </w:t>
      </w:r>
      <w:r w:rsidR="0079076A" w:rsidRPr="00F06A85">
        <w:rPr>
          <w:color w:val="000000" w:themeColor="text1"/>
          <w:u w:color="000000" w:themeColor="text1"/>
        </w:rPr>
        <w:t>Willie Dennis</w:t>
      </w:r>
      <w:r w:rsidR="0079076A">
        <w:rPr>
          <w:color w:val="000000" w:themeColor="text1"/>
          <w:u w:color="000000" w:themeColor="text1"/>
        </w:rPr>
        <w:t>,</w:t>
      </w:r>
      <w:r w:rsidR="0079076A" w:rsidRPr="00F06A85">
        <w:rPr>
          <w:color w:val="000000" w:themeColor="text1"/>
          <w:u w:color="000000" w:themeColor="text1"/>
        </w:rPr>
        <w:t xml:space="preserve"> Sr.</w:t>
      </w:r>
      <w:r w:rsidR="0079076A">
        <w:rPr>
          <w:color w:val="000000" w:themeColor="text1"/>
          <w:u w:color="000000" w:themeColor="text1"/>
        </w:rPr>
        <w:t>, of Sumter County</w:t>
      </w:r>
      <w:r>
        <w:rPr>
          <w:color w:val="000000" w:themeColor="text1"/>
          <w:u w:color="000000" w:themeColor="text1"/>
        </w:rPr>
        <w:t xml:space="preserve"> </w:t>
      </w:r>
      <w:r>
        <w:t>and extend the deepest sympathy to his family and many friends.</w:t>
      </w:r>
    </w:p>
    <w:p w14:paraId="47D0CB2A" w14:textId="77777777" w:rsidR="005D1224" w:rsidRDefault="005D1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0ED38A" w14:textId="77777777" w:rsidR="005D1224" w:rsidRDefault="005D12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9076A">
        <w:t xml:space="preserve"> Mrs. </w:t>
      </w:r>
      <w:r w:rsidR="000A1C63" w:rsidRPr="00F06A85">
        <w:rPr>
          <w:color w:val="000000" w:themeColor="text1"/>
          <w:u w:color="000000" w:themeColor="text1"/>
        </w:rPr>
        <w:t>Gardenia Richardson Dennis</w:t>
      </w:r>
      <w:r w:rsidR="0079076A">
        <w:t xml:space="preserve"> for the family.</w:t>
      </w:r>
    </w:p>
    <w:p w14:paraId="4F1D92CB" w14:textId="4F6BBAAE" w:rsidR="00F96F37" w:rsidRDefault="00B611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8D7098E" w14:textId="77777777" w:rsidR="009F61D2" w:rsidRDefault="009F61D2" w:rsidP="009F61D2">
      <w:pPr>
        <w:suppressAutoHyphens/>
      </w:pPr>
    </w:p>
    <w:sectPr w:rsidR="009F61D2" w:rsidSect="009F61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EBC8E" w14:textId="77777777" w:rsidR="005D1224" w:rsidRDefault="005D1224" w:rsidP="009F0C77">
      <w:r>
        <w:separator/>
      </w:r>
    </w:p>
  </w:endnote>
  <w:endnote w:type="continuationSeparator" w:id="0">
    <w:p w14:paraId="035BEED5" w14:textId="77777777" w:rsidR="005D1224" w:rsidRDefault="005D12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3853DF-8795-4279-8612-1205136412D8}"/>
    <w:embedBold r:id="rId2" w:fontKey="{F0310348-325C-455D-BE02-0209CED27015}"/>
  </w:font>
  <w:font w:name="Calibri">
    <w:panose1 w:val="020F0502020204030204"/>
    <w:charset w:val="00"/>
    <w:family w:val="swiss"/>
    <w:pitch w:val="variable"/>
    <w:sig w:usb0="E4002EFF" w:usb1="C000247B" w:usb2="00000009" w:usb3="00000000" w:csb0="000001FF" w:csb1="00000000"/>
    <w:embedRegular r:id="rId3" w:fontKey="{61EA62A3-1A0D-43BC-B24D-A6219F4A6397}"/>
  </w:font>
  <w:font w:name="Segoe UI">
    <w:panose1 w:val="020B0502040204020203"/>
    <w:charset w:val="00"/>
    <w:family w:val="swiss"/>
    <w:pitch w:val="variable"/>
    <w:sig w:usb0="E4002EFF" w:usb1="C000E47F" w:usb2="00000009" w:usb3="00000000" w:csb0="000001FF" w:csb1="00000000"/>
    <w:embedRegular r:id="rId4" w:fontKey="{F1B8C5DF-855A-4404-864E-37BE3EB22BDD}"/>
  </w:font>
  <w:font w:name="Cambria">
    <w:panose1 w:val="02040503050406030204"/>
    <w:charset w:val="00"/>
    <w:family w:val="roman"/>
    <w:pitch w:val="variable"/>
    <w:sig w:usb0="E00006FF" w:usb1="420024FF" w:usb2="02000000" w:usb3="00000000" w:csb0="0000019F" w:csb1="00000000"/>
    <w:embedRegular r:id="rId5" w:fontKey="{E424149A-AC64-469E-AEB4-3009CF9339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57A88" w14:textId="68A40025" w:rsidR="009F61D2" w:rsidRPr="00D50D6D" w:rsidRDefault="009F61D2" w:rsidP="00D50D6D">
    <w:pPr>
      <w:pStyle w:val="Footer"/>
      <w:tabs>
        <w:tab w:val="clear" w:pos="4680"/>
        <w:tab w:val="clear" w:pos="9360"/>
        <w:tab w:val="center" w:pos="2995"/>
      </w:tabs>
      <w:spacing w:before="120"/>
    </w:pPr>
    <w:r>
      <w:t>[4923]</w:t>
    </w:r>
    <w:r>
      <w:tab/>
    </w:r>
    <w:r>
      <w:fldChar w:fldCharType="begin"/>
    </w:r>
    <w:r>
      <w:instrText xml:space="preserve"> PAGE  \* MERGEFORMAT </w:instrText>
    </w:r>
    <w:r>
      <w:fldChar w:fldCharType="separate"/>
    </w:r>
    <w:r w:rsidR="002213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9AFAB" w14:textId="77777777" w:rsidR="005D1224" w:rsidRDefault="005D1224" w:rsidP="009F0C77">
      <w:r>
        <w:separator/>
      </w:r>
    </w:p>
  </w:footnote>
  <w:footnote w:type="continuationSeparator" w:id="0">
    <w:p w14:paraId="0908A990" w14:textId="77777777" w:rsidR="005D1224" w:rsidRDefault="005D12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CM22"/>
    <w:docVar w:name="CoverBillType" w:val="r"/>
    <w:docVar w:name="DocPath" w:val="L:\Council\bills\RM\1362CM22.DOCX"/>
    <w:docVar w:name="dvBillNumber" w:val="4923"/>
    <w:docVar w:name="dvBillNumberPrefix" w:val="H. "/>
    <w:docVar w:name="dvOriginalBody" w:val="House"/>
    <w:docVar w:name="dvSteno" w:val="RM"/>
    <w:docVar w:name="NameofBody" w:val="h"/>
    <w:docVar w:name="vGroup2" w:val="Council"/>
  </w:docVars>
  <w:rsids>
    <w:rsidRoot w:val="005D1224"/>
    <w:rsid w:val="00011869"/>
    <w:rsid w:val="00015CD6"/>
    <w:rsid w:val="000A1C63"/>
    <w:rsid w:val="000E0100"/>
    <w:rsid w:val="000E1785"/>
    <w:rsid w:val="000F40FA"/>
    <w:rsid w:val="001035F1"/>
    <w:rsid w:val="0010776B"/>
    <w:rsid w:val="00133E66"/>
    <w:rsid w:val="001435A3"/>
    <w:rsid w:val="00146ED3"/>
    <w:rsid w:val="00151044"/>
    <w:rsid w:val="001617A2"/>
    <w:rsid w:val="001D08F2"/>
    <w:rsid w:val="001D3A58"/>
    <w:rsid w:val="001D525B"/>
    <w:rsid w:val="001D6F04"/>
    <w:rsid w:val="001D7F4F"/>
    <w:rsid w:val="00205238"/>
    <w:rsid w:val="00221338"/>
    <w:rsid w:val="002321B6"/>
    <w:rsid w:val="00232912"/>
    <w:rsid w:val="00250967"/>
    <w:rsid w:val="002543C8"/>
    <w:rsid w:val="0025541D"/>
    <w:rsid w:val="00281165"/>
    <w:rsid w:val="00284AAE"/>
    <w:rsid w:val="002916FC"/>
    <w:rsid w:val="00297FE8"/>
    <w:rsid w:val="002E5912"/>
    <w:rsid w:val="00301B21"/>
    <w:rsid w:val="00325348"/>
    <w:rsid w:val="0032732C"/>
    <w:rsid w:val="00336AD0"/>
    <w:rsid w:val="0037079A"/>
    <w:rsid w:val="003C4DAB"/>
    <w:rsid w:val="003D01E8"/>
    <w:rsid w:val="003E5288"/>
    <w:rsid w:val="003F6D79"/>
    <w:rsid w:val="0041760A"/>
    <w:rsid w:val="00417C01"/>
    <w:rsid w:val="004403BD"/>
    <w:rsid w:val="00460899"/>
    <w:rsid w:val="00461441"/>
    <w:rsid w:val="004809EE"/>
    <w:rsid w:val="004B2068"/>
    <w:rsid w:val="004E6499"/>
    <w:rsid w:val="004E7D54"/>
    <w:rsid w:val="005273C6"/>
    <w:rsid w:val="00530A69"/>
    <w:rsid w:val="00545593"/>
    <w:rsid w:val="00556EBF"/>
    <w:rsid w:val="00577C6C"/>
    <w:rsid w:val="005A62FE"/>
    <w:rsid w:val="005C2FE2"/>
    <w:rsid w:val="005D1224"/>
    <w:rsid w:val="005E2BC9"/>
    <w:rsid w:val="00605102"/>
    <w:rsid w:val="006215AA"/>
    <w:rsid w:val="006913C9"/>
    <w:rsid w:val="0069470D"/>
    <w:rsid w:val="006D58AA"/>
    <w:rsid w:val="00734F00"/>
    <w:rsid w:val="00736959"/>
    <w:rsid w:val="0079076A"/>
    <w:rsid w:val="007A70AE"/>
    <w:rsid w:val="008362E8"/>
    <w:rsid w:val="00855FBF"/>
    <w:rsid w:val="0085786E"/>
    <w:rsid w:val="008A1768"/>
    <w:rsid w:val="008A489F"/>
    <w:rsid w:val="008F0F33"/>
    <w:rsid w:val="008F4429"/>
    <w:rsid w:val="0094021A"/>
    <w:rsid w:val="009A5B09"/>
    <w:rsid w:val="009B44AF"/>
    <w:rsid w:val="009C6A0B"/>
    <w:rsid w:val="009D4F1F"/>
    <w:rsid w:val="009F0C77"/>
    <w:rsid w:val="009F4DD1"/>
    <w:rsid w:val="009F61D2"/>
    <w:rsid w:val="00A02543"/>
    <w:rsid w:val="00A41684"/>
    <w:rsid w:val="00A64E80"/>
    <w:rsid w:val="00A72BCD"/>
    <w:rsid w:val="00A741D9"/>
    <w:rsid w:val="00A833AB"/>
    <w:rsid w:val="00A9741D"/>
    <w:rsid w:val="00AC34A2"/>
    <w:rsid w:val="00AD1C9A"/>
    <w:rsid w:val="00AD4B17"/>
    <w:rsid w:val="00AD7F49"/>
    <w:rsid w:val="00B412D4"/>
    <w:rsid w:val="00B4333F"/>
    <w:rsid w:val="00B61138"/>
    <w:rsid w:val="00B64FFF"/>
    <w:rsid w:val="00B96E1C"/>
    <w:rsid w:val="00BE3C22"/>
    <w:rsid w:val="00C0345E"/>
    <w:rsid w:val="00C21ABE"/>
    <w:rsid w:val="00C31C95"/>
    <w:rsid w:val="00C3483A"/>
    <w:rsid w:val="00C5206F"/>
    <w:rsid w:val="00C74E9D"/>
    <w:rsid w:val="00C826DD"/>
    <w:rsid w:val="00C82FD3"/>
    <w:rsid w:val="00C91D60"/>
    <w:rsid w:val="00C92819"/>
    <w:rsid w:val="00CC6B7B"/>
    <w:rsid w:val="00CD2089"/>
    <w:rsid w:val="00D50D6D"/>
    <w:rsid w:val="00D51E5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F3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6B508"/>
  <w15:docId w15:val="{B1976723-D89D-4FE4-A8B3-E625B0360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16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16FC"/>
    <w:rPr>
      <w:rFonts w:ascii="Segoe UI" w:eastAsia="Times New Roman" w:hAnsi="Segoe UI" w:cs="Segoe UI"/>
      <w:sz w:val="18"/>
      <w:szCs w:val="18"/>
    </w:rPr>
  </w:style>
  <w:style w:type="character" w:styleId="Hyperlink">
    <w:name w:val="Hyperlink"/>
    <w:basedOn w:val="DefaultParagraphFont"/>
    <w:uiPriority w:val="99"/>
    <w:unhideWhenUsed/>
    <w:rsid w:val="009F61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23&amp;session=124&amp;summary=B" TargetMode="External"/><Relationship Id="rId3" Type="http://schemas.openxmlformats.org/officeDocument/2006/relationships/settings" Target="settings.xml"/><Relationship Id="rId7" Type="http://schemas.openxmlformats.org/officeDocument/2006/relationships/hyperlink" Target="file:///h:\hj\202202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23_2022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E4547-379F-475A-84FD-443C22A0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769</Words>
  <Characters>4387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4923: Subject not yet available - South Carolina Legislature Online</dc:title>
  <dc:creator>Rosanne McDowell</dc:creator>
  <cp:lastModifiedBy>S Wilson</cp:lastModifiedBy>
  <cp:revision>2</cp:revision>
  <cp:lastPrinted>2022-02-03T15:07:00Z</cp:lastPrinted>
  <dcterms:created xsi:type="dcterms:W3CDTF">2022-02-04T21:09:00Z</dcterms:created>
  <dcterms:modified xsi:type="dcterms:W3CDTF">2022-02-04T21:09:00Z</dcterms:modified>
</cp:coreProperties>
</file>