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0441C" w:rsidRDefault="0050441C" w:rsidP="0050441C">
      <w:pPr>
        <w:widowControl w:val="0"/>
        <w:jc w:val="center"/>
      </w:pPr>
      <w:r w:rsidRPr="0050441C">
        <w:rPr>
          <w:b/>
        </w:rPr>
        <w:t>South Carolina General Assembly</w:t>
      </w:r>
    </w:p>
    <w:p w:rsidR="0050441C" w:rsidRDefault="0050441C" w:rsidP="0050441C">
      <w:pPr>
        <w:widowControl w:val="0"/>
        <w:jc w:val="center"/>
      </w:pPr>
      <w:r>
        <w:t>124th Session, 2021-2022</w:t>
      </w:r>
    </w:p>
    <w:p w:rsidR="0050441C" w:rsidRDefault="0050441C" w:rsidP="0050441C">
      <w:pPr>
        <w:widowControl w:val="0"/>
        <w:jc w:val="left"/>
      </w:pPr>
    </w:p>
    <w:p w:rsidR="0050441C" w:rsidRDefault="0050441C" w:rsidP="0050441C">
      <w:pPr>
        <w:widowControl w:val="0"/>
        <w:jc w:val="left"/>
        <w:rPr>
          <w:b/>
        </w:rPr>
      </w:pPr>
      <w:r w:rsidRPr="0050441C">
        <w:rPr>
          <w:b/>
        </w:rPr>
        <w:t>H. 5290</w:t>
      </w:r>
    </w:p>
    <w:p w:rsidR="0050441C" w:rsidRDefault="0050441C" w:rsidP="0050441C">
      <w:pPr>
        <w:widowControl w:val="0"/>
        <w:jc w:val="left"/>
        <w:rPr>
          <w:b/>
        </w:rPr>
      </w:pPr>
    </w:p>
    <w:p w:rsidR="0050441C" w:rsidRDefault="0050441C" w:rsidP="0050441C">
      <w:pPr>
        <w:widowControl w:val="0"/>
        <w:jc w:val="left"/>
      </w:pPr>
      <w:r w:rsidRPr="0050441C">
        <w:rPr>
          <w:b/>
        </w:rPr>
        <w:t>STATUS INFORMATION</w:t>
      </w:r>
    </w:p>
    <w:p w:rsidR="0050441C" w:rsidRDefault="0050441C" w:rsidP="0050441C">
      <w:pPr>
        <w:widowControl w:val="0"/>
        <w:jc w:val="left"/>
      </w:pPr>
    </w:p>
    <w:p w:rsidR="0050441C" w:rsidRDefault="0050441C" w:rsidP="0050441C">
      <w:pPr>
        <w:widowControl w:val="0"/>
        <w:jc w:val="left"/>
      </w:pPr>
      <w:r>
        <w:t>House Resolution</w:t>
      </w:r>
    </w:p>
    <w:p w:rsidR="0050441C" w:rsidRDefault="0050441C" w:rsidP="0050441C">
      <w:pPr>
        <w:widowControl w:val="0"/>
        <w:jc w:val="left"/>
      </w:pPr>
      <w:r>
        <w:t>Sponsors: Reps. Hayes, Huggins,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Henderson</w:t>
      </w:r>
      <w:r>
        <w:noBreakHyphen/>
        <w:t>Myers, Henegan, Herbkersman, Hewitt, Hill, Hiott, Hixon, Hosey, Howard, Hyde, Jefferson, J.E. Johnson, J.L. Johnson, K.O. Johnson, Jones, Jordan, King, Kirby, Ligon, Long, Lowe, Lucas, Magnuson, Matthews, May, McCabe, McCravy, McDaniel, McGarry, McGinnis, McKnight, J. Moore, T. Moore, Morgan, D.C. Moss, V.S. Moss, Murphy, Murray, B. Newton, W. Newton, Nutt, Oremus, Ott, Parks, Pendarvis, Pope, Rivers, Robinson, Rose, Rutherford, Sandifer, Simrill, G.M. Smith, G.R. Smith, M.M. Smith, Stavrinakis, Taylor, Tedder, Thayer, Thigpen, Trantham, Weeks, West, Wetmore, Wheeler, White, Whitmire, R. Williams, S. Williams, Willis, Wooten and Yow</w:t>
      </w:r>
    </w:p>
    <w:p w:rsidR="0050441C" w:rsidRDefault="0050441C" w:rsidP="0050441C">
      <w:pPr>
        <w:widowControl w:val="0"/>
        <w:jc w:val="left"/>
      </w:pPr>
      <w:r>
        <w:t>Document Path: l:\council\bills\jn\3590ph22.docx</w:t>
      </w:r>
    </w:p>
    <w:p w:rsidR="0050441C" w:rsidRDefault="0050441C" w:rsidP="0050441C">
      <w:pPr>
        <w:widowControl w:val="0"/>
        <w:jc w:val="left"/>
      </w:pPr>
    </w:p>
    <w:p w:rsidR="0050441C" w:rsidRDefault="0050441C" w:rsidP="0050441C">
      <w:pPr>
        <w:widowControl w:val="0"/>
        <w:jc w:val="left"/>
      </w:pPr>
      <w:r>
        <w:t>Introduced in the House on April 27, 2022</w:t>
      </w:r>
    </w:p>
    <w:p w:rsidR="0050441C" w:rsidRDefault="0050441C" w:rsidP="0050441C">
      <w:pPr>
        <w:widowControl w:val="0"/>
        <w:jc w:val="left"/>
      </w:pPr>
      <w:r>
        <w:t>Adopted by the House on April 27, 2022</w:t>
      </w:r>
    </w:p>
    <w:p w:rsidR="0050441C" w:rsidRDefault="0050441C" w:rsidP="0050441C">
      <w:pPr>
        <w:widowControl w:val="0"/>
        <w:jc w:val="left"/>
      </w:pPr>
    </w:p>
    <w:p w:rsidR="0050441C" w:rsidRDefault="0050441C" w:rsidP="0050441C">
      <w:pPr>
        <w:widowControl w:val="0"/>
        <w:jc w:val="left"/>
      </w:pPr>
      <w:r>
        <w:t>Summary: Sylvia Scott Griffin, sympathy</w:t>
      </w:r>
    </w:p>
    <w:p w:rsidR="0050441C" w:rsidRDefault="0050441C" w:rsidP="0050441C">
      <w:pPr>
        <w:widowControl w:val="0"/>
        <w:jc w:val="left"/>
      </w:pPr>
    </w:p>
    <w:p w:rsidR="0050441C" w:rsidRDefault="0050441C" w:rsidP="0050441C">
      <w:pPr>
        <w:widowControl w:val="0"/>
        <w:jc w:val="left"/>
      </w:pPr>
    </w:p>
    <w:p w:rsidR="0050441C" w:rsidRDefault="0050441C" w:rsidP="0050441C">
      <w:pPr>
        <w:widowControl w:val="0"/>
        <w:tabs>
          <w:tab w:val="center" w:pos="590"/>
          <w:tab w:val="center" w:pos="1440"/>
          <w:tab w:val="left" w:pos="1872"/>
          <w:tab w:val="left" w:pos="9187"/>
        </w:tabs>
        <w:jc w:val="left"/>
      </w:pPr>
      <w:r w:rsidRPr="0050441C">
        <w:rPr>
          <w:b/>
        </w:rPr>
        <w:t>HISTORY OF LEGISLATIVE ACTIONS</w:t>
      </w:r>
    </w:p>
    <w:p w:rsidR="0050441C" w:rsidRDefault="0050441C" w:rsidP="0050441C">
      <w:pPr>
        <w:widowControl w:val="0"/>
        <w:tabs>
          <w:tab w:val="center" w:pos="590"/>
          <w:tab w:val="center" w:pos="1440"/>
          <w:tab w:val="left" w:pos="1872"/>
          <w:tab w:val="left" w:pos="9187"/>
        </w:tabs>
        <w:jc w:val="left"/>
      </w:pPr>
    </w:p>
    <w:p w:rsidR="0050441C" w:rsidRPr="0050441C" w:rsidRDefault="0050441C" w:rsidP="0050441C">
      <w:pPr>
        <w:widowControl w:val="0"/>
        <w:tabs>
          <w:tab w:val="center" w:pos="590"/>
          <w:tab w:val="center" w:pos="1440"/>
          <w:tab w:val="left" w:pos="1872"/>
          <w:tab w:val="left" w:pos="9187"/>
        </w:tabs>
        <w:jc w:val="left"/>
      </w:pPr>
      <w:r w:rsidRPr="0050441C">
        <w:rPr>
          <w:u w:val="single"/>
        </w:rPr>
        <w:tab/>
        <w:t>Date</w:t>
      </w:r>
      <w:r w:rsidRPr="0050441C">
        <w:rPr>
          <w:u w:val="single"/>
        </w:rPr>
        <w:tab/>
        <w:t>Body</w:t>
      </w:r>
      <w:r w:rsidRPr="0050441C">
        <w:rPr>
          <w:u w:val="single"/>
        </w:rPr>
        <w:tab/>
        <w:t>Action Description with journal page number</w:t>
      </w:r>
      <w:r w:rsidRPr="0050441C">
        <w:rPr>
          <w:u w:val="single"/>
        </w:rPr>
        <w:tab/>
      </w:r>
    </w:p>
    <w:p w:rsidR="009A254D" w:rsidRDefault="009A254D" w:rsidP="009A254D">
      <w:pPr>
        <w:widowControl w:val="0"/>
        <w:tabs>
          <w:tab w:val="right" w:pos="1008"/>
          <w:tab w:val="left" w:pos="1152"/>
          <w:tab w:val="left" w:pos="1872"/>
          <w:tab w:val="left" w:pos="9187"/>
        </w:tabs>
        <w:ind w:left="2088" w:hanging="2088"/>
      </w:pPr>
      <w:r>
        <w:tab/>
        <w:t>4/27/2022</w:t>
      </w:r>
      <w:r>
        <w:tab/>
        <w:t>House</w:t>
      </w:r>
      <w:r>
        <w:tab/>
        <w:t>Introduced and adopted (</w:t>
      </w:r>
      <w:hyperlink r:id="rId7" w:history="1">
        <w:r w:rsidRPr="00B84A9B">
          <w:rPr>
            <w:rStyle w:val="Hyperlink"/>
          </w:rPr>
          <w:t>House Journal</w:t>
        </w:r>
        <w:r w:rsidRPr="00B84A9B">
          <w:rPr>
            <w:rStyle w:val="Hyperlink"/>
          </w:rPr>
          <w:noBreakHyphen/>
          <w:t>page 11</w:t>
        </w:r>
      </w:hyperlink>
      <w:r>
        <w:t>)</w:t>
      </w:r>
    </w:p>
    <w:p w:rsidR="009A254D" w:rsidRDefault="009A254D" w:rsidP="009A254D">
      <w:pPr>
        <w:widowControl w:val="0"/>
        <w:tabs>
          <w:tab w:val="right" w:pos="1008"/>
          <w:tab w:val="left" w:pos="1152"/>
          <w:tab w:val="left" w:pos="1872"/>
          <w:tab w:val="left" w:pos="9187"/>
        </w:tabs>
        <w:ind w:left="2088" w:hanging="2088"/>
      </w:pPr>
    </w:p>
    <w:p w:rsidR="0050441C" w:rsidRDefault="0050441C" w:rsidP="0050441C">
      <w:pPr>
        <w:widowControl w:val="0"/>
        <w:tabs>
          <w:tab w:val="right" w:pos="1008"/>
          <w:tab w:val="left" w:pos="1152"/>
          <w:tab w:val="left" w:pos="1872"/>
          <w:tab w:val="left" w:pos="9187"/>
        </w:tabs>
        <w:ind w:left="2088" w:hanging="2088"/>
        <w:jc w:val="left"/>
      </w:pPr>
      <w:r>
        <w:t xml:space="preserve">View the latest </w:t>
      </w:r>
      <w:hyperlink r:id="rId8" w:history="1">
        <w:r w:rsidRPr="0050441C">
          <w:rPr>
            <w:rStyle w:val="Hyperlink"/>
          </w:rPr>
          <w:t>legislative information</w:t>
        </w:r>
      </w:hyperlink>
      <w:r>
        <w:t xml:space="preserve"> at the website</w:t>
      </w:r>
    </w:p>
    <w:p w:rsidR="0050441C" w:rsidRDefault="0050441C" w:rsidP="0050441C">
      <w:pPr>
        <w:widowControl w:val="0"/>
        <w:tabs>
          <w:tab w:val="right" w:pos="1008"/>
          <w:tab w:val="left" w:pos="1152"/>
          <w:tab w:val="left" w:pos="1872"/>
          <w:tab w:val="left" w:pos="9187"/>
        </w:tabs>
        <w:ind w:left="2088" w:hanging="2088"/>
        <w:jc w:val="left"/>
      </w:pPr>
    </w:p>
    <w:p w:rsidR="0050441C" w:rsidRPr="0050441C" w:rsidRDefault="0050441C" w:rsidP="0050441C">
      <w:pPr>
        <w:widowControl w:val="0"/>
        <w:tabs>
          <w:tab w:val="right" w:pos="1008"/>
          <w:tab w:val="left" w:pos="1152"/>
          <w:tab w:val="left" w:pos="1872"/>
          <w:tab w:val="left" w:pos="9187"/>
        </w:tabs>
        <w:ind w:left="2088" w:hanging="2088"/>
        <w:jc w:val="left"/>
      </w:pPr>
    </w:p>
    <w:p w:rsidR="0050441C" w:rsidRDefault="0050441C" w:rsidP="0050441C">
      <w:r w:rsidRPr="0050441C">
        <w:rPr>
          <w:b/>
        </w:rPr>
        <w:t>VERSIONS OF THIS BILL</w:t>
      </w:r>
    </w:p>
    <w:p w:rsidR="0050441C" w:rsidRDefault="0050441C" w:rsidP="0050441C"/>
    <w:p w:rsidR="0050441C" w:rsidRDefault="0017581F" w:rsidP="0050441C">
      <w:hyperlink r:id="rId9" w:history="1">
        <w:r w:rsidR="0050441C">
          <w:rPr>
            <w:rStyle w:val="Hyperlink"/>
          </w:rPr>
          <w:t>4/27/2022</w:t>
        </w:r>
      </w:hyperlink>
    </w:p>
    <w:p w:rsidR="0050441C" w:rsidRDefault="0050441C" w:rsidP="0050441C"/>
    <w:p w:rsidR="0050441C" w:rsidRDefault="0050441C" w:rsidP="0050441C">
      <w:pPr>
        <w:sectPr w:rsidR="0050441C" w:rsidSect="0050441C">
          <w:pgSz w:w="12240" w:h="15840" w:code="1"/>
          <w:pgMar w:top="1080" w:right="1440" w:bottom="1080" w:left="1440" w:header="720" w:footer="720" w:gutter="0"/>
          <w:cols w:space="720"/>
          <w:noEndnote/>
          <w:docGrid w:linePitch="360"/>
        </w:sectPr>
      </w:pPr>
    </w:p>
    <w:p w:rsidR="00E76E4E" w:rsidRDefault="00E76E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76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477E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066" w:rsidRDefault="005D0066" w:rsidP="005D0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EXPRESS THE PROFOUND SORROW OF THE MEMBERS OF THE SOUTH CAROLINA HOUSE OF REPRESENTATIVES UPON THE PASSING OF </w:t>
      </w:r>
      <w:r>
        <w:rPr>
          <w:color w:val="000000" w:themeColor="text1"/>
          <w:u w:color="000000" w:themeColor="text1"/>
        </w:rPr>
        <w:t xml:space="preserve">SYLVIA SCOTT GRIFFIN OF DILLON AND </w:t>
      </w:r>
      <w:r>
        <w:t>TO EXTEND THE DEEPEST SYMPATHY TO HER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D0066" w:rsidRDefault="005D0066" w:rsidP="005D0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members of the South Carolina House of Representatives were deeply saddened to learn of the passing of </w:t>
      </w:r>
      <w:r>
        <w:rPr>
          <w:color w:val="000000" w:themeColor="text1"/>
          <w:u w:color="000000" w:themeColor="text1"/>
        </w:rPr>
        <w:t>Sylvia Scott Griffin</w:t>
      </w:r>
      <w:r w:rsidRPr="00C223A4">
        <w:rPr>
          <w:color w:val="000000" w:themeColor="text1"/>
          <w:u w:color="000000" w:themeColor="text1"/>
        </w:rPr>
        <w:t xml:space="preserve"> </w:t>
      </w:r>
      <w:r>
        <w:rPr>
          <w:color w:val="000000" w:themeColor="text1"/>
          <w:u w:color="000000" w:themeColor="text1"/>
        </w:rPr>
        <w:t xml:space="preserve">of Dillon on April </w:t>
      </w:r>
      <w:r w:rsidR="00204D0D">
        <w:rPr>
          <w:color w:val="000000" w:themeColor="text1"/>
          <w:u w:color="000000" w:themeColor="text1"/>
        </w:rPr>
        <w:t>21</w:t>
      </w:r>
      <w:r>
        <w:rPr>
          <w:color w:val="000000" w:themeColor="text1"/>
          <w:u w:color="000000" w:themeColor="text1"/>
        </w:rPr>
        <w:t xml:space="preserve">, 2022, at the venerable age of </w:t>
      </w:r>
      <w:r w:rsidR="00204D0D">
        <w:rPr>
          <w:color w:val="000000" w:themeColor="text1"/>
          <w:u w:color="000000" w:themeColor="text1"/>
        </w:rPr>
        <w:t>eighty</w:t>
      </w:r>
      <w:r w:rsidR="000238B0">
        <w:rPr>
          <w:color w:val="000000" w:themeColor="text1"/>
          <w:u w:color="000000" w:themeColor="text1"/>
        </w:rPr>
        <w:noBreakHyphen/>
      </w:r>
      <w:r w:rsidR="00204D0D">
        <w:rPr>
          <w:color w:val="000000" w:themeColor="text1"/>
          <w:u w:color="000000" w:themeColor="text1"/>
        </w:rPr>
        <w:t>eight</w:t>
      </w:r>
      <w:r>
        <w:t>; and</w:t>
      </w:r>
    </w:p>
    <w:p w:rsidR="005D0066" w:rsidRDefault="005D00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E17" w:rsidRDefault="002F0E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Dillon on October 23, 1933, she was the daughter of Anne Cain and William Bryant “Bill” Scott; and</w:t>
      </w:r>
    </w:p>
    <w:p w:rsidR="002F0E17" w:rsidRDefault="002F0E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5161" w:rsidRDefault="00AB35BD" w:rsidP="00EC5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36"/>
          <w:u w:color="000000" w:themeColor="text1"/>
          <w:shd w:val="clear" w:color="auto" w:fill="FFFFFF"/>
        </w:rPr>
      </w:pPr>
      <w:r>
        <w:t xml:space="preserve">Whereas, </w:t>
      </w:r>
      <w:r w:rsidR="00162272">
        <w:t xml:space="preserve">Mrs. Griffin attended West and East Elementary Schools and was a 1951 honor graduate of Dillon High School. </w:t>
      </w:r>
      <w:r w:rsidR="00EC5161">
        <w:t>While a student at Dillon High, she served as c</w:t>
      </w:r>
      <w:r w:rsidR="00EC5161" w:rsidRPr="00666B3E">
        <w:rPr>
          <w:color w:val="000000" w:themeColor="text1"/>
          <w:szCs w:val="36"/>
          <w:u w:color="000000" w:themeColor="text1"/>
          <w:shd w:val="clear" w:color="auto" w:fill="FFFFFF"/>
        </w:rPr>
        <w:t>aptain of the bask</w:t>
      </w:r>
      <w:r w:rsidR="00EC5161">
        <w:rPr>
          <w:color w:val="000000" w:themeColor="text1"/>
          <w:szCs w:val="36"/>
          <w:u w:color="000000" w:themeColor="text1"/>
          <w:shd w:val="clear" w:color="auto" w:fill="FFFFFF"/>
        </w:rPr>
        <w:t>etball team, p</w:t>
      </w:r>
      <w:r w:rsidR="00EC5161" w:rsidRPr="00666B3E">
        <w:rPr>
          <w:color w:val="000000" w:themeColor="text1"/>
          <w:szCs w:val="36"/>
          <w:u w:color="000000" w:themeColor="text1"/>
          <w:shd w:val="clear" w:color="auto" w:fill="FFFFFF"/>
        </w:rPr>
        <w:t xml:space="preserve">resident of the BETA Club and Future Teachers of America, </w:t>
      </w:r>
      <w:r w:rsidR="00EC5161">
        <w:rPr>
          <w:color w:val="000000" w:themeColor="text1"/>
          <w:szCs w:val="36"/>
          <w:u w:color="000000" w:themeColor="text1"/>
          <w:shd w:val="clear" w:color="auto" w:fill="FFFFFF"/>
        </w:rPr>
        <w:t>e</w:t>
      </w:r>
      <w:r w:rsidR="00EC5161" w:rsidRPr="00666B3E">
        <w:rPr>
          <w:color w:val="000000" w:themeColor="text1"/>
          <w:szCs w:val="36"/>
          <w:u w:color="000000" w:themeColor="text1"/>
          <w:shd w:val="clear" w:color="auto" w:fill="FFFFFF"/>
        </w:rPr>
        <w:t xml:space="preserve">ditor of the school newspaper, </w:t>
      </w:r>
      <w:r w:rsidR="00EC5161">
        <w:rPr>
          <w:color w:val="000000" w:themeColor="text1"/>
          <w:szCs w:val="36"/>
          <w:u w:color="000000" w:themeColor="text1"/>
          <w:shd w:val="clear" w:color="auto" w:fill="FFFFFF"/>
        </w:rPr>
        <w:t>was a 1950 Girls State delegate</w:t>
      </w:r>
      <w:r w:rsidR="00EC5161" w:rsidRPr="00666B3E">
        <w:rPr>
          <w:color w:val="000000" w:themeColor="text1"/>
          <w:szCs w:val="36"/>
          <w:u w:color="000000" w:themeColor="text1"/>
          <w:shd w:val="clear" w:color="auto" w:fill="FFFFFF"/>
        </w:rPr>
        <w:t xml:space="preserve">, Junior Marshall, </w:t>
      </w:r>
      <w:r w:rsidR="00EC5161">
        <w:rPr>
          <w:color w:val="000000" w:themeColor="text1"/>
          <w:szCs w:val="36"/>
          <w:u w:color="000000" w:themeColor="text1"/>
          <w:shd w:val="clear" w:color="auto" w:fill="FFFFFF"/>
        </w:rPr>
        <w:t xml:space="preserve">and was the </w:t>
      </w:r>
      <w:r w:rsidR="00EC5161" w:rsidRPr="00666B3E">
        <w:rPr>
          <w:color w:val="000000" w:themeColor="text1"/>
          <w:szCs w:val="36"/>
          <w:u w:color="000000" w:themeColor="text1"/>
          <w:shd w:val="clear" w:color="auto" w:fill="FFFFFF"/>
        </w:rPr>
        <w:t>recipient of the Daughters of the American Revol</w:t>
      </w:r>
      <w:r w:rsidR="002A0B73">
        <w:rPr>
          <w:color w:val="000000" w:themeColor="text1"/>
          <w:szCs w:val="36"/>
          <w:u w:color="000000" w:themeColor="text1"/>
          <w:shd w:val="clear" w:color="auto" w:fill="FFFFFF"/>
        </w:rPr>
        <w:t>ution Good Citizenship Award as well as the</w:t>
      </w:r>
      <w:r w:rsidR="00EC5161" w:rsidRPr="00666B3E">
        <w:rPr>
          <w:color w:val="000000" w:themeColor="text1"/>
          <w:szCs w:val="36"/>
          <w:u w:color="000000" w:themeColor="text1"/>
          <w:shd w:val="clear" w:color="auto" w:fill="FFFFFF"/>
        </w:rPr>
        <w:t xml:space="preserve"> DHS Commercial Award</w:t>
      </w:r>
      <w:r w:rsidR="00EC5161">
        <w:rPr>
          <w:color w:val="000000" w:themeColor="text1"/>
          <w:szCs w:val="36"/>
          <w:u w:color="000000" w:themeColor="text1"/>
          <w:shd w:val="clear" w:color="auto" w:fill="FFFFFF"/>
        </w:rPr>
        <w:t xml:space="preserve">; and </w:t>
      </w:r>
    </w:p>
    <w:p w:rsidR="005D0066" w:rsidRDefault="005D00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5D78" w:rsidRDefault="00472A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36"/>
          <w:u w:color="000000" w:themeColor="text1"/>
          <w:shd w:val="clear" w:color="auto" w:fill="FFFFFF"/>
        </w:rPr>
      </w:pPr>
      <w:r>
        <w:rPr>
          <w:color w:val="000000" w:themeColor="text1"/>
          <w:szCs w:val="36"/>
          <w:u w:color="000000" w:themeColor="text1"/>
          <w:shd w:val="clear" w:color="auto" w:fill="FFFFFF"/>
        </w:rPr>
        <w:t>Whereas, Mrs. Griffin</w:t>
      </w:r>
      <w:r w:rsidR="00DA23AA">
        <w:rPr>
          <w:color w:val="000000" w:themeColor="text1"/>
          <w:szCs w:val="36"/>
          <w:u w:color="000000" w:themeColor="text1"/>
          <w:shd w:val="clear" w:color="auto" w:fill="FFFFFF"/>
        </w:rPr>
        <w:t xml:space="preserve"> worked to improve this great </w:t>
      </w:r>
      <w:r w:rsidR="00C52254">
        <w:rPr>
          <w:color w:val="000000" w:themeColor="text1"/>
          <w:szCs w:val="36"/>
          <w:u w:color="000000" w:themeColor="text1"/>
          <w:shd w:val="clear" w:color="auto" w:fill="FFFFFF"/>
        </w:rPr>
        <w:t xml:space="preserve">State </w:t>
      </w:r>
      <w:r w:rsidR="00DA23AA">
        <w:rPr>
          <w:color w:val="000000" w:themeColor="text1"/>
          <w:szCs w:val="36"/>
          <w:u w:color="000000" w:themeColor="text1"/>
          <w:shd w:val="clear" w:color="auto" w:fill="FFFFFF"/>
        </w:rPr>
        <w:t xml:space="preserve">during her </w:t>
      </w:r>
      <w:r w:rsidR="00C52254">
        <w:rPr>
          <w:color w:val="000000" w:themeColor="text1"/>
          <w:szCs w:val="36"/>
          <w:u w:color="000000" w:themeColor="text1"/>
          <w:shd w:val="clear" w:color="auto" w:fill="FFFFFF"/>
        </w:rPr>
        <w:t>forty year</w:t>
      </w:r>
      <w:r w:rsidR="00DA23AA">
        <w:rPr>
          <w:color w:val="000000" w:themeColor="text1"/>
          <w:szCs w:val="36"/>
          <w:u w:color="000000" w:themeColor="text1"/>
          <w:shd w:val="clear" w:color="auto" w:fill="FFFFFF"/>
        </w:rPr>
        <w:t xml:space="preserve"> career of public service</w:t>
      </w:r>
      <w:r w:rsidR="00C52254">
        <w:rPr>
          <w:color w:val="000000" w:themeColor="text1"/>
          <w:szCs w:val="36"/>
          <w:u w:color="000000" w:themeColor="text1"/>
          <w:shd w:val="clear" w:color="auto" w:fill="FFFFFF"/>
        </w:rPr>
        <w:t>. For twenty years, she worked to improve Dillon County through her service with the South Caroli</w:t>
      </w:r>
      <w:r w:rsidR="00255D78">
        <w:rPr>
          <w:color w:val="000000" w:themeColor="text1"/>
          <w:szCs w:val="36"/>
          <w:u w:color="000000" w:themeColor="text1"/>
          <w:shd w:val="clear" w:color="auto" w:fill="FFFFFF"/>
        </w:rPr>
        <w:t>na Department of Social Service</w:t>
      </w:r>
      <w:r w:rsidR="00B455A8">
        <w:rPr>
          <w:color w:val="000000" w:themeColor="text1"/>
          <w:szCs w:val="36"/>
          <w:u w:color="000000" w:themeColor="text1"/>
          <w:shd w:val="clear" w:color="auto" w:fill="FFFFFF"/>
        </w:rPr>
        <w:t>s</w:t>
      </w:r>
      <w:r w:rsidR="00255D78">
        <w:rPr>
          <w:color w:val="000000" w:themeColor="text1"/>
          <w:szCs w:val="36"/>
          <w:u w:color="000000" w:themeColor="text1"/>
          <w:shd w:val="clear" w:color="auto" w:fill="FFFFFF"/>
        </w:rPr>
        <w:t>; and</w:t>
      </w:r>
      <w:r w:rsidR="00C52254">
        <w:rPr>
          <w:color w:val="000000" w:themeColor="text1"/>
          <w:szCs w:val="36"/>
          <w:u w:color="000000" w:themeColor="text1"/>
          <w:shd w:val="clear" w:color="auto" w:fill="FFFFFF"/>
        </w:rPr>
        <w:t xml:space="preserve"> </w:t>
      </w:r>
    </w:p>
    <w:p w:rsidR="00255D78" w:rsidRDefault="00255D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36"/>
          <w:u w:color="000000" w:themeColor="text1"/>
          <w:shd w:val="clear" w:color="auto" w:fill="FFFFFF"/>
        </w:rPr>
      </w:pPr>
    </w:p>
    <w:p w:rsidR="00255D78" w:rsidRDefault="00255D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36"/>
          <w:u w:color="000000" w:themeColor="text1"/>
          <w:shd w:val="clear" w:color="auto" w:fill="FFFFFF"/>
        </w:rPr>
      </w:pPr>
      <w:r>
        <w:rPr>
          <w:color w:val="000000" w:themeColor="text1"/>
          <w:szCs w:val="36"/>
          <w:u w:color="000000" w:themeColor="text1"/>
          <w:shd w:val="clear" w:color="auto" w:fill="FFFFFF"/>
        </w:rPr>
        <w:t xml:space="preserve">Whereas, in order to fulfill her dreams of teaching, </w:t>
      </w:r>
      <w:r>
        <w:t>Mrs. Griffin</w:t>
      </w:r>
      <w:r w:rsidR="009541E0">
        <w:t xml:space="preserve"> pursue</w:t>
      </w:r>
      <w:r w:rsidR="00B455A8">
        <w:t>d</w:t>
      </w:r>
      <w:r w:rsidR="00C27B34">
        <w:t xml:space="preserve"> higher education at Francis Marion University </w:t>
      </w:r>
      <w:r>
        <w:t xml:space="preserve">and in 1978, </w:t>
      </w:r>
      <w:r w:rsidR="009541E0">
        <w:t xml:space="preserve">graduated with honors </w:t>
      </w:r>
      <w:r w:rsidR="007E7BA1">
        <w:t>with a</w:t>
      </w:r>
      <w:r w:rsidR="00C27B34">
        <w:t xml:space="preserve"> </w:t>
      </w:r>
      <w:r w:rsidR="007E7BA1">
        <w:t>B</w:t>
      </w:r>
      <w:r w:rsidR="00C27B34">
        <w:t>achelor</w:t>
      </w:r>
      <w:r w:rsidR="000238B0">
        <w:t>’</w:t>
      </w:r>
      <w:r w:rsidR="00C27B34">
        <w:t xml:space="preserve">s </w:t>
      </w:r>
      <w:r w:rsidR="007E7BA1">
        <w:t>of Science degree; and</w:t>
      </w:r>
    </w:p>
    <w:p w:rsidR="00C52254" w:rsidRDefault="007E7B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36"/>
          <w:u w:color="000000" w:themeColor="text1"/>
          <w:shd w:val="clear" w:color="auto" w:fill="FFFFFF"/>
        </w:rPr>
      </w:pPr>
      <w:r>
        <w:rPr>
          <w:color w:val="000000" w:themeColor="text1"/>
          <w:szCs w:val="36"/>
          <w:u w:color="000000" w:themeColor="text1"/>
          <w:shd w:val="clear" w:color="auto" w:fill="FFFFFF"/>
        </w:rPr>
        <w:t xml:space="preserve">Whereas, </w:t>
      </w:r>
      <w:r w:rsidR="00DA23AA">
        <w:rPr>
          <w:color w:val="000000" w:themeColor="text1"/>
          <w:szCs w:val="36"/>
          <w:u w:color="000000" w:themeColor="text1"/>
          <w:shd w:val="clear" w:color="auto" w:fill="FFFFFF"/>
        </w:rPr>
        <w:t xml:space="preserve">Mrs. Griffin dedicated herself to expanding the minds of </w:t>
      </w:r>
      <w:r w:rsidR="003E5F27">
        <w:rPr>
          <w:color w:val="000000" w:themeColor="text1"/>
          <w:szCs w:val="36"/>
          <w:u w:color="000000" w:themeColor="text1"/>
          <w:shd w:val="clear" w:color="auto" w:fill="FFFFFF"/>
        </w:rPr>
        <w:t>the youth at Dillon High School</w:t>
      </w:r>
      <w:r>
        <w:rPr>
          <w:color w:val="000000" w:themeColor="text1"/>
          <w:szCs w:val="36"/>
          <w:u w:color="000000" w:themeColor="text1"/>
          <w:shd w:val="clear" w:color="auto" w:fill="FFFFFF"/>
        </w:rPr>
        <w:t xml:space="preserve"> where sh</w:t>
      </w:r>
      <w:r w:rsidR="003E5F27">
        <w:rPr>
          <w:color w:val="000000" w:themeColor="text1"/>
          <w:szCs w:val="36"/>
          <w:u w:color="000000" w:themeColor="text1"/>
          <w:shd w:val="clear" w:color="auto" w:fill="FFFFFF"/>
        </w:rPr>
        <w:t xml:space="preserve">e taught American history, government, and economics for twenty years until her retirement in 1999; and </w:t>
      </w:r>
    </w:p>
    <w:p w:rsidR="00DA23AA" w:rsidRDefault="00DA23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36"/>
          <w:u w:color="000000" w:themeColor="text1"/>
          <w:shd w:val="clear" w:color="auto" w:fill="FFFFFF"/>
        </w:rPr>
      </w:pPr>
    </w:p>
    <w:p w:rsidR="00E60A15" w:rsidRDefault="00E60A15" w:rsidP="003E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for her exceptional service as an educator, Mrs. Griffin received various honors and awards. She received </w:t>
      </w:r>
      <w:r w:rsidRPr="00666B3E">
        <w:rPr>
          <w:color w:val="000000" w:themeColor="text1"/>
          <w:szCs w:val="36"/>
          <w:u w:color="000000" w:themeColor="text1"/>
          <w:shd w:val="clear" w:color="auto" w:fill="FFFFFF"/>
        </w:rPr>
        <w:t>the JROTC “Teacher of the Quarter” award at Dillon High School</w:t>
      </w:r>
      <w:r>
        <w:rPr>
          <w:color w:val="000000" w:themeColor="text1"/>
          <w:szCs w:val="36"/>
          <w:u w:color="000000" w:themeColor="text1"/>
          <w:shd w:val="clear" w:color="auto" w:fill="FFFFFF"/>
        </w:rPr>
        <w:t xml:space="preserve">, was </w:t>
      </w:r>
      <w:r w:rsidRPr="00666B3E">
        <w:rPr>
          <w:color w:val="000000" w:themeColor="text1"/>
          <w:szCs w:val="36"/>
          <w:u w:color="000000" w:themeColor="text1"/>
          <w:shd w:val="clear" w:color="auto" w:fill="FFFFFF"/>
        </w:rPr>
        <w:t>recognized in “Who</w:t>
      </w:r>
      <w:r w:rsidR="000238B0">
        <w:rPr>
          <w:color w:val="000000" w:themeColor="text1"/>
          <w:szCs w:val="36"/>
          <w:u w:color="000000" w:themeColor="text1"/>
          <w:shd w:val="clear" w:color="auto" w:fill="FFFFFF"/>
        </w:rPr>
        <w:t>’</w:t>
      </w:r>
      <w:r w:rsidRPr="00666B3E">
        <w:rPr>
          <w:color w:val="000000" w:themeColor="text1"/>
          <w:szCs w:val="36"/>
          <w:u w:color="000000" w:themeColor="text1"/>
          <w:shd w:val="clear" w:color="auto" w:fill="FFFFFF"/>
        </w:rPr>
        <w:t>s Who Among American Teachers</w:t>
      </w:r>
      <w:r w:rsidR="00EB4E9E">
        <w:rPr>
          <w:color w:val="000000" w:themeColor="text1"/>
          <w:szCs w:val="36"/>
          <w:u w:color="000000" w:themeColor="text1"/>
          <w:shd w:val="clear" w:color="auto" w:fill="FFFFFF"/>
        </w:rPr>
        <w:t>,</w:t>
      </w:r>
      <w:r w:rsidRPr="00666B3E">
        <w:rPr>
          <w:color w:val="000000" w:themeColor="text1"/>
          <w:szCs w:val="36"/>
          <w:u w:color="000000" w:themeColor="text1"/>
          <w:shd w:val="clear" w:color="auto" w:fill="FFFFFF"/>
        </w:rPr>
        <w:t>”</w:t>
      </w:r>
      <w:r>
        <w:rPr>
          <w:color w:val="000000" w:themeColor="text1"/>
          <w:szCs w:val="36"/>
          <w:u w:color="000000" w:themeColor="text1"/>
          <w:shd w:val="clear" w:color="auto" w:fill="FFFFFF"/>
        </w:rPr>
        <w:t xml:space="preserve"> </w:t>
      </w:r>
      <w:r w:rsidR="00B455A8">
        <w:rPr>
          <w:color w:val="000000" w:themeColor="text1"/>
          <w:szCs w:val="36"/>
          <w:u w:color="000000" w:themeColor="text1"/>
          <w:shd w:val="clear" w:color="auto" w:fill="FFFFFF"/>
        </w:rPr>
        <w:t xml:space="preserve">and </w:t>
      </w:r>
      <w:r w:rsidRPr="00666B3E">
        <w:rPr>
          <w:color w:val="000000" w:themeColor="text1"/>
          <w:szCs w:val="36"/>
          <w:u w:color="000000" w:themeColor="text1"/>
          <w:shd w:val="clear" w:color="auto" w:fill="FFFFFF"/>
        </w:rPr>
        <w:t xml:space="preserve">was selected “History Teacher of the Year” </w:t>
      </w:r>
      <w:r>
        <w:rPr>
          <w:color w:val="000000" w:themeColor="text1"/>
          <w:szCs w:val="36"/>
          <w:u w:color="000000" w:themeColor="text1"/>
          <w:shd w:val="clear" w:color="auto" w:fill="FFFFFF"/>
        </w:rPr>
        <w:t>in 1989; and</w:t>
      </w:r>
      <w:r>
        <w:t xml:space="preserve"> </w:t>
      </w:r>
    </w:p>
    <w:p w:rsidR="00E60A15" w:rsidRDefault="00E60A15" w:rsidP="00585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36"/>
          <w:u w:color="000000" w:themeColor="text1"/>
          <w:shd w:val="clear" w:color="auto" w:fill="FFFFFF"/>
        </w:rPr>
      </w:pPr>
    </w:p>
    <w:p w:rsidR="002A0B73" w:rsidRDefault="005851F6" w:rsidP="00585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36"/>
          <w:u w:color="000000" w:themeColor="text1"/>
          <w:shd w:val="clear" w:color="auto" w:fill="FFFFFF"/>
        </w:rPr>
      </w:pPr>
      <w:r>
        <w:rPr>
          <w:color w:val="000000" w:themeColor="text1"/>
          <w:szCs w:val="36"/>
          <w:u w:color="000000" w:themeColor="text1"/>
          <w:shd w:val="clear" w:color="auto" w:fill="FFFFFF"/>
        </w:rPr>
        <w:t xml:space="preserve">Whereas, a woman of great faith, Mrs. Griffin was a lifelong, </w:t>
      </w:r>
      <w:r w:rsidRPr="00666B3E">
        <w:rPr>
          <w:color w:val="000000" w:themeColor="text1"/>
          <w:szCs w:val="36"/>
          <w:u w:color="000000" w:themeColor="text1"/>
          <w:shd w:val="clear" w:color="auto" w:fill="FFFFFF"/>
        </w:rPr>
        <w:t>devoted me</w:t>
      </w:r>
      <w:r>
        <w:rPr>
          <w:color w:val="000000" w:themeColor="text1"/>
          <w:szCs w:val="36"/>
          <w:u w:color="000000" w:themeColor="text1"/>
          <w:shd w:val="clear" w:color="auto" w:fill="FFFFFF"/>
        </w:rPr>
        <w:t xml:space="preserve">mber of First Baptist Church in </w:t>
      </w:r>
      <w:r w:rsidRPr="00666B3E">
        <w:rPr>
          <w:color w:val="000000" w:themeColor="text1"/>
          <w:szCs w:val="36"/>
          <w:u w:color="000000" w:themeColor="text1"/>
          <w:shd w:val="clear" w:color="auto" w:fill="FFFFFF"/>
        </w:rPr>
        <w:t>Dillon</w:t>
      </w:r>
      <w:r>
        <w:rPr>
          <w:color w:val="000000" w:themeColor="text1"/>
          <w:szCs w:val="36"/>
          <w:u w:color="000000" w:themeColor="text1"/>
          <w:shd w:val="clear" w:color="auto" w:fill="FFFFFF"/>
        </w:rPr>
        <w:t xml:space="preserve"> where s</w:t>
      </w:r>
      <w:r w:rsidRPr="00666B3E">
        <w:rPr>
          <w:color w:val="000000" w:themeColor="text1"/>
          <w:szCs w:val="36"/>
          <w:u w:color="000000" w:themeColor="text1"/>
          <w:shd w:val="clear" w:color="auto" w:fill="FFFFFF"/>
        </w:rPr>
        <w:t>he served in</w:t>
      </w:r>
      <w:r>
        <w:rPr>
          <w:color w:val="000000" w:themeColor="text1"/>
          <w:szCs w:val="36"/>
          <w:u w:color="000000" w:themeColor="text1"/>
          <w:shd w:val="clear" w:color="auto" w:fill="FFFFFF"/>
        </w:rPr>
        <w:t xml:space="preserve"> a multitude of</w:t>
      </w:r>
      <w:r w:rsidRPr="00666B3E">
        <w:rPr>
          <w:color w:val="000000" w:themeColor="text1"/>
          <w:szCs w:val="36"/>
          <w:u w:color="000000" w:themeColor="text1"/>
          <w:shd w:val="clear" w:color="auto" w:fill="FFFFFF"/>
        </w:rPr>
        <w:t xml:space="preserve"> capacities including church clerk, Sunday </w:t>
      </w:r>
      <w:r w:rsidR="008B31DB">
        <w:rPr>
          <w:color w:val="000000" w:themeColor="text1"/>
          <w:szCs w:val="36"/>
          <w:u w:color="000000" w:themeColor="text1"/>
          <w:shd w:val="clear" w:color="auto" w:fill="FFFFFF"/>
        </w:rPr>
        <w:t>s</w:t>
      </w:r>
      <w:r w:rsidRPr="00666B3E">
        <w:rPr>
          <w:color w:val="000000" w:themeColor="text1"/>
          <w:szCs w:val="36"/>
          <w:u w:color="000000" w:themeColor="text1"/>
          <w:shd w:val="clear" w:color="auto" w:fill="FFFFFF"/>
        </w:rPr>
        <w:t>chool</w:t>
      </w:r>
      <w:r>
        <w:rPr>
          <w:color w:val="000000" w:themeColor="text1"/>
          <w:szCs w:val="36"/>
          <w:u w:color="000000" w:themeColor="text1"/>
          <w:shd w:val="clear" w:color="auto" w:fill="FFFFFF"/>
        </w:rPr>
        <w:t xml:space="preserve"> teacher, </w:t>
      </w:r>
      <w:r w:rsidR="008B31DB">
        <w:rPr>
          <w:color w:val="000000" w:themeColor="text1"/>
          <w:szCs w:val="36"/>
          <w:u w:color="000000" w:themeColor="text1"/>
          <w:shd w:val="clear" w:color="auto" w:fill="FFFFFF"/>
        </w:rPr>
        <w:t>t</w:t>
      </w:r>
      <w:r w:rsidRPr="00666B3E">
        <w:rPr>
          <w:color w:val="000000" w:themeColor="text1"/>
          <w:szCs w:val="36"/>
          <w:u w:color="000000" w:themeColor="text1"/>
          <w:shd w:val="clear" w:color="auto" w:fill="FFFFFF"/>
        </w:rPr>
        <w:t xml:space="preserve">raining </w:t>
      </w:r>
      <w:r w:rsidR="008B31DB">
        <w:rPr>
          <w:color w:val="000000" w:themeColor="text1"/>
          <w:szCs w:val="36"/>
          <w:u w:color="000000" w:themeColor="text1"/>
          <w:shd w:val="clear" w:color="auto" w:fill="FFFFFF"/>
        </w:rPr>
        <w:t>u</w:t>
      </w:r>
      <w:r w:rsidRPr="00666B3E">
        <w:rPr>
          <w:color w:val="000000" w:themeColor="text1"/>
          <w:szCs w:val="36"/>
          <w:u w:color="000000" w:themeColor="text1"/>
          <w:shd w:val="clear" w:color="auto" w:fill="FFFFFF"/>
        </w:rPr>
        <w:t xml:space="preserve">nion </w:t>
      </w:r>
      <w:r w:rsidR="008B31DB">
        <w:rPr>
          <w:color w:val="000000" w:themeColor="text1"/>
          <w:szCs w:val="36"/>
          <w:u w:color="000000" w:themeColor="text1"/>
          <w:shd w:val="clear" w:color="auto" w:fill="FFFFFF"/>
        </w:rPr>
        <w:t>l</w:t>
      </w:r>
      <w:r w:rsidRPr="00666B3E">
        <w:rPr>
          <w:color w:val="000000" w:themeColor="text1"/>
          <w:szCs w:val="36"/>
          <w:u w:color="000000" w:themeColor="text1"/>
          <w:shd w:val="clear" w:color="auto" w:fill="FFFFFF"/>
        </w:rPr>
        <w:t>eade</w:t>
      </w:r>
      <w:r w:rsidR="003424DE">
        <w:rPr>
          <w:color w:val="000000" w:themeColor="text1"/>
          <w:szCs w:val="36"/>
          <w:u w:color="000000" w:themeColor="text1"/>
          <w:shd w:val="clear" w:color="auto" w:fill="FFFFFF"/>
        </w:rPr>
        <w:t>r, and c</w:t>
      </w:r>
      <w:r>
        <w:rPr>
          <w:color w:val="000000" w:themeColor="text1"/>
          <w:szCs w:val="36"/>
          <w:u w:color="000000" w:themeColor="text1"/>
          <w:shd w:val="clear" w:color="auto" w:fill="FFFFFF"/>
        </w:rPr>
        <w:t xml:space="preserve">lassification </w:t>
      </w:r>
      <w:r w:rsidR="003424DE">
        <w:rPr>
          <w:color w:val="000000" w:themeColor="text1"/>
          <w:szCs w:val="36"/>
          <w:u w:color="000000" w:themeColor="text1"/>
          <w:shd w:val="clear" w:color="auto" w:fill="FFFFFF"/>
        </w:rPr>
        <w:t>s</w:t>
      </w:r>
      <w:r>
        <w:rPr>
          <w:color w:val="000000" w:themeColor="text1"/>
          <w:szCs w:val="36"/>
          <w:u w:color="000000" w:themeColor="text1"/>
          <w:shd w:val="clear" w:color="auto" w:fill="FFFFFF"/>
        </w:rPr>
        <w:t xml:space="preserve">ecretary. She also served on numerous </w:t>
      </w:r>
      <w:r w:rsidRPr="00666B3E">
        <w:rPr>
          <w:color w:val="000000" w:themeColor="text1"/>
          <w:szCs w:val="36"/>
          <w:u w:color="000000" w:themeColor="text1"/>
          <w:shd w:val="clear" w:color="auto" w:fill="FFFFFF"/>
        </w:rPr>
        <w:t>committee</w:t>
      </w:r>
      <w:r>
        <w:rPr>
          <w:color w:val="000000" w:themeColor="text1"/>
          <w:szCs w:val="36"/>
          <w:u w:color="000000" w:themeColor="text1"/>
          <w:shd w:val="clear" w:color="auto" w:fill="FFFFFF"/>
        </w:rPr>
        <w:t>s</w:t>
      </w:r>
      <w:r w:rsidRPr="00666B3E">
        <w:rPr>
          <w:color w:val="000000" w:themeColor="text1"/>
          <w:szCs w:val="36"/>
          <w:u w:color="000000" w:themeColor="text1"/>
          <w:shd w:val="clear" w:color="auto" w:fill="FFFFFF"/>
        </w:rPr>
        <w:t xml:space="preserve">, </w:t>
      </w:r>
      <w:r>
        <w:rPr>
          <w:color w:val="000000" w:themeColor="text1"/>
          <w:szCs w:val="36"/>
          <w:u w:color="000000" w:themeColor="text1"/>
          <w:shd w:val="clear" w:color="auto" w:fill="FFFFFF"/>
        </w:rPr>
        <w:t>including c</w:t>
      </w:r>
      <w:r w:rsidR="003424DE">
        <w:rPr>
          <w:color w:val="000000" w:themeColor="text1"/>
          <w:szCs w:val="36"/>
          <w:u w:color="000000" w:themeColor="text1"/>
          <w:shd w:val="clear" w:color="auto" w:fill="FFFFFF"/>
        </w:rPr>
        <w:t xml:space="preserve">hairing the committees for the </w:t>
      </w:r>
      <w:r w:rsidRPr="00666B3E">
        <w:rPr>
          <w:color w:val="000000" w:themeColor="text1"/>
          <w:szCs w:val="36"/>
          <w:u w:color="000000" w:themeColor="text1"/>
          <w:shd w:val="clear" w:color="auto" w:fill="FFFFFF"/>
        </w:rPr>
        <w:t xml:space="preserve">100th, 110th, and 115th </w:t>
      </w:r>
      <w:r>
        <w:rPr>
          <w:color w:val="000000" w:themeColor="text1"/>
          <w:szCs w:val="36"/>
          <w:u w:color="000000" w:themeColor="text1"/>
          <w:shd w:val="clear" w:color="auto" w:fill="FFFFFF"/>
        </w:rPr>
        <w:t>a</w:t>
      </w:r>
      <w:r w:rsidRPr="00666B3E">
        <w:rPr>
          <w:color w:val="000000" w:themeColor="text1"/>
          <w:szCs w:val="36"/>
          <w:u w:color="000000" w:themeColor="text1"/>
          <w:shd w:val="clear" w:color="auto" w:fill="FFFFFF"/>
        </w:rPr>
        <w:t>nniversaries of the church</w:t>
      </w:r>
      <w:r>
        <w:rPr>
          <w:color w:val="000000" w:themeColor="text1"/>
          <w:szCs w:val="36"/>
          <w:u w:color="000000" w:themeColor="text1"/>
          <w:shd w:val="clear" w:color="auto" w:fill="FFFFFF"/>
        </w:rPr>
        <w:t xml:space="preserve">. She was especially proud of helping to establish the </w:t>
      </w:r>
      <w:r w:rsidR="008B31DB">
        <w:rPr>
          <w:color w:val="000000" w:themeColor="text1"/>
          <w:szCs w:val="36"/>
          <w:u w:color="000000" w:themeColor="text1"/>
          <w:shd w:val="clear" w:color="auto" w:fill="FFFFFF"/>
        </w:rPr>
        <w:t>c</w:t>
      </w:r>
      <w:r>
        <w:rPr>
          <w:color w:val="000000" w:themeColor="text1"/>
          <w:szCs w:val="36"/>
          <w:u w:color="000000" w:themeColor="text1"/>
          <w:shd w:val="clear" w:color="auto" w:fill="FFFFFF"/>
        </w:rPr>
        <w:t xml:space="preserve">hurch </w:t>
      </w:r>
      <w:r w:rsidR="008B31DB">
        <w:rPr>
          <w:color w:val="000000" w:themeColor="text1"/>
          <w:szCs w:val="36"/>
          <w:u w:color="000000" w:themeColor="text1"/>
          <w:shd w:val="clear" w:color="auto" w:fill="FFFFFF"/>
        </w:rPr>
        <w:t>h</w:t>
      </w:r>
      <w:r>
        <w:rPr>
          <w:color w:val="000000" w:themeColor="text1"/>
          <w:szCs w:val="36"/>
          <w:u w:color="000000" w:themeColor="text1"/>
          <w:shd w:val="clear" w:color="auto" w:fill="FFFFFF"/>
        </w:rPr>
        <w:t xml:space="preserve">istory </w:t>
      </w:r>
      <w:r w:rsidR="008B31DB">
        <w:rPr>
          <w:color w:val="000000" w:themeColor="text1"/>
          <w:szCs w:val="36"/>
          <w:u w:color="000000" w:themeColor="text1"/>
          <w:shd w:val="clear" w:color="auto" w:fill="FFFFFF"/>
        </w:rPr>
        <w:t>r</w:t>
      </w:r>
      <w:r>
        <w:rPr>
          <w:color w:val="000000" w:themeColor="text1"/>
          <w:szCs w:val="36"/>
          <w:u w:color="000000" w:themeColor="text1"/>
          <w:shd w:val="clear" w:color="auto" w:fill="FFFFFF"/>
        </w:rPr>
        <w:t>oom</w:t>
      </w:r>
      <w:r w:rsidRPr="00666B3E">
        <w:rPr>
          <w:color w:val="000000" w:themeColor="text1"/>
          <w:szCs w:val="36"/>
          <w:u w:color="000000" w:themeColor="text1"/>
          <w:shd w:val="clear" w:color="auto" w:fill="FFFFFF"/>
        </w:rPr>
        <w:t xml:space="preserve"> </w:t>
      </w:r>
      <w:r>
        <w:rPr>
          <w:color w:val="000000" w:themeColor="text1"/>
          <w:szCs w:val="36"/>
          <w:u w:color="000000" w:themeColor="text1"/>
          <w:shd w:val="clear" w:color="auto" w:fill="FFFFFF"/>
        </w:rPr>
        <w:t xml:space="preserve">while serving as </w:t>
      </w:r>
      <w:r w:rsidRPr="00666B3E">
        <w:rPr>
          <w:color w:val="000000" w:themeColor="text1"/>
          <w:szCs w:val="36"/>
          <w:u w:color="000000" w:themeColor="text1"/>
          <w:shd w:val="clear" w:color="auto" w:fill="FFFFFF"/>
        </w:rPr>
        <w:t xml:space="preserve">chairman of the </w:t>
      </w:r>
      <w:r w:rsidR="008B31DB">
        <w:rPr>
          <w:color w:val="000000" w:themeColor="text1"/>
          <w:szCs w:val="36"/>
          <w:u w:color="000000" w:themeColor="text1"/>
          <w:shd w:val="clear" w:color="auto" w:fill="FFFFFF"/>
        </w:rPr>
        <w:t>c</w:t>
      </w:r>
      <w:r w:rsidRPr="00666B3E">
        <w:rPr>
          <w:color w:val="000000" w:themeColor="text1"/>
          <w:szCs w:val="36"/>
          <w:u w:color="000000" w:themeColor="text1"/>
          <w:shd w:val="clear" w:color="auto" w:fill="FFFFFF"/>
        </w:rPr>
        <w:t xml:space="preserve">hurch </w:t>
      </w:r>
      <w:r w:rsidR="008B31DB">
        <w:rPr>
          <w:color w:val="000000" w:themeColor="text1"/>
          <w:szCs w:val="36"/>
          <w:u w:color="000000" w:themeColor="text1"/>
          <w:shd w:val="clear" w:color="auto" w:fill="FFFFFF"/>
        </w:rPr>
        <w:t>h</w:t>
      </w:r>
      <w:r w:rsidRPr="00666B3E">
        <w:rPr>
          <w:color w:val="000000" w:themeColor="text1"/>
          <w:szCs w:val="36"/>
          <w:u w:color="000000" w:themeColor="text1"/>
          <w:shd w:val="clear" w:color="auto" w:fill="FFFFFF"/>
        </w:rPr>
        <w:t xml:space="preserve">istory </w:t>
      </w:r>
      <w:r w:rsidR="008B31DB">
        <w:rPr>
          <w:color w:val="000000" w:themeColor="text1"/>
          <w:szCs w:val="36"/>
          <w:u w:color="000000" w:themeColor="text1"/>
          <w:shd w:val="clear" w:color="auto" w:fill="FFFFFF"/>
        </w:rPr>
        <w:t>c</w:t>
      </w:r>
      <w:r w:rsidRPr="00666B3E">
        <w:rPr>
          <w:color w:val="000000" w:themeColor="text1"/>
          <w:szCs w:val="36"/>
          <w:u w:color="000000" w:themeColor="text1"/>
          <w:shd w:val="clear" w:color="auto" w:fill="FFFFFF"/>
        </w:rPr>
        <w:t>ommittee</w:t>
      </w:r>
      <w:r>
        <w:rPr>
          <w:color w:val="000000" w:themeColor="text1"/>
          <w:szCs w:val="36"/>
          <w:u w:color="000000" w:themeColor="text1"/>
          <w:shd w:val="clear" w:color="auto" w:fill="FFFFFF"/>
        </w:rPr>
        <w:t>; and</w:t>
      </w:r>
    </w:p>
    <w:p w:rsidR="003424DE" w:rsidRDefault="003424DE" w:rsidP="00585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36"/>
          <w:u w:color="000000" w:themeColor="text1"/>
          <w:shd w:val="clear" w:color="auto" w:fill="FFFFFF"/>
        </w:rPr>
      </w:pPr>
    </w:p>
    <w:p w:rsidR="004477E9" w:rsidRPr="0052704E" w:rsidRDefault="00AF17A7" w:rsidP="0052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predeceased by her beloved husband of sixty</w:t>
      </w:r>
      <w:r w:rsidR="000238B0">
        <w:rPr>
          <w:color w:val="000000" w:themeColor="text1"/>
          <w:u w:color="000000" w:themeColor="text1"/>
        </w:rPr>
        <w:noBreakHyphen/>
      </w:r>
      <w:r>
        <w:rPr>
          <w:color w:val="000000" w:themeColor="text1"/>
          <w:u w:color="000000" w:themeColor="text1"/>
        </w:rPr>
        <w:t xml:space="preserve">two years, </w:t>
      </w:r>
      <w:r w:rsidRPr="00666B3E">
        <w:rPr>
          <w:color w:val="000000" w:themeColor="text1"/>
          <w:szCs w:val="36"/>
          <w:u w:color="000000" w:themeColor="text1"/>
          <w:shd w:val="clear" w:color="auto" w:fill="FFFFFF"/>
        </w:rPr>
        <w:t>Brigadier General Stacey Griffin</w:t>
      </w:r>
      <w:r>
        <w:rPr>
          <w:color w:val="000000" w:themeColor="text1"/>
          <w:szCs w:val="36"/>
          <w:u w:color="000000" w:themeColor="text1"/>
          <w:shd w:val="clear" w:color="auto" w:fill="FFFFFF"/>
        </w:rPr>
        <w:t xml:space="preserve">, </w:t>
      </w:r>
      <w:r w:rsidR="00045FE4">
        <w:rPr>
          <w:color w:val="000000" w:themeColor="text1"/>
          <w:szCs w:val="36"/>
          <w:u w:color="000000" w:themeColor="text1"/>
          <w:shd w:val="clear" w:color="auto" w:fill="FFFFFF"/>
        </w:rPr>
        <w:t>Mrs.</w:t>
      </w:r>
      <w:r>
        <w:rPr>
          <w:color w:val="000000" w:themeColor="text1"/>
          <w:szCs w:val="36"/>
          <w:u w:color="000000" w:themeColor="text1"/>
          <w:shd w:val="clear" w:color="auto" w:fill="FFFFFF"/>
        </w:rPr>
        <w:t xml:space="preserve"> Griffin leaves to cherish her memory her two sons, Stacey Scott “</w:t>
      </w:r>
      <w:r w:rsidRPr="00666B3E">
        <w:rPr>
          <w:color w:val="000000" w:themeColor="text1"/>
          <w:szCs w:val="36"/>
          <w:u w:color="000000" w:themeColor="text1"/>
          <w:shd w:val="clear" w:color="auto" w:fill="FFFFFF"/>
        </w:rPr>
        <w:t>Scotty</w:t>
      </w:r>
      <w:r>
        <w:rPr>
          <w:color w:val="000000" w:themeColor="text1"/>
          <w:szCs w:val="36"/>
          <w:u w:color="000000" w:themeColor="text1"/>
          <w:shd w:val="clear" w:color="auto" w:fill="FFFFFF"/>
        </w:rPr>
        <w:t>” Griffin</w:t>
      </w:r>
      <w:r w:rsidRPr="00666B3E">
        <w:rPr>
          <w:color w:val="000000" w:themeColor="text1"/>
          <w:szCs w:val="36"/>
          <w:u w:color="000000" w:themeColor="text1"/>
          <w:shd w:val="clear" w:color="auto" w:fill="FFFFFF"/>
        </w:rPr>
        <w:t xml:space="preserve"> and Tracey Cain Griffin</w:t>
      </w:r>
      <w:r>
        <w:rPr>
          <w:color w:val="000000" w:themeColor="text1"/>
          <w:szCs w:val="36"/>
          <w:u w:color="000000" w:themeColor="text1"/>
          <w:shd w:val="clear" w:color="auto" w:fill="FFFFFF"/>
        </w:rPr>
        <w:t xml:space="preserve">; </w:t>
      </w:r>
      <w:r w:rsidR="00917891">
        <w:rPr>
          <w:color w:val="000000" w:themeColor="text1"/>
          <w:szCs w:val="36"/>
          <w:u w:color="000000" w:themeColor="text1"/>
          <w:shd w:val="clear" w:color="auto" w:fill="FFFFFF"/>
        </w:rPr>
        <w:t xml:space="preserve">her </w:t>
      </w:r>
      <w:r w:rsidRPr="00666B3E">
        <w:rPr>
          <w:color w:val="000000" w:themeColor="text1"/>
          <w:szCs w:val="36"/>
          <w:u w:color="000000" w:themeColor="text1"/>
          <w:shd w:val="clear" w:color="auto" w:fill="FFFFFF"/>
        </w:rPr>
        <w:t>nieces</w:t>
      </w:r>
      <w:r w:rsidR="00917891">
        <w:rPr>
          <w:color w:val="000000" w:themeColor="text1"/>
          <w:szCs w:val="36"/>
          <w:u w:color="000000" w:themeColor="text1"/>
          <w:shd w:val="clear" w:color="auto" w:fill="FFFFFF"/>
        </w:rPr>
        <w:t>,</w:t>
      </w:r>
      <w:r w:rsidRPr="00666B3E">
        <w:rPr>
          <w:color w:val="000000" w:themeColor="text1"/>
          <w:szCs w:val="36"/>
          <w:u w:color="000000" w:themeColor="text1"/>
          <w:shd w:val="clear" w:color="auto" w:fill="FFFFFF"/>
        </w:rPr>
        <w:t xml:space="preserve"> Annette Corder Davis, Kathy C. Bailey, Debbie C. Hilton, Jeanna I. Griffith, Charlene G. Mill</w:t>
      </w:r>
      <w:r w:rsidR="0052704E">
        <w:rPr>
          <w:color w:val="000000" w:themeColor="text1"/>
          <w:szCs w:val="36"/>
          <w:u w:color="000000" w:themeColor="text1"/>
          <w:shd w:val="clear" w:color="auto" w:fill="FFFFFF"/>
        </w:rPr>
        <w:t>er, Sharon S. Smith</w:t>
      </w:r>
      <w:r w:rsidRPr="00666B3E">
        <w:rPr>
          <w:color w:val="000000" w:themeColor="text1"/>
          <w:szCs w:val="36"/>
          <w:u w:color="000000" w:themeColor="text1"/>
          <w:shd w:val="clear" w:color="auto" w:fill="FFFFFF"/>
        </w:rPr>
        <w:t xml:space="preserve">; </w:t>
      </w:r>
      <w:r w:rsidR="00917891">
        <w:rPr>
          <w:color w:val="000000" w:themeColor="text1"/>
          <w:szCs w:val="36"/>
          <w:u w:color="000000" w:themeColor="text1"/>
          <w:shd w:val="clear" w:color="auto" w:fill="FFFFFF"/>
        </w:rPr>
        <w:t xml:space="preserve">her </w:t>
      </w:r>
      <w:r w:rsidRPr="00666B3E">
        <w:rPr>
          <w:color w:val="000000" w:themeColor="text1"/>
          <w:szCs w:val="36"/>
          <w:u w:color="000000" w:themeColor="text1"/>
          <w:shd w:val="clear" w:color="auto" w:fill="FFFFFF"/>
        </w:rPr>
        <w:t>nephews</w:t>
      </w:r>
      <w:r w:rsidR="00917891">
        <w:rPr>
          <w:color w:val="000000" w:themeColor="text1"/>
          <w:szCs w:val="36"/>
          <w:u w:color="000000" w:themeColor="text1"/>
          <w:shd w:val="clear" w:color="auto" w:fill="FFFFFF"/>
        </w:rPr>
        <w:t>,</w:t>
      </w:r>
      <w:r w:rsidRPr="00666B3E">
        <w:rPr>
          <w:color w:val="000000" w:themeColor="text1"/>
          <w:szCs w:val="36"/>
          <w:u w:color="000000" w:themeColor="text1"/>
          <w:shd w:val="clear" w:color="auto" w:fill="FFFFFF"/>
        </w:rPr>
        <w:t xml:space="preserve"> Ray Inman</w:t>
      </w:r>
      <w:r w:rsidR="0052704E">
        <w:rPr>
          <w:color w:val="000000" w:themeColor="text1"/>
          <w:szCs w:val="36"/>
          <w:u w:color="000000" w:themeColor="text1"/>
          <w:shd w:val="clear" w:color="auto" w:fill="FFFFFF"/>
        </w:rPr>
        <w:t>, Harry B. Corder, Mitchell Griffin</w:t>
      </w:r>
      <w:r w:rsidRPr="00666B3E">
        <w:rPr>
          <w:color w:val="000000" w:themeColor="text1"/>
          <w:szCs w:val="36"/>
          <w:u w:color="000000" w:themeColor="text1"/>
          <w:shd w:val="clear" w:color="auto" w:fill="FFFFFF"/>
        </w:rPr>
        <w:t>, Bill Allison, and Craig Smith</w:t>
      </w:r>
      <w:r>
        <w:rPr>
          <w:color w:val="000000" w:themeColor="text1"/>
          <w:szCs w:val="36"/>
          <w:u w:color="000000" w:themeColor="text1"/>
          <w:shd w:val="clear" w:color="auto" w:fill="FFFFFF"/>
        </w:rPr>
        <w:t xml:space="preserve">; </w:t>
      </w:r>
      <w:r>
        <w:rPr>
          <w:color w:val="000000" w:themeColor="text1"/>
          <w:u w:color="000000" w:themeColor="text1"/>
        </w:rPr>
        <w:t xml:space="preserve">and a host of </w:t>
      </w:r>
      <w:r w:rsidRPr="00CA5249">
        <w:rPr>
          <w:color w:val="000000" w:themeColor="text1"/>
          <w:u w:color="000000" w:themeColor="text1"/>
        </w:rPr>
        <w:t>other loving relatives and friends</w:t>
      </w:r>
      <w:r>
        <w:rPr>
          <w:color w:val="000000" w:themeColor="text1"/>
          <w:u w:color="000000" w:themeColor="text1"/>
        </w:rPr>
        <w:t xml:space="preserve">. She will be greatly missed by all who had the privilege of knowing her. </w:t>
      </w:r>
      <w:r>
        <w:t>Now, therefore,</w:t>
      </w:r>
    </w:p>
    <w:p w:rsidR="004477E9" w:rsidRDefault="004477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77E9" w:rsidRDefault="004477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477E9" w:rsidRDefault="004477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77E9" w:rsidRDefault="00E727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express profound sorrow upon the passing of Sylvia Scott Griffin of Dillon and extend the deepest sympathy to her family and many friends.</w:t>
      </w:r>
    </w:p>
    <w:p w:rsidR="004477E9" w:rsidRDefault="004477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77E9" w:rsidRDefault="004477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E7276D">
        <w:t xml:space="preserve"> the family of Sylvia Scott Griffin.</w:t>
      </w:r>
    </w:p>
    <w:p w:rsidR="0052076B" w:rsidRDefault="000238B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0441C" w:rsidRDefault="0050441C" w:rsidP="0050441C">
      <w:pPr>
        <w:suppressAutoHyphens/>
      </w:pPr>
    </w:p>
    <w:sectPr w:rsidR="0050441C" w:rsidSect="0050441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541E0" w:rsidRDefault="009541E0" w:rsidP="009F0C77">
      <w:r>
        <w:separator/>
      </w:r>
    </w:p>
  </w:endnote>
  <w:endnote w:type="continuationSeparator" w:id="0">
    <w:p w:rsidR="009541E0" w:rsidRDefault="009541E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33FE0905-F8F4-4F0C-9661-194B0799E37E}"/>
    <w:embedBold r:id="rId2" w:fontKey="{90959717-19D7-4E57-B7EF-B878B59664BC}"/>
  </w:font>
  <w:font w:name="Calibri">
    <w:panose1 w:val="020F0502020204030204"/>
    <w:charset w:val="00"/>
    <w:family w:val="swiss"/>
    <w:pitch w:val="variable"/>
    <w:sig w:usb0="E4002EFF" w:usb1="C000247B" w:usb2="00000009" w:usb3="00000000" w:csb0="000001FF" w:csb1="00000000"/>
    <w:embedRegular r:id="rId3" w:fontKey="{0FF9647F-1B5D-4A90-B877-74F846583538}"/>
  </w:font>
  <w:font w:name="Segoe UI">
    <w:panose1 w:val="020B0502040204020203"/>
    <w:charset w:val="00"/>
    <w:family w:val="swiss"/>
    <w:pitch w:val="variable"/>
    <w:sig w:usb0="E4002EFF" w:usb1="C000E47F" w:usb2="00000009" w:usb3="00000000" w:csb0="000001FF" w:csb1="00000000"/>
    <w:embedRegular r:id="rId4" w:fontKey="{3C8699B2-B423-4076-8393-4697C322C4B1}"/>
  </w:font>
  <w:font w:name="Cambria">
    <w:panose1 w:val="02040503050406030204"/>
    <w:charset w:val="00"/>
    <w:family w:val="roman"/>
    <w:pitch w:val="variable"/>
    <w:sig w:usb0="E00006FF" w:usb1="420024FF" w:usb2="02000000" w:usb3="00000000" w:csb0="0000019F" w:csb1="00000000"/>
    <w:embedRegular r:id="rId5" w:fontKey="{963F4DB6-C8D6-41C9-B96F-78191827E60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0441C" w:rsidRPr="00E76E4E" w:rsidRDefault="0050441C" w:rsidP="00E76E4E">
    <w:pPr>
      <w:pStyle w:val="Footer"/>
      <w:tabs>
        <w:tab w:val="clear" w:pos="4680"/>
        <w:tab w:val="clear" w:pos="9360"/>
        <w:tab w:val="center" w:pos="2995"/>
      </w:tabs>
      <w:spacing w:before="120"/>
    </w:pPr>
    <w:r>
      <w:t>[5290]</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541E0" w:rsidRDefault="009541E0" w:rsidP="009F0C77">
      <w:r>
        <w:separator/>
      </w:r>
    </w:p>
  </w:footnote>
  <w:footnote w:type="continuationSeparator" w:id="0">
    <w:p w:rsidR="009541E0" w:rsidRDefault="009541E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3590PH22"/>
    <w:docVar w:name="CoverBillType" w:val="r"/>
    <w:docVar w:name="DocPath" w:val="L:\Council\bills\JN\3590PH22.DOCX"/>
    <w:docVar w:name="dvBillNumber" w:val="5290"/>
    <w:docVar w:name="dvBillNumberPrefix" w:val="H. "/>
    <w:docVar w:name="dvOriginalBody" w:val="House"/>
    <w:docVar w:name="dvSteno" w:val="JN"/>
    <w:docVar w:name="NameofBody" w:val="h"/>
    <w:docVar w:name="vGroup2" w:val="Council"/>
  </w:docVars>
  <w:rsids>
    <w:rsidRoot w:val="004477E9"/>
    <w:rsid w:val="00011869"/>
    <w:rsid w:val="00015CD6"/>
    <w:rsid w:val="000238B0"/>
    <w:rsid w:val="00045FE4"/>
    <w:rsid w:val="000E0100"/>
    <w:rsid w:val="000E1785"/>
    <w:rsid w:val="000F40FA"/>
    <w:rsid w:val="001035F1"/>
    <w:rsid w:val="0010776B"/>
    <w:rsid w:val="00130C07"/>
    <w:rsid w:val="00133E66"/>
    <w:rsid w:val="001435A3"/>
    <w:rsid w:val="00146ED3"/>
    <w:rsid w:val="00151044"/>
    <w:rsid w:val="00162272"/>
    <w:rsid w:val="00197C85"/>
    <w:rsid w:val="001D08F2"/>
    <w:rsid w:val="001D3A58"/>
    <w:rsid w:val="001D525B"/>
    <w:rsid w:val="001D7F4F"/>
    <w:rsid w:val="00204D0D"/>
    <w:rsid w:val="00205238"/>
    <w:rsid w:val="002321B6"/>
    <w:rsid w:val="00232912"/>
    <w:rsid w:val="00250967"/>
    <w:rsid w:val="002543C8"/>
    <w:rsid w:val="0025541D"/>
    <w:rsid w:val="00255D78"/>
    <w:rsid w:val="00284AAE"/>
    <w:rsid w:val="002A0B73"/>
    <w:rsid w:val="002E5912"/>
    <w:rsid w:val="002F0E17"/>
    <w:rsid w:val="00301B21"/>
    <w:rsid w:val="00325348"/>
    <w:rsid w:val="0032732C"/>
    <w:rsid w:val="00336AD0"/>
    <w:rsid w:val="003424DE"/>
    <w:rsid w:val="0037079A"/>
    <w:rsid w:val="003C4DAB"/>
    <w:rsid w:val="003D01E8"/>
    <w:rsid w:val="003E5288"/>
    <w:rsid w:val="003E5F27"/>
    <w:rsid w:val="003F6D79"/>
    <w:rsid w:val="0041760A"/>
    <w:rsid w:val="00417C01"/>
    <w:rsid w:val="004403BD"/>
    <w:rsid w:val="004477E9"/>
    <w:rsid w:val="00461441"/>
    <w:rsid w:val="00472A3B"/>
    <w:rsid w:val="004809EE"/>
    <w:rsid w:val="004E7D54"/>
    <w:rsid w:val="0050441C"/>
    <w:rsid w:val="0052076B"/>
    <w:rsid w:val="0052704E"/>
    <w:rsid w:val="005273C6"/>
    <w:rsid w:val="00530A69"/>
    <w:rsid w:val="00545593"/>
    <w:rsid w:val="00556EBF"/>
    <w:rsid w:val="00577C6C"/>
    <w:rsid w:val="005851F6"/>
    <w:rsid w:val="005A62FE"/>
    <w:rsid w:val="005B4000"/>
    <w:rsid w:val="005C2FE2"/>
    <w:rsid w:val="005D0066"/>
    <w:rsid w:val="005D5BD9"/>
    <w:rsid w:val="005E2BC9"/>
    <w:rsid w:val="00605102"/>
    <w:rsid w:val="006215AA"/>
    <w:rsid w:val="006456DD"/>
    <w:rsid w:val="006913C9"/>
    <w:rsid w:val="0069470D"/>
    <w:rsid w:val="006A6B7F"/>
    <w:rsid w:val="006D58AA"/>
    <w:rsid w:val="00734F00"/>
    <w:rsid w:val="00736959"/>
    <w:rsid w:val="007A70AE"/>
    <w:rsid w:val="007E7BA1"/>
    <w:rsid w:val="008362E8"/>
    <w:rsid w:val="0085786E"/>
    <w:rsid w:val="008A1768"/>
    <w:rsid w:val="008A489F"/>
    <w:rsid w:val="008B31DB"/>
    <w:rsid w:val="008E0C79"/>
    <w:rsid w:val="008F0F33"/>
    <w:rsid w:val="008F4429"/>
    <w:rsid w:val="00917891"/>
    <w:rsid w:val="0094021A"/>
    <w:rsid w:val="009541E0"/>
    <w:rsid w:val="009A254D"/>
    <w:rsid w:val="009B44AF"/>
    <w:rsid w:val="009C6A0B"/>
    <w:rsid w:val="009F0C77"/>
    <w:rsid w:val="009F4DD1"/>
    <w:rsid w:val="00A02543"/>
    <w:rsid w:val="00A41684"/>
    <w:rsid w:val="00A64E80"/>
    <w:rsid w:val="00A72BCD"/>
    <w:rsid w:val="00A741D9"/>
    <w:rsid w:val="00A833AB"/>
    <w:rsid w:val="00A9741D"/>
    <w:rsid w:val="00AB35BD"/>
    <w:rsid w:val="00AC34A2"/>
    <w:rsid w:val="00AD1C9A"/>
    <w:rsid w:val="00AD4B17"/>
    <w:rsid w:val="00AF17A7"/>
    <w:rsid w:val="00B412D4"/>
    <w:rsid w:val="00B455A8"/>
    <w:rsid w:val="00B64FFF"/>
    <w:rsid w:val="00BE3C22"/>
    <w:rsid w:val="00C0345E"/>
    <w:rsid w:val="00C21ABE"/>
    <w:rsid w:val="00C27B34"/>
    <w:rsid w:val="00C31C95"/>
    <w:rsid w:val="00C3483A"/>
    <w:rsid w:val="00C52254"/>
    <w:rsid w:val="00C74E9D"/>
    <w:rsid w:val="00C826DD"/>
    <w:rsid w:val="00C82FD3"/>
    <w:rsid w:val="00C92819"/>
    <w:rsid w:val="00CC6B7B"/>
    <w:rsid w:val="00CD2089"/>
    <w:rsid w:val="00D73A67"/>
    <w:rsid w:val="00D970A9"/>
    <w:rsid w:val="00DA23AA"/>
    <w:rsid w:val="00DF3845"/>
    <w:rsid w:val="00E41911"/>
    <w:rsid w:val="00E44B57"/>
    <w:rsid w:val="00E60A15"/>
    <w:rsid w:val="00E7276D"/>
    <w:rsid w:val="00E76E4E"/>
    <w:rsid w:val="00E92EEF"/>
    <w:rsid w:val="00EB4E9E"/>
    <w:rsid w:val="00EC5161"/>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0EA4A0-DED2-4FA3-8FB0-A3D7C2F77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97C8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7C85"/>
    <w:rPr>
      <w:rFonts w:ascii="Segoe UI" w:eastAsia="Times New Roman" w:hAnsi="Segoe UI" w:cs="Segoe UI"/>
      <w:sz w:val="18"/>
      <w:szCs w:val="18"/>
    </w:rPr>
  </w:style>
  <w:style w:type="character" w:styleId="Hyperlink">
    <w:name w:val="Hyperlink"/>
    <w:basedOn w:val="DefaultParagraphFont"/>
    <w:uiPriority w:val="99"/>
    <w:unhideWhenUsed/>
    <w:rsid w:val="0050441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290&amp;session=124&amp;summary=B" TargetMode="External"/><Relationship Id="rId3" Type="http://schemas.openxmlformats.org/officeDocument/2006/relationships/settings" Target="settings.xml"/><Relationship Id="rId7" Type="http://schemas.openxmlformats.org/officeDocument/2006/relationships/hyperlink" Target="file:///h:\hj\20220427.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290_202204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54778B-7B64-4D33-A255-74C8FF74FF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788</Words>
  <Characters>4498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5290: Subject not yet available - South Carolina Legislature Online</dc:title>
  <dc:creator>Julie Newboult</dc:creator>
  <cp:lastModifiedBy>Sade Wilson</cp:lastModifiedBy>
  <cp:revision>2</cp:revision>
  <cp:lastPrinted>2022-04-26T16:38:00Z</cp:lastPrinted>
  <dcterms:created xsi:type="dcterms:W3CDTF">2022-04-28T12:45:00Z</dcterms:created>
  <dcterms:modified xsi:type="dcterms:W3CDTF">2022-04-28T12:45:00Z</dcterms:modified>
</cp:coreProperties>
</file>