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B393E" w14:textId="67083BE8" w:rsidR="00446C61" w:rsidRDefault="00446C61" w:rsidP="00446C61">
      <w:pPr>
        <w:widowControl w:val="0"/>
        <w:jc w:val="center"/>
      </w:pPr>
      <w:r w:rsidRPr="00446C61">
        <w:rPr>
          <w:b/>
        </w:rPr>
        <w:t>South Carolina General Assembly</w:t>
      </w:r>
    </w:p>
    <w:p w14:paraId="41EF3116" w14:textId="405D48BB" w:rsidR="00446C61" w:rsidRDefault="00446C61" w:rsidP="00446C61">
      <w:pPr>
        <w:widowControl w:val="0"/>
        <w:jc w:val="center"/>
      </w:pPr>
      <w:r>
        <w:t>124th Session, 2021-2022</w:t>
      </w:r>
    </w:p>
    <w:p w14:paraId="55BC1688" w14:textId="2BB94F20" w:rsidR="00446C61" w:rsidRDefault="00446C61" w:rsidP="00446C61">
      <w:pPr>
        <w:widowControl w:val="0"/>
        <w:jc w:val="left"/>
      </w:pPr>
    </w:p>
    <w:p w14:paraId="7F1D51CB" w14:textId="176CEBC0" w:rsidR="00446C61" w:rsidRDefault="00446C61" w:rsidP="00446C61">
      <w:pPr>
        <w:widowControl w:val="0"/>
        <w:jc w:val="left"/>
        <w:rPr>
          <w:b/>
        </w:rPr>
      </w:pPr>
      <w:r w:rsidRPr="00446C61">
        <w:rPr>
          <w:b/>
        </w:rPr>
        <w:t>H. 5426</w:t>
      </w:r>
    </w:p>
    <w:p w14:paraId="489CF2E6" w14:textId="481F4CB4" w:rsidR="00446C61" w:rsidRDefault="00446C61" w:rsidP="00446C61">
      <w:pPr>
        <w:widowControl w:val="0"/>
        <w:jc w:val="left"/>
        <w:rPr>
          <w:b/>
        </w:rPr>
      </w:pPr>
    </w:p>
    <w:p w14:paraId="73CE657C" w14:textId="4F4BAB69" w:rsidR="00446C61" w:rsidRDefault="00446C61" w:rsidP="00446C61">
      <w:pPr>
        <w:widowControl w:val="0"/>
        <w:jc w:val="left"/>
      </w:pPr>
      <w:r w:rsidRPr="00446C61">
        <w:rPr>
          <w:b/>
        </w:rPr>
        <w:t>STATUS INFORMATION</w:t>
      </w:r>
    </w:p>
    <w:p w14:paraId="24FBC565" w14:textId="69D07CE5" w:rsidR="00446C61" w:rsidRDefault="00446C61" w:rsidP="00446C61">
      <w:pPr>
        <w:widowControl w:val="0"/>
        <w:jc w:val="left"/>
      </w:pPr>
    </w:p>
    <w:p w14:paraId="7E5448C9" w14:textId="00BCB252" w:rsidR="00446C61" w:rsidRDefault="00446C61" w:rsidP="00446C61">
      <w:pPr>
        <w:widowControl w:val="0"/>
        <w:jc w:val="left"/>
      </w:pPr>
      <w:r>
        <w:t>House Resolution</w:t>
      </w:r>
    </w:p>
    <w:p w14:paraId="6211AEAF" w14:textId="1490BB8D" w:rsidR="00446C61" w:rsidRDefault="00446C61" w:rsidP="00446C61">
      <w:pPr>
        <w:widowControl w:val="0"/>
        <w:jc w:val="left"/>
      </w:pPr>
      <w:r>
        <w:t>Sponsors: Reps. D.C. Moss, T. Moore,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A.M. Morgan, T.A. Morgan,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0F77DD1A" w14:textId="42FF1AD6" w:rsidR="00446C61" w:rsidRDefault="00446C61" w:rsidP="00446C61">
      <w:pPr>
        <w:widowControl w:val="0"/>
        <w:jc w:val="left"/>
      </w:pPr>
      <w:r>
        <w:t>Document Path: l:\council\bills\gm\24772wab22.docx</w:t>
      </w:r>
    </w:p>
    <w:p w14:paraId="4FB54B00" w14:textId="790B0EDF" w:rsidR="00446C61" w:rsidRDefault="00446C61" w:rsidP="00446C61">
      <w:pPr>
        <w:widowControl w:val="0"/>
        <w:jc w:val="left"/>
      </w:pPr>
    </w:p>
    <w:p w14:paraId="355EE4B4" w14:textId="77777777" w:rsidR="00446C61" w:rsidRDefault="00446C61" w:rsidP="00446C61">
      <w:pPr>
        <w:widowControl w:val="0"/>
        <w:jc w:val="left"/>
      </w:pPr>
      <w:r>
        <w:t>Introduced in the House on June 15, 2022</w:t>
      </w:r>
    </w:p>
    <w:p w14:paraId="384672FA" w14:textId="75FB036A" w:rsidR="00446C61" w:rsidRDefault="00446C61" w:rsidP="00446C61">
      <w:pPr>
        <w:widowControl w:val="0"/>
        <w:jc w:val="left"/>
      </w:pPr>
      <w:r>
        <w:t>Adopted by the House on June 15, 2022</w:t>
      </w:r>
    </w:p>
    <w:p w14:paraId="0D86D5A3" w14:textId="08BE7448" w:rsidR="00446C61" w:rsidRDefault="00446C61" w:rsidP="00446C61">
      <w:pPr>
        <w:widowControl w:val="0"/>
        <w:jc w:val="left"/>
      </w:pPr>
    </w:p>
    <w:p w14:paraId="0D7FAC20" w14:textId="6E33D039" w:rsidR="00446C61" w:rsidRDefault="00446C61" w:rsidP="00446C61">
      <w:pPr>
        <w:widowControl w:val="0"/>
        <w:jc w:val="left"/>
      </w:pPr>
      <w:r>
        <w:t>Summary: Broome High School softball champs</w:t>
      </w:r>
    </w:p>
    <w:p w14:paraId="54C8197C" w14:textId="1B8690C7" w:rsidR="00446C61" w:rsidRDefault="00446C61" w:rsidP="00446C61">
      <w:pPr>
        <w:widowControl w:val="0"/>
        <w:jc w:val="left"/>
      </w:pPr>
    </w:p>
    <w:p w14:paraId="146CD6E5" w14:textId="2E7CD64D" w:rsidR="00446C61" w:rsidRDefault="00446C61" w:rsidP="00446C61">
      <w:pPr>
        <w:widowControl w:val="0"/>
        <w:jc w:val="left"/>
      </w:pPr>
    </w:p>
    <w:p w14:paraId="063609EA" w14:textId="59B43ACD" w:rsidR="00446C61" w:rsidRDefault="00446C61" w:rsidP="00446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6C61">
        <w:rPr>
          <w:b/>
        </w:rPr>
        <w:t>HISTORY OF LEGISLATIVE ACTIONS</w:t>
      </w:r>
    </w:p>
    <w:p w14:paraId="7240A369" w14:textId="34C9E44A" w:rsidR="00446C61" w:rsidRDefault="00446C61" w:rsidP="00446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4047A926" w14:textId="1830EE79" w:rsidR="00446C61" w:rsidRPr="00446C61" w:rsidRDefault="00446C61" w:rsidP="00446C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6C61">
        <w:rPr>
          <w:u w:val="single"/>
        </w:rPr>
        <w:tab/>
        <w:t>Date</w:t>
      </w:r>
      <w:r w:rsidRPr="00446C61">
        <w:rPr>
          <w:u w:val="single"/>
        </w:rPr>
        <w:tab/>
        <w:t>Body</w:t>
      </w:r>
      <w:r w:rsidRPr="00446C61">
        <w:rPr>
          <w:u w:val="single"/>
        </w:rPr>
        <w:tab/>
        <w:t>Action Description with journal page number</w:t>
      </w:r>
      <w:r w:rsidRPr="00446C61">
        <w:rPr>
          <w:u w:val="single"/>
        </w:rPr>
        <w:tab/>
      </w:r>
    </w:p>
    <w:p w14:paraId="4950D007" w14:textId="77777777" w:rsidR="004F15EE" w:rsidRDefault="004F15EE" w:rsidP="004F1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C81129">
          <w:rPr>
            <w:rStyle w:val="Hyperlink"/>
          </w:rPr>
          <w:t>House Journal</w:t>
        </w:r>
        <w:r w:rsidRPr="00C81129">
          <w:rPr>
            <w:rStyle w:val="Hyperlink"/>
          </w:rPr>
          <w:noBreakHyphen/>
          <w:t>page 201</w:t>
        </w:r>
      </w:hyperlink>
      <w:r>
        <w:t>)</w:t>
      </w:r>
    </w:p>
    <w:p w14:paraId="3C4987D7" w14:textId="77777777" w:rsidR="004F15EE" w:rsidRDefault="004F15EE" w:rsidP="004F15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DBDB611" w14:textId="06FC24BB" w:rsidR="00446C61" w:rsidRDefault="00446C61" w:rsidP="00446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46C61">
          <w:rPr>
            <w:rStyle w:val="Hyperlink"/>
          </w:rPr>
          <w:t>legislative information</w:t>
        </w:r>
      </w:hyperlink>
      <w:r>
        <w:t xml:space="preserve"> at the website</w:t>
      </w:r>
    </w:p>
    <w:p w14:paraId="1219D9ED" w14:textId="04CA1139" w:rsidR="00446C61" w:rsidRDefault="00446C61" w:rsidP="00446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7036D0E" w14:textId="77777777" w:rsidR="00446C61" w:rsidRPr="00446C61" w:rsidRDefault="00446C61" w:rsidP="00446C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D2F8BB5" w14:textId="5596BF0B" w:rsidR="00446C61" w:rsidRDefault="00446C61" w:rsidP="00446C61">
      <w:r w:rsidRPr="00446C61">
        <w:rPr>
          <w:b/>
        </w:rPr>
        <w:t>VERSIONS OF THIS BILL</w:t>
      </w:r>
    </w:p>
    <w:p w14:paraId="132BE097" w14:textId="1553C14C" w:rsidR="00446C61" w:rsidRDefault="00446C61" w:rsidP="00446C61"/>
    <w:p w14:paraId="492B3C2D" w14:textId="045A459E" w:rsidR="00446C61" w:rsidRDefault="00896806" w:rsidP="00446C61">
      <w:hyperlink r:id="rId9" w:history="1">
        <w:r w:rsidR="00446C61">
          <w:rPr>
            <w:rStyle w:val="Hyperlink"/>
          </w:rPr>
          <w:t>6/15/2022</w:t>
        </w:r>
      </w:hyperlink>
    </w:p>
    <w:p w14:paraId="0C59893E" w14:textId="62EB4BFA" w:rsidR="00446C61" w:rsidRDefault="00446C61" w:rsidP="00446C61"/>
    <w:p w14:paraId="77CEA071" w14:textId="77777777" w:rsidR="00446C61" w:rsidRDefault="00446C61" w:rsidP="00446C61">
      <w:pPr>
        <w:sectPr w:rsidR="00446C61" w:rsidSect="00446C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FB79EF0" w14:textId="106693C9" w:rsidR="002E7731" w:rsidRDefault="002E77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2DD43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32FEC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963CB2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74F13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555F0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2B904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4A832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965213" w14:textId="77777777" w:rsidR="0010776B" w:rsidRPr="00325348" w:rsidRDefault="0010776B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7DD3">
        <w:rPr>
          <w:b/>
          <w:sz w:val="30"/>
          <w:szCs w:val="30"/>
        </w:rPr>
        <w:t>HOUSE RESOLUTION</w:t>
      </w:r>
    </w:p>
    <w:p w14:paraId="07D773C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806636" w14:textId="77777777" w:rsidR="0010776B" w:rsidRDefault="005C71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GETTYS D. BROOME HIGH SCHOOL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2022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2BDE212D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3AB830F" w14:textId="77777777" w:rsidR="005C7122" w:rsidRDefault="00BF7DD3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C7122">
        <w:t xml:space="preserve">the South Carolina House of Representatives is pleased to learn that the members of the Broome High School softball team </w:t>
      </w:r>
      <w:r w:rsidR="005C7122">
        <w:rPr>
          <w:color w:val="000000" w:themeColor="text1"/>
          <w:u w:color="000000" w:themeColor="text1"/>
        </w:rPr>
        <w:t xml:space="preserve">of Spartanburg County </w:t>
      </w:r>
      <w:r w:rsidR="005C7122">
        <w:t>took home the state trophy from the state series held in Gilbert on Friday, May 2</w:t>
      </w:r>
      <w:r w:rsidR="0033507F">
        <w:t>7</w:t>
      </w:r>
      <w:r w:rsidR="005C7122">
        <w:t>, 2022; and</w:t>
      </w:r>
    </w:p>
    <w:p w14:paraId="65CF8367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4F10605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loyal and exuberant fans, the </w:t>
      </w:r>
      <w:r w:rsidRPr="00B247FD">
        <w:rPr>
          <w:color w:val="000000" w:themeColor="text1"/>
          <w:u w:color="000000" w:themeColor="text1"/>
        </w:rPr>
        <w:t xml:space="preserve">Broome </w:t>
      </w:r>
      <w:r>
        <w:rPr>
          <w:color w:val="000000" w:themeColor="text1"/>
          <w:u w:color="000000" w:themeColor="text1"/>
        </w:rPr>
        <w:t xml:space="preserve">Lady </w:t>
      </w:r>
      <w:r w:rsidRPr="00B247FD">
        <w:rPr>
          <w:color w:val="000000" w:themeColor="text1"/>
          <w:u w:color="000000" w:themeColor="text1"/>
        </w:rPr>
        <w:t>Centurions</w:t>
      </w:r>
      <w:r>
        <w:rPr>
          <w:color w:val="000000" w:themeColor="text1"/>
          <w:u w:color="000000" w:themeColor="text1"/>
        </w:rPr>
        <w:t xml:space="preserve"> </w:t>
      </w:r>
      <w:r>
        <w:t>defeated a competitive Aynor High School 6</w:t>
      </w:r>
      <w:r>
        <w:noBreakHyphen/>
        <w:t>0 in the final game of the best</w:t>
      </w:r>
      <w:r>
        <w:noBreakHyphen/>
        <w:t>of</w:t>
      </w:r>
      <w:r>
        <w:noBreakHyphen/>
        <w:t>three series to secure the team’s first state championship in the program’s history; and</w:t>
      </w:r>
    </w:p>
    <w:p w14:paraId="0D80D479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263D397" w14:textId="77777777" w:rsidR="005C7122" w:rsidRPr="00B247FD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247FD">
        <w:rPr>
          <w:color w:val="000000" w:themeColor="text1"/>
          <w:u w:color="000000" w:themeColor="text1"/>
        </w:rPr>
        <w:t>enior pitcher Karley Green t</w:t>
      </w:r>
      <w:r>
        <w:rPr>
          <w:color w:val="000000" w:themeColor="text1"/>
          <w:u w:color="000000" w:themeColor="text1"/>
        </w:rPr>
        <w:t>hrew for</w:t>
      </w:r>
      <w:r w:rsidRPr="00B247FD">
        <w:rPr>
          <w:color w:val="000000" w:themeColor="text1"/>
          <w:u w:color="000000" w:themeColor="text1"/>
        </w:rPr>
        <w:t xml:space="preserve"> seven shutout innings, including </w:t>
      </w:r>
      <w:r>
        <w:rPr>
          <w:color w:val="000000" w:themeColor="text1"/>
          <w:u w:color="000000" w:themeColor="text1"/>
        </w:rPr>
        <w:t>fifteen</w:t>
      </w:r>
      <w:r w:rsidRPr="00B247FD">
        <w:rPr>
          <w:color w:val="000000" w:themeColor="text1"/>
          <w:u w:color="000000" w:themeColor="text1"/>
        </w:rPr>
        <w:t xml:space="preserve"> strikeouts, to seal the historic victory</w:t>
      </w:r>
      <w:r>
        <w:rPr>
          <w:color w:val="000000" w:themeColor="text1"/>
          <w:u w:color="000000" w:themeColor="text1"/>
        </w:rPr>
        <w:t xml:space="preserve"> for </w:t>
      </w:r>
      <w:r w:rsidRPr="00B247FD">
        <w:rPr>
          <w:color w:val="000000" w:themeColor="text1"/>
          <w:u w:color="000000" w:themeColor="text1"/>
        </w:rPr>
        <w:t>Broome</w:t>
      </w:r>
      <w:r>
        <w:rPr>
          <w:color w:val="000000" w:themeColor="text1"/>
          <w:u w:color="000000" w:themeColor="text1"/>
        </w:rPr>
        <w:t>; and</w:t>
      </w:r>
    </w:p>
    <w:p w14:paraId="6AB91315" w14:textId="77777777" w:rsidR="005C7122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91DF48E" w14:textId="77777777" w:rsidR="005C7122" w:rsidRPr="00B247FD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247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Lady Centurions </w:t>
      </w:r>
      <w:r w:rsidRPr="00B247FD">
        <w:rPr>
          <w:color w:val="000000" w:themeColor="text1"/>
          <w:u w:color="000000" w:themeColor="text1"/>
        </w:rPr>
        <w:t>took game one of the series 7</w:t>
      </w:r>
      <w:r>
        <w:rPr>
          <w:color w:val="000000" w:themeColor="text1"/>
          <w:u w:color="000000" w:themeColor="text1"/>
        </w:rPr>
        <w:noBreakHyphen/>
      </w:r>
      <w:r w:rsidRPr="00B247FD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in Aynor</w:t>
      </w:r>
      <w:r w:rsidRPr="00B247FD">
        <w:rPr>
          <w:color w:val="000000" w:themeColor="text1"/>
          <w:u w:color="000000" w:themeColor="text1"/>
        </w:rPr>
        <w:t>, but dropped game two 2</w:t>
      </w:r>
      <w:r>
        <w:rPr>
          <w:color w:val="000000" w:themeColor="text1"/>
          <w:u w:color="000000" w:themeColor="text1"/>
        </w:rPr>
        <w:noBreakHyphen/>
      </w:r>
      <w:r w:rsidRPr="00B247F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on their home diamond, which placed the</w:t>
      </w:r>
      <w:r w:rsidRPr="00B247FD">
        <w:rPr>
          <w:color w:val="000000" w:themeColor="text1"/>
          <w:u w:color="000000" w:themeColor="text1"/>
        </w:rPr>
        <w:t xml:space="preserve"> series</w:t>
      </w:r>
      <w:r>
        <w:rPr>
          <w:color w:val="000000" w:themeColor="text1"/>
          <w:u w:color="000000" w:themeColor="text1"/>
        </w:rPr>
        <w:noBreakHyphen/>
        <w:t>deciding game in Gilbert; and</w:t>
      </w:r>
    </w:p>
    <w:p w14:paraId="6D3BC2F3" w14:textId="77777777" w:rsidR="005C7122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14:paraId="28B2DC8A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247FD">
        <w:rPr>
          <w:color w:val="000000" w:themeColor="text1"/>
          <w:u w:color="000000" w:themeColor="text1"/>
        </w:rPr>
        <w:t xml:space="preserve">Broome </w:t>
      </w:r>
      <w:r>
        <w:rPr>
          <w:color w:val="000000" w:themeColor="text1"/>
          <w:u w:color="000000" w:themeColor="text1"/>
        </w:rPr>
        <w:t>took an early lead 1</w:t>
      </w:r>
      <w:r>
        <w:rPr>
          <w:color w:val="000000" w:themeColor="text1"/>
          <w:u w:color="000000" w:themeColor="text1"/>
        </w:rPr>
        <w:noBreakHyphen/>
        <w:t>0</w:t>
      </w:r>
      <w:r w:rsidRPr="00B247FD">
        <w:rPr>
          <w:color w:val="000000" w:themeColor="text1"/>
          <w:u w:color="000000" w:themeColor="text1"/>
        </w:rPr>
        <w:t xml:space="preserve"> on an RBI single from senior infielder Mattie Reid </w:t>
      </w:r>
      <w:r>
        <w:rPr>
          <w:color w:val="000000" w:themeColor="text1"/>
          <w:u w:color="000000" w:themeColor="text1"/>
        </w:rPr>
        <w:t>and extended</w:t>
      </w:r>
      <w:r w:rsidRPr="00B247FD">
        <w:rPr>
          <w:color w:val="000000" w:themeColor="text1"/>
          <w:u w:color="000000" w:themeColor="text1"/>
        </w:rPr>
        <w:t xml:space="preserve"> the lead in the second </w:t>
      </w:r>
      <w:r>
        <w:rPr>
          <w:color w:val="000000" w:themeColor="text1"/>
          <w:u w:color="000000" w:themeColor="text1"/>
        </w:rPr>
        <w:t>inning with three more runs; and</w:t>
      </w:r>
    </w:p>
    <w:p w14:paraId="70C36223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298C7E9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>strength, strategy</w:t>
      </w:r>
      <w:r>
        <w:rPr>
          <w:color w:val="000000" w:themeColor="text1"/>
          <w:u w:color="000000" w:themeColor="text1"/>
        </w:rPr>
        <w:t xml:space="preserve">, and speed, Head Coach </w:t>
      </w:r>
      <w:r w:rsidRPr="00B247FD">
        <w:rPr>
          <w:color w:val="000000" w:themeColor="text1"/>
          <w:u w:color="000000" w:themeColor="text1"/>
        </w:rPr>
        <w:t>Rebecca Cooper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coaching staff maximized their own athletic ability and training to hone a </w:t>
      </w:r>
      <w:r>
        <w:rPr>
          <w:color w:val="000000" w:themeColor="text1"/>
          <w:u w:color="000000" w:themeColor="text1"/>
        </w:rPr>
        <w:lastRenderedPageBreak/>
        <w:t>championship</w:t>
      </w:r>
      <w:r>
        <w:rPr>
          <w:color w:val="000000" w:themeColor="text1"/>
          <w:u w:color="000000" w:themeColor="text1"/>
        </w:rPr>
        <w:noBreakHyphen/>
        <w:t>caliber team and teach these athletes life principl</w:t>
      </w:r>
      <w:r w:rsidR="0033507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 that will endure beyond the diamond; and</w:t>
      </w:r>
    </w:p>
    <w:p w14:paraId="0A39FE67" w14:textId="77777777" w:rsidR="005C7122" w:rsidRDefault="005C7122" w:rsidP="002E7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DE17734" w14:textId="77777777" w:rsidR="00BF7DD3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Broome High softball players have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look forward </w:t>
      </w:r>
      <w:r w:rsidRPr="00AF58D0">
        <w:rPr>
          <w:color w:val="000000" w:themeColor="text1"/>
          <w:u w:color="000000" w:themeColor="text1"/>
        </w:rPr>
        <w:t>to following the</w:t>
      </w:r>
      <w:r>
        <w:rPr>
          <w:color w:val="000000" w:themeColor="text1"/>
          <w:u w:color="000000" w:themeColor="text1"/>
        </w:rPr>
        <w:t xml:space="preserve"> team’s</w:t>
      </w:r>
      <w:r w:rsidRPr="00AF58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accomplishments in the days ahead</w:t>
      </w:r>
      <w:r w:rsidR="00BF7DD3">
        <w:t>.  Now, therefore,</w:t>
      </w:r>
    </w:p>
    <w:p w14:paraId="7DA6F229" w14:textId="77777777" w:rsidR="00BF7DD3" w:rsidRDefault="00BF7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A4FADF" w14:textId="77777777" w:rsidR="00BF7DD3" w:rsidRDefault="00BF7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C38E6BF" w14:textId="77777777" w:rsidR="00BF7DD3" w:rsidRDefault="00BF7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F90DE4" w14:textId="77777777" w:rsidR="005C7122" w:rsidRDefault="00BF7DD3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7122">
        <w:t xml:space="preserve"> the members of the South Carolina House of Representatives, by this resolution, congratulate</w:t>
      </w:r>
      <w:r w:rsidR="005C7122">
        <w:rPr>
          <w:color w:val="000000" w:themeColor="text1"/>
          <w:u w:color="000000" w:themeColor="text1"/>
        </w:rPr>
        <w:t xml:space="preserve"> the Gettys D. Broome High School </w:t>
      </w:r>
      <w:r w:rsidR="00EB7806">
        <w:rPr>
          <w:color w:val="000000" w:themeColor="text1"/>
          <w:u w:color="000000" w:themeColor="text1"/>
        </w:rPr>
        <w:t xml:space="preserve">varsity </w:t>
      </w:r>
      <w:r w:rsidR="005C7122">
        <w:rPr>
          <w:color w:val="000000" w:themeColor="text1"/>
          <w:u w:color="000000" w:themeColor="text1"/>
        </w:rPr>
        <w:t xml:space="preserve">softball </w:t>
      </w:r>
      <w:r w:rsidR="005C7122" w:rsidRPr="00E542AE">
        <w:rPr>
          <w:color w:val="000000" w:themeColor="text1"/>
          <w:u w:color="000000" w:themeColor="text1"/>
        </w:rPr>
        <w:t>team</w:t>
      </w:r>
      <w:r w:rsidR="005C7122">
        <w:rPr>
          <w:color w:val="000000" w:themeColor="text1"/>
          <w:u w:color="000000" w:themeColor="text1"/>
        </w:rPr>
        <w:t>, coaches, and school officials</w:t>
      </w:r>
      <w:r w:rsidR="005C7122" w:rsidRPr="00E542AE">
        <w:rPr>
          <w:color w:val="000000" w:themeColor="text1"/>
          <w:u w:color="000000" w:themeColor="text1"/>
        </w:rPr>
        <w:t xml:space="preserve"> for </w:t>
      </w:r>
      <w:r w:rsidR="005C7122">
        <w:rPr>
          <w:color w:val="000000" w:themeColor="text1"/>
          <w:u w:color="000000" w:themeColor="text1"/>
        </w:rPr>
        <w:t>a</w:t>
      </w:r>
      <w:r w:rsidR="005C7122" w:rsidRPr="00E542AE">
        <w:rPr>
          <w:color w:val="000000" w:themeColor="text1"/>
          <w:u w:color="000000" w:themeColor="text1"/>
        </w:rPr>
        <w:t xml:space="preserve"> </w:t>
      </w:r>
      <w:r w:rsidR="005C7122">
        <w:rPr>
          <w:color w:val="000000" w:themeColor="text1"/>
          <w:u w:color="000000" w:themeColor="text1"/>
        </w:rPr>
        <w:t>remarkable</w:t>
      </w:r>
      <w:r w:rsidR="005C7122" w:rsidRPr="00E542AE">
        <w:rPr>
          <w:color w:val="000000" w:themeColor="text1"/>
          <w:u w:color="000000" w:themeColor="text1"/>
        </w:rPr>
        <w:t xml:space="preserve"> season and </w:t>
      </w:r>
      <w:r w:rsidR="005C7122">
        <w:rPr>
          <w:color w:val="000000" w:themeColor="text1"/>
          <w:u w:color="000000" w:themeColor="text1"/>
        </w:rPr>
        <w:t>for winnin</w:t>
      </w:r>
      <w:r w:rsidR="005C7122" w:rsidRPr="00E542AE">
        <w:rPr>
          <w:color w:val="000000" w:themeColor="text1"/>
          <w:u w:color="000000" w:themeColor="text1"/>
        </w:rPr>
        <w:t xml:space="preserve">g the </w:t>
      </w:r>
      <w:r w:rsidR="005C7122">
        <w:rPr>
          <w:color w:val="000000" w:themeColor="text1"/>
          <w:u w:color="000000" w:themeColor="text1"/>
        </w:rPr>
        <w:t xml:space="preserve">2022 South Carolina </w:t>
      </w:r>
      <w:r w:rsidR="005C7122" w:rsidRPr="00E542AE">
        <w:rPr>
          <w:color w:val="000000" w:themeColor="text1"/>
          <w:u w:color="000000" w:themeColor="text1"/>
        </w:rPr>
        <w:t>Class</w:t>
      </w:r>
      <w:r w:rsidR="005C7122">
        <w:rPr>
          <w:color w:val="000000" w:themeColor="text1"/>
          <w:u w:color="000000" w:themeColor="text1"/>
        </w:rPr>
        <w:t xml:space="preserve"> AAA </w:t>
      </w:r>
      <w:r w:rsidR="005C7122" w:rsidRPr="00E542AE">
        <w:rPr>
          <w:color w:val="000000" w:themeColor="text1"/>
          <w:u w:color="000000" w:themeColor="text1"/>
        </w:rPr>
        <w:t xml:space="preserve">State Championship </w:t>
      </w:r>
      <w:r w:rsidR="005C7122">
        <w:rPr>
          <w:color w:val="000000" w:themeColor="text1"/>
          <w:u w:color="000000" w:themeColor="text1"/>
        </w:rPr>
        <w:t>t</w:t>
      </w:r>
      <w:r w:rsidR="005C7122" w:rsidRPr="00E542AE">
        <w:rPr>
          <w:color w:val="000000" w:themeColor="text1"/>
          <w:u w:color="000000" w:themeColor="text1"/>
        </w:rPr>
        <w:t>itle.</w:t>
      </w:r>
    </w:p>
    <w:p w14:paraId="0696E23C" w14:textId="77777777" w:rsidR="005C7122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71DBC1" w14:textId="77777777" w:rsidR="00BF7DD3" w:rsidRDefault="005C7122" w:rsidP="005C7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Rodney Graves and Coach </w:t>
      </w:r>
      <w:r w:rsidRPr="00B247FD">
        <w:rPr>
          <w:color w:val="000000" w:themeColor="text1"/>
          <w:u w:color="000000" w:themeColor="text1"/>
        </w:rPr>
        <w:t>Rebecca Cooper</w:t>
      </w:r>
      <w:r>
        <w:t>.</w:t>
      </w:r>
    </w:p>
    <w:p w14:paraId="1878BE30" w14:textId="0A2F84D6" w:rsidR="009650E1" w:rsidRDefault="005C71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2F8B714" w14:textId="77777777" w:rsidR="00446C61" w:rsidRDefault="00446C61" w:rsidP="00446C61">
      <w:pPr>
        <w:suppressAutoHyphens/>
      </w:pPr>
    </w:p>
    <w:sectPr w:rsidR="00446C61" w:rsidSect="00446C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BE410" w14:textId="77777777" w:rsidR="00BF7DD3" w:rsidRDefault="00BF7DD3" w:rsidP="009F0C77">
      <w:r>
        <w:separator/>
      </w:r>
    </w:p>
  </w:endnote>
  <w:endnote w:type="continuationSeparator" w:id="0">
    <w:p w14:paraId="534A3278" w14:textId="77777777" w:rsidR="00BF7DD3" w:rsidRDefault="00BF7D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8B0623-C1E8-48ED-A1A5-E722CF5EF69E}"/>
    <w:embedBold r:id="rId2" w:fontKey="{BFA54660-D3A3-4A54-9A7C-04A175B170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AFD0A8-7FD9-4AB6-AE95-AA50CD009E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41E20E-48DC-4633-9D6B-6257B98B88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3A930A-839A-4080-A262-C778141DCD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7ECAA" w14:textId="6E21550A" w:rsidR="00446C61" w:rsidRPr="002E7731" w:rsidRDefault="00446C61" w:rsidP="002E77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15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FCD4C8" w14:textId="77777777" w:rsidR="00BF7DD3" w:rsidRDefault="00BF7DD3" w:rsidP="009F0C77">
      <w:r>
        <w:separator/>
      </w:r>
    </w:p>
  </w:footnote>
  <w:footnote w:type="continuationSeparator" w:id="0">
    <w:p w14:paraId="08FD8207" w14:textId="77777777" w:rsidR="00BF7DD3" w:rsidRDefault="00BF7D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2WAB22"/>
    <w:docVar w:name="CoverBillType" w:val="r"/>
    <w:docVar w:name="DocPath" w:val="L:\Council\bills\GM\24772WAB22.DOCX"/>
    <w:docVar w:name="dvBillNumber" w:val="54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7DD3"/>
    <w:rsid w:val="00011869"/>
    <w:rsid w:val="00015CD6"/>
    <w:rsid w:val="0009150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731"/>
    <w:rsid w:val="00301B21"/>
    <w:rsid w:val="00325348"/>
    <w:rsid w:val="0032732C"/>
    <w:rsid w:val="0033507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C61"/>
    <w:rsid w:val="00461441"/>
    <w:rsid w:val="004809EE"/>
    <w:rsid w:val="004E7D54"/>
    <w:rsid w:val="004F15EE"/>
    <w:rsid w:val="0051601D"/>
    <w:rsid w:val="005273C6"/>
    <w:rsid w:val="00530A69"/>
    <w:rsid w:val="00545593"/>
    <w:rsid w:val="00556EBF"/>
    <w:rsid w:val="00577C6C"/>
    <w:rsid w:val="005A62FE"/>
    <w:rsid w:val="005C2FE2"/>
    <w:rsid w:val="005C712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4F20"/>
    <w:rsid w:val="008A1768"/>
    <w:rsid w:val="008A489F"/>
    <w:rsid w:val="008F0F33"/>
    <w:rsid w:val="008F4429"/>
    <w:rsid w:val="0094021A"/>
    <w:rsid w:val="009650E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7DD3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780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344AB"/>
  <w15:docId w15:val="{F1364302-3B9C-4C09-B8DD-F6562383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1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1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6C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26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73E20-5F42-4FD0-99AA-8BBB16F62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5426: Subject not yet available - South Carolina Legislature Online</dc:title>
  <dc:creator>Gail Moore</dc:creator>
  <cp:lastModifiedBy>S Wilson</cp:lastModifiedBy>
  <cp:revision>2</cp:revision>
  <cp:lastPrinted>2022-05-31T20:37:00Z</cp:lastPrinted>
  <dcterms:created xsi:type="dcterms:W3CDTF">2022-06-23T16:00:00Z</dcterms:created>
  <dcterms:modified xsi:type="dcterms:W3CDTF">2022-06-23T16:00:00Z</dcterms:modified>
</cp:coreProperties>
</file>