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81B" w:rsidRDefault="000D281B" w:rsidP="000D281B">
      <w:pPr>
        <w:widowControl w:val="0"/>
        <w:jc w:val="center"/>
      </w:pPr>
      <w:r w:rsidRPr="000D281B">
        <w:rPr>
          <w:b/>
        </w:rPr>
        <w:t>South Carolina General Assembly</w:t>
      </w:r>
    </w:p>
    <w:p w:rsidR="000D281B" w:rsidRDefault="000D281B" w:rsidP="000D281B">
      <w:pPr>
        <w:widowControl w:val="0"/>
        <w:jc w:val="center"/>
      </w:pPr>
      <w:r>
        <w:t>124th Session, 2021-2022</w:t>
      </w:r>
    </w:p>
    <w:p w:rsidR="000D281B" w:rsidRDefault="000D281B" w:rsidP="000D281B">
      <w:pPr>
        <w:widowControl w:val="0"/>
        <w:jc w:val="left"/>
      </w:pPr>
    </w:p>
    <w:p w:rsidR="000D281B" w:rsidRDefault="000D281B" w:rsidP="000D281B">
      <w:pPr>
        <w:widowControl w:val="0"/>
        <w:jc w:val="left"/>
        <w:rPr>
          <w:b/>
        </w:rPr>
      </w:pPr>
      <w:r w:rsidRPr="000D281B">
        <w:rPr>
          <w:b/>
        </w:rPr>
        <w:t>S.</w:t>
      </w:r>
      <w:r>
        <w:rPr>
          <w:b/>
        </w:rPr>
        <w:t xml:space="preserve"> </w:t>
      </w:r>
      <w:r w:rsidRPr="000D281B">
        <w:rPr>
          <w:b/>
        </w:rPr>
        <w:t>6</w:t>
      </w:r>
    </w:p>
    <w:p w:rsidR="000D281B" w:rsidRDefault="000D281B" w:rsidP="000D281B">
      <w:pPr>
        <w:widowControl w:val="0"/>
        <w:jc w:val="left"/>
        <w:rPr>
          <w:b/>
        </w:rPr>
      </w:pPr>
    </w:p>
    <w:p w:rsidR="000D281B" w:rsidRDefault="000D281B" w:rsidP="000D281B">
      <w:pPr>
        <w:widowControl w:val="0"/>
        <w:jc w:val="left"/>
      </w:pPr>
      <w:r w:rsidRPr="000D281B">
        <w:rPr>
          <w:b/>
        </w:rPr>
        <w:t>STATUS INFORMATION</w:t>
      </w:r>
    </w:p>
    <w:p w:rsidR="000D281B" w:rsidRDefault="000D281B" w:rsidP="000D281B">
      <w:pPr>
        <w:widowControl w:val="0"/>
        <w:jc w:val="left"/>
      </w:pPr>
    </w:p>
    <w:p w:rsidR="000D281B" w:rsidRDefault="000D281B" w:rsidP="000D281B">
      <w:pPr>
        <w:widowControl w:val="0"/>
        <w:jc w:val="left"/>
      </w:pPr>
      <w:r>
        <w:t>General Bill</w:t>
      </w:r>
    </w:p>
    <w:p w:rsidR="000D281B" w:rsidRDefault="000D281B" w:rsidP="000D281B">
      <w:pPr>
        <w:widowControl w:val="0"/>
        <w:jc w:val="left"/>
      </w:pPr>
      <w:r>
        <w:t>Sponsors: Senators Jackson and K. Johnson</w:t>
      </w:r>
    </w:p>
    <w:p w:rsidR="000D281B" w:rsidRDefault="000D281B" w:rsidP="000D281B">
      <w:pPr>
        <w:widowControl w:val="0"/>
        <w:jc w:val="left"/>
      </w:pPr>
      <w:r>
        <w:t>Document Path: l:\council\bills\gt\5901cm21.docx</w:t>
      </w:r>
    </w:p>
    <w:p w:rsidR="000D281B" w:rsidRDefault="000D281B" w:rsidP="000D281B">
      <w:pPr>
        <w:widowControl w:val="0"/>
        <w:jc w:val="left"/>
      </w:pPr>
    </w:p>
    <w:p w:rsidR="007279AD" w:rsidRDefault="007279AD" w:rsidP="000D281B">
      <w:pPr>
        <w:widowControl w:val="0"/>
        <w:jc w:val="left"/>
      </w:pPr>
      <w:r>
        <w:t>Introduced in the Senate on January 12, 2021</w:t>
      </w:r>
    </w:p>
    <w:p w:rsidR="007279AD" w:rsidRPr="007279AD" w:rsidRDefault="007279AD" w:rsidP="000D281B">
      <w:pPr>
        <w:widowControl w:val="0"/>
        <w:jc w:val="left"/>
      </w:pPr>
      <w:r>
        <w:t xml:space="preserve">Currently residing in the Senate Committee on </w:t>
      </w:r>
      <w:r w:rsidRPr="007279AD">
        <w:rPr>
          <w:b/>
        </w:rPr>
        <w:t>Transportation</w:t>
      </w:r>
    </w:p>
    <w:p w:rsidR="007279AD" w:rsidRDefault="007279AD" w:rsidP="000D281B">
      <w:pPr>
        <w:widowControl w:val="0"/>
        <w:jc w:val="left"/>
      </w:pPr>
    </w:p>
    <w:p w:rsidR="000D281B" w:rsidRDefault="00575C7E" w:rsidP="000D281B">
      <w:pPr>
        <w:widowControl w:val="0"/>
        <w:jc w:val="left"/>
      </w:pPr>
      <w:r>
        <w:t>Summary: Smoking in car; unlawful to smoke in car with a minor in the vehicle</w:t>
      </w:r>
    </w:p>
    <w:p w:rsidR="000D281B" w:rsidRDefault="000D281B" w:rsidP="000D281B">
      <w:pPr>
        <w:widowControl w:val="0"/>
        <w:jc w:val="left"/>
      </w:pPr>
    </w:p>
    <w:p w:rsidR="000D281B" w:rsidRDefault="000D281B" w:rsidP="000D281B">
      <w:pPr>
        <w:widowControl w:val="0"/>
        <w:jc w:val="left"/>
      </w:pPr>
    </w:p>
    <w:p w:rsidR="000D281B" w:rsidRDefault="000D281B" w:rsidP="000D28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281B">
        <w:rPr>
          <w:b/>
        </w:rPr>
        <w:t>HISTORY OF LEGISLATIVE ACTIONS</w:t>
      </w:r>
    </w:p>
    <w:p w:rsidR="000D281B" w:rsidRDefault="000D281B" w:rsidP="000D28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281B" w:rsidRPr="000D281B" w:rsidRDefault="000D281B" w:rsidP="000D28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281B">
        <w:rPr>
          <w:u w:val="single"/>
        </w:rPr>
        <w:tab/>
        <w:t>Date</w:t>
      </w:r>
      <w:r w:rsidRPr="000D281B">
        <w:rPr>
          <w:u w:val="single"/>
        </w:rPr>
        <w:tab/>
        <w:t>Body</w:t>
      </w:r>
      <w:r w:rsidRPr="000D281B">
        <w:rPr>
          <w:u w:val="single"/>
        </w:rPr>
        <w:tab/>
        <w:t>Action Description with journal page number</w:t>
      </w:r>
      <w:r w:rsidRPr="000D281B">
        <w:rPr>
          <w:u w:val="single"/>
        </w:rPr>
        <w:tab/>
      </w:r>
    </w:p>
    <w:p w:rsidR="00A840C5" w:rsidRDefault="00A840C5" w:rsidP="00A84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A840C5" w:rsidRDefault="00A840C5" w:rsidP="00A84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993823">
        <w:rPr>
          <w:b/>
        </w:rPr>
        <w:t>Transportation</w:t>
      </w:r>
    </w:p>
    <w:p w:rsidR="00A840C5" w:rsidRDefault="00A840C5" w:rsidP="00A84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993823">
          <w:rPr>
            <w:rStyle w:val="Hyperlink"/>
          </w:rPr>
          <w:t>Senate Journal</w:t>
        </w:r>
        <w:r w:rsidRPr="00993823">
          <w:rPr>
            <w:rStyle w:val="Hyperlink"/>
          </w:rPr>
          <w:noBreakHyphen/>
          <w:t>page 91</w:t>
        </w:r>
      </w:hyperlink>
      <w:r>
        <w:t>)</w:t>
      </w:r>
    </w:p>
    <w:p w:rsidR="00A840C5" w:rsidRDefault="00A840C5" w:rsidP="00A84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993823">
        <w:rPr>
          <w:b/>
        </w:rPr>
        <w:t>Transportation</w:t>
      </w:r>
      <w:r>
        <w:t xml:space="preserve"> (</w:t>
      </w:r>
      <w:hyperlink r:id="rId8" w:history="1">
        <w:r w:rsidRPr="00993823">
          <w:rPr>
            <w:rStyle w:val="Hyperlink"/>
          </w:rPr>
          <w:t>Senate Journal</w:t>
        </w:r>
        <w:r w:rsidRPr="00993823">
          <w:rPr>
            <w:rStyle w:val="Hyperlink"/>
          </w:rPr>
          <w:noBreakHyphen/>
          <w:t>page 91</w:t>
        </w:r>
      </w:hyperlink>
      <w:r>
        <w:t>)</w:t>
      </w:r>
    </w:p>
    <w:p w:rsidR="00A840C5" w:rsidRDefault="00A840C5" w:rsidP="00A84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281B" w:rsidRDefault="000D281B" w:rsidP="000D2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D281B">
          <w:rPr>
            <w:rStyle w:val="Hyperlink"/>
          </w:rPr>
          <w:t>legislative information</w:t>
        </w:r>
      </w:hyperlink>
      <w:r>
        <w:t xml:space="preserve"> at the website</w:t>
      </w:r>
    </w:p>
    <w:p w:rsidR="000D281B" w:rsidRDefault="000D281B" w:rsidP="000D2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281B" w:rsidRPr="000D281B" w:rsidRDefault="000D281B" w:rsidP="000D2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281B" w:rsidRDefault="000D281B" w:rsidP="000D281B">
      <w:pPr>
        <w:widowControl w:val="0"/>
        <w:jc w:val="left"/>
      </w:pPr>
      <w:r w:rsidRPr="000D281B">
        <w:rPr>
          <w:b/>
        </w:rPr>
        <w:t>VERSIONS OF THIS BILL</w:t>
      </w:r>
    </w:p>
    <w:p w:rsidR="000D281B" w:rsidRDefault="000D281B" w:rsidP="000D281B">
      <w:pPr>
        <w:widowControl w:val="0"/>
        <w:jc w:val="left"/>
      </w:pPr>
    </w:p>
    <w:p w:rsidR="000D281B" w:rsidRDefault="00DB79B1" w:rsidP="000D281B">
      <w:pPr>
        <w:widowControl w:val="0"/>
        <w:jc w:val="left"/>
      </w:pPr>
      <w:hyperlink r:id="rId10" w:history="1">
        <w:r w:rsidR="000D281B">
          <w:rPr>
            <w:rStyle w:val="Hyperlink"/>
          </w:rPr>
          <w:t>12/9/2020</w:t>
        </w:r>
      </w:hyperlink>
    </w:p>
    <w:p w:rsidR="000D281B" w:rsidRDefault="000D281B" w:rsidP="000D281B"/>
    <w:p w:rsidR="000D281B" w:rsidRDefault="000D281B" w:rsidP="000D281B">
      <w:pPr>
        <w:sectPr w:rsidR="000D281B" w:rsidSect="000D28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6673" w:rsidRDefault="00D266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4BA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11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PERSON TO SMOKE A TOBACCO PRODUCT IN A MOTOR VEHICLE IN WHICH A MINOR IS A PASSENGER AND TO PROVIDE A PENALTY.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4BAA" w:rsidRDefault="00004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4BAA" w:rsidRDefault="00004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person to smoke a tobacco product in a motor vehicle while a person who is less than eighteen years old is a passenger.</w:t>
      </w: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DC11F2">
        <w:t>‘</w:t>
      </w:r>
      <w:r>
        <w:t>tobacco product</w:t>
      </w:r>
      <w:r w:rsidRPr="00DC11F2">
        <w:t>’</w:t>
      </w:r>
      <w:r>
        <w:t xml:space="preserve"> means a product that contains tobacco and is intended for human consumption.</w:t>
      </w: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must be fined not more than one hundred dollars for each violation.”</w:t>
      </w: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BAA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35AC" w:rsidRDefault="00DC11F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281B" w:rsidRDefault="000D281B" w:rsidP="000D281B">
      <w:pPr>
        <w:suppressAutoHyphens/>
      </w:pPr>
    </w:p>
    <w:sectPr w:rsidR="000D281B" w:rsidSect="000D281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BAA" w:rsidRDefault="00004BAA" w:rsidP="009F0C77">
      <w:r>
        <w:separator/>
      </w:r>
    </w:p>
  </w:endnote>
  <w:endnote w:type="continuationSeparator" w:id="0">
    <w:p w:rsidR="00004BAA" w:rsidRDefault="00004B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8B8F3A-E656-4B67-B364-FB04B678E8D7}"/>
    <w:embedBold r:id="rId2" w:fontKey="{5391E059-84E8-42EF-B99E-7C7F767A668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FA5A591-9CFA-422D-9DAF-AC687A0E74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5B97CD-8A4A-4DB6-9A49-F6493C3EA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81B" w:rsidRPr="00D26673" w:rsidRDefault="000D281B" w:rsidP="00D266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40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BAA" w:rsidRDefault="00004BAA" w:rsidP="009F0C77">
      <w:r>
        <w:separator/>
      </w:r>
    </w:p>
  </w:footnote>
  <w:footnote w:type="continuationSeparator" w:id="0">
    <w:p w:rsidR="00004BAA" w:rsidRDefault="00004B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01CM21"/>
    <w:docVar w:name="CoverBillType" w:val="b"/>
    <w:docVar w:name="DocPath" w:val="L:\Council\bills\GT\5901CM21.DOCX"/>
    <w:docVar w:name="dvBillNumber" w:val="6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04BAA"/>
    <w:rsid w:val="00004BAA"/>
    <w:rsid w:val="000263D9"/>
    <w:rsid w:val="00026C9A"/>
    <w:rsid w:val="000965A1"/>
    <w:rsid w:val="000C487D"/>
    <w:rsid w:val="000D281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3B6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5C7E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79AD"/>
    <w:rsid w:val="007467B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35AC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40C5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26673"/>
    <w:rsid w:val="00D405E7"/>
    <w:rsid w:val="00D40DD2"/>
    <w:rsid w:val="00D41D56"/>
    <w:rsid w:val="00D6260D"/>
    <w:rsid w:val="00D6662B"/>
    <w:rsid w:val="00D95E2F"/>
    <w:rsid w:val="00D970A9"/>
    <w:rsid w:val="00DB3AC0"/>
    <w:rsid w:val="00DC11F2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5953C5-07FF-494E-A78C-10001D94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D28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6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9AFD9-73BF-406D-B86B-19F84B1B1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6: Subject not yet available - South Carolina Legislature Online</dc:title>
  <dc:subject/>
  <dc:creator>Gwen Thurmond</dc:creator>
  <cp:keywords/>
  <dc:description/>
  <cp:lastModifiedBy>S Wilson</cp:lastModifiedBy>
  <cp:revision>2</cp:revision>
  <cp:lastPrinted>2020-11-30T14:06:00Z</cp:lastPrinted>
  <dcterms:created xsi:type="dcterms:W3CDTF">2021-01-13T14:05:00Z</dcterms:created>
  <dcterms:modified xsi:type="dcterms:W3CDTF">2021-01-13T14:05:00Z</dcterms:modified>
</cp:coreProperties>
</file>