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06D5" w:rsidRDefault="008D06D5" w:rsidP="008D06D5">
      <w:pPr>
        <w:widowControl w:val="0"/>
        <w:jc w:val="center"/>
      </w:pPr>
      <w:r w:rsidRPr="008D06D5">
        <w:rPr>
          <w:b/>
        </w:rPr>
        <w:t>South Carolina General Assembly</w:t>
      </w:r>
    </w:p>
    <w:p w:rsidR="008D06D5" w:rsidRDefault="008D06D5" w:rsidP="008D06D5">
      <w:pPr>
        <w:widowControl w:val="0"/>
        <w:jc w:val="center"/>
      </w:pPr>
      <w:r>
        <w:t>124th Session, 2021-2022</w:t>
      </w:r>
    </w:p>
    <w:p w:rsidR="008D06D5" w:rsidRDefault="008D06D5" w:rsidP="008D06D5">
      <w:pPr>
        <w:widowControl w:val="0"/>
        <w:jc w:val="left"/>
      </w:pPr>
    </w:p>
    <w:p w:rsidR="008D06D5" w:rsidRDefault="008D06D5" w:rsidP="008D06D5">
      <w:pPr>
        <w:widowControl w:val="0"/>
        <w:jc w:val="left"/>
        <w:rPr>
          <w:b/>
        </w:rPr>
      </w:pPr>
      <w:r w:rsidRPr="008D06D5">
        <w:rPr>
          <w:b/>
        </w:rPr>
        <w:t>S.</w:t>
      </w:r>
      <w:r>
        <w:rPr>
          <w:b/>
        </w:rPr>
        <w:t xml:space="preserve"> </w:t>
      </w:r>
      <w:r w:rsidRPr="008D06D5">
        <w:rPr>
          <w:b/>
        </w:rPr>
        <w:t>756</w:t>
      </w:r>
    </w:p>
    <w:p w:rsidR="008D06D5" w:rsidRDefault="008D06D5" w:rsidP="008D06D5">
      <w:pPr>
        <w:widowControl w:val="0"/>
        <w:jc w:val="left"/>
        <w:rPr>
          <w:b/>
        </w:rPr>
      </w:pPr>
    </w:p>
    <w:p w:rsidR="008D06D5" w:rsidRDefault="008D06D5" w:rsidP="008D06D5">
      <w:pPr>
        <w:widowControl w:val="0"/>
        <w:jc w:val="left"/>
      </w:pPr>
      <w:r w:rsidRPr="008D06D5">
        <w:rPr>
          <w:b/>
        </w:rPr>
        <w:t>STATUS INFORMATION</w:t>
      </w:r>
    </w:p>
    <w:p w:rsidR="008D06D5" w:rsidRDefault="008D06D5" w:rsidP="008D06D5">
      <w:pPr>
        <w:widowControl w:val="0"/>
        <w:jc w:val="left"/>
      </w:pPr>
    </w:p>
    <w:p w:rsidR="008D06D5" w:rsidRDefault="008D06D5" w:rsidP="008D06D5">
      <w:pPr>
        <w:widowControl w:val="0"/>
        <w:jc w:val="left"/>
      </w:pPr>
      <w:r>
        <w:t>Senate Resolution</w:t>
      </w:r>
    </w:p>
    <w:p w:rsidR="008D06D5" w:rsidRDefault="008D06D5" w:rsidP="008D06D5">
      <w:pPr>
        <w:widowControl w:val="0"/>
        <w:jc w:val="left"/>
      </w:pPr>
      <w:r>
        <w:t>Sponsors: Senator Hembree</w:t>
      </w:r>
    </w:p>
    <w:p w:rsidR="008D06D5" w:rsidRDefault="008D06D5" w:rsidP="008D06D5">
      <w:pPr>
        <w:widowControl w:val="0"/>
        <w:jc w:val="left"/>
      </w:pPr>
      <w:r>
        <w:t>Document Path: l:\council\bills\gm\24521cm21.docx</w:t>
      </w:r>
    </w:p>
    <w:p w:rsidR="008D06D5" w:rsidRDefault="008D06D5" w:rsidP="008D06D5">
      <w:pPr>
        <w:widowControl w:val="0"/>
        <w:jc w:val="left"/>
      </w:pPr>
    </w:p>
    <w:p w:rsidR="008D06D5" w:rsidRDefault="008D06D5" w:rsidP="008D06D5">
      <w:pPr>
        <w:widowControl w:val="0"/>
        <w:jc w:val="left"/>
      </w:pPr>
      <w:r>
        <w:t>Introduced in the Senate on April 20, 2021</w:t>
      </w:r>
    </w:p>
    <w:p w:rsidR="008D06D5" w:rsidRDefault="008D06D5" w:rsidP="008D06D5">
      <w:pPr>
        <w:widowControl w:val="0"/>
        <w:jc w:val="left"/>
      </w:pPr>
      <w:r>
        <w:t>Adopted by the Senate on April 20, 2021</w:t>
      </w:r>
    </w:p>
    <w:p w:rsidR="008D06D5" w:rsidRDefault="008D06D5" w:rsidP="008D06D5">
      <w:pPr>
        <w:widowControl w:val="0"/>
        <w:jc w:val="left"/>
      </w:pPr>
    </w:p>
    <w:p w:rsidR="008D06D5" w:rsidRDefault="008D06D5" w:rsidP="008D06D5">
      <w:pPr>
        <w:widowControl w:val="0"/>
        <w:jc w:val="left"/>
      </w:pPr>
      <w:r>
        <w:t>Summary: Rev. James Mezick retirement</w:t>
      </w:r>
    </w:p>
    <w:p w:rsidR="008D06D5" w:rsidRDefault="008D06D5" w:rsidP="008D06D5">
      <w:pPr>
        <w:widowControl w:val="0"/>
        <w:jc w:val="left"/>
      </w:pPr>
    </w:p>
    <w:p w:rsidR="008D06D5" w:rsidRDefault="008D06D5" w:rsidP="008D06D5">
      <w:pPr>
        <w:widowControl w:val="0"/>
        <w:jc w:val="left"/>
      </w:pPr>
    </w:p>
    <w:p w:rsidR="008D06D5" w:rsidRDefault="008D06D5" w:rsidP="008D06D5">
      <w:pPr>
        <w:widowControl w:val="0"/>
        <w:tabs>
          <w:tab w:val="center" w:pos="590"/>
          <w:tab w:val="center" w:pos="1440"/>
          <w:tab w:val="left" w:pos="1872"/>
          <w:tab w:val="left" w:pos="9187"/>
        </w:tabs>
        <w:jc w:val="left"/>
      </w:pPr>
      <w:r w:rsidRPr="008D06D5">
        <w:rPr>
          <w:b/>
        </w:rPr>
        <w:t>HISTORY OF LEGISLATIVE ACTIONS</w:t>
      </w:r>
    </w:p>
    <w:p w:rsidR="008D06D5" w:rsidRDefault="008D06D5" w:rsidP="008D06D5">
      <w:pPr>
        <w:widowControl w:val="0"/>
        <w:tabs>
          <w:tab w:val="center" w:pos="590"/>
          <w:tab w:val="center" w:pos="1440"/>
          <w:tab w:val="left" w:pos="1872"/>
          <w:tab w:val="left" w:pos="9187"/>
        </w:tabs>
        <w:jc w:val="left"/>
      </w:pPr>
    </w:p>
    <w:p w:rsidR="008D06D5" w:rsidRPr="008D06D5" w:rsidRDefault="008D06D5" w:rsidP="008D06D5">
      <w:pPr>
        <w:widowControl w:val="0"/>
        <w:tabs>
          <w:tab w:val="center" w:pos="590"/>
          <w:tab w:val="center" w:pos="1440"/>
          <w:tab w:val="left" w:pos="1872"/>
          <w:tab w:val="left" w:pos="9187"/>
        </w:tabs>
        <w:jc w:val="left"/>
      </w:pPr>
      <w:r w:rsidRPr="008D06D5">
        <w:rPr>
          <w:u w:val="single"/>
        </w:rPr>
        <w:tab/>
        <w:t>Date</w:t>
      </w:r>
      <w:r w:rsidRPr="008D06D5">
        <w:rPr>
          <w:u w:val="single"/>
        </w:rPr>
        <w:tab/>
        <w:t>Body</w:t>
      </w:r>
      <w:r w:rsidRPr="008D06D5">
        <w:rPr>
          <w:u w:val="single"/>
        </w:rPr>
        <w:tab/>
        <w:t>Action Description with journal page number</w:t>
      </w:r>
      <w:r w:rsidRPr="008D06D5">
        <w:rPr>
          <w:u w:val="single"/>
        </w:rPr>
        <w:tab/>
      </w:r>
    </w:p>
    <w:p w:rsidR="00F90225" w:rsidRDefault="00F90225" w:rsidP="00F90225">
      <w:pPr>
        <w:widowControl w:val="0"/>
        <w:tabs>
          <w:tab w:val="right" w:pos="1008"/>
          <w:tab w:val="left" w:pos="1152"/>
          <w:tab w:val="left" w:pos="1872"/>
          <w:tab w:val="left" w:pos="9187"/>
        </w:tabs>
        <w:ind w:left="2088" w:hanging="2088"/>
      </w:pPr>
      <w:r>
        <w:tab/>
        <w:t>4/20/2021</w:t>
      </w:r>
      <w:r>
        <w:tab/>
        <w:t>Senate</w:t>
      </w:r>
      <w:r>
        <w:tab/>
        <w:t>Introduced and adopted (</w:t>
      </w:r>
      <w:hyperlink r:id="rId7" w:history="1">
        <w:r w:rsidRPr="00951C85">
          <w:rPr>
            <w:rStyle w:val="Hyperlink"/>
          </w:rPr>
          <w:t>Senate Journal</w:t>
        </w:r>
        <w:r w:rsidRPr="00951C85">
          <w:rPr>
            <w:rStyle w:val="Hyperlink"/>
          </w:rPr>
          <w:noBreakHyphen/>
          <w:t>page 6</w:t>
        </w:r>
      </w:hyperlink>
      <w:r>
        <w:t>)</w:t>
      </w:r>
    </w:p>
    <w:p w:rsidR="00F90225" w:rsidRDefault="00F90225" w:rsidP="00F90225">
      <w:pPr>
        <w:widowControl w:val="0"/>
        <w:tabs>
          <w:tab w:val="right" w:pos="1008"/>
          <w:tab w:val="left" w:pos="1152"/>
          <w:tab w:val="left" w:pos="1872"/>
          <w:tab w:val="left" w:pos="9187"/>
        </w:tabs>
        <w:ind w:left="2088" w:hanging="2088"/>
      </w:pPr>
    </w:p>
    <w:p w:rsidR="008D06D5" w:rsidRDefault="008D06D5" w:rsidP="008D06D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D06D5">
          <w:rPr>
            <w:rStyle w:val="Hyperlink"/>
          </w:rPr>
          <w:t>legislative information</w:t>
        </w:r>
      </w:hyperlink>
      <w:r>
        <w:t xml:space="preserve"> at the website</w:t>
      </w:r>
    </w:p>
    <w:p w:rsidR="008D06D5" w:rsidRDefault="008D06D5" w:rsidP="008D06D5">
      <w:pPr>
        <w:widowControl w:val="0"/>
        <w:tabs>
          <w:tab w:val="right" w:pos="1008"/>
          <w:tab w:val="left" w:pos="1152"/>
          <w:tab w:val="left" w:pos="1872"/>
          <w:tab w:val="left" w:pos="9187"/>
        </w:tabs>
        <w:ind w:left="2088" w:hanging="2088"/>
        <w:jc w:val="left"/>
      </w:pPr>
    </w:p>
    <w:p w:rsidR="008D06D5" w:rsidRPr="008D06D5" w:rsidRDefault="008D06D5" w:rsidP="008D06D5">
      <w:pPr>
        <w:widowControl w:val="0"/>
        <w:tabs>
          <w:tab w:val="right" w:pos="1008"/>
          <w:tab w:val="left" w:pos="1152"/>
          <w:tab w:val="left" w:pos="1872"/>
          <w:tab w:val="left" w:pos="9187"/>
        </w:tabs>
        <w:ind w:left="2088" w:hanging="2088"/>
        <w:jc w:val="left"/>
      </w:pPr>
    </w:p>
    <w:p w:rsidR="008D06D5" w:rsidRDefault="008D06D5" w:rsidP="008D06D5">
      <w:r w:rsidRPr="008D06D5">
        <w:rPr>
          <w:b/>
        </w:rPr>
        <w:t>VERSIONS OF THIS BILL</w:t>
      </w:r>
    </w:p>
    <w:p w:rsidR="008D06D5" w:rsidRDefault="008D06D5" w:rsidP="008D06D5"/>
    <w:p w:rsidR="008D06D5" w:rsidRDefault="00A06033" w:rsidP="008D06D5">
      <w:hyperlink r:id="rId9" w:history="1">
        <w:r w:rsidR="008D06D5">
          <w:rPr>
            <w:rStyle w:val="Hyperlink"/>
          </w:rPr>
          <w:t>4/20/2021</w:t>
        </w:r>
      </w:hyperlink>
    </w:p>
    <w:p w:rsidR="008D06D5" w:rsidRDefault="008D06D5" w:rsidP="008D06D5"/>
    <w:p w:rsidR="008D06D5" w:rsidRDefault="008D06D5" w:rsidP="008D06D5">
      <w:pPr>
        <w:sectPr w:rsidR="008D06D5" w:rsidSect="008D06D5">
          <w:pgSz w:w="12240" w:h="15840" w:code="1"/>
          <w:pgMar w:top="1080" w:right="1440" w:bottom="1080" w:left="1440" w:header="720" w:footer="720" w:gutter="0"/>
          <w:cols w:space="720"/>
          <w:noEndnote/>
          <w:docGrid w:linePitch="360"/>
        </w:sectPr>
      </w:pPr>
    </w:p>
    <w:p w:rsidR="004E7958" w:rsidRDefault="004E79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3B9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3DF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65C60">
        <w:rPr>
          <w:color w:val="000000" w:themeColor="text1"/>
          <w:u w:color="000000" w:themeColor="text1"/>
        </w:rPr>
        <w:t>TO RECOGNIZE AND HONOR DR. JAMES C. “JIM” MEZICK, FORMER SENIOR PASTOR OF LAKESIDE BAPTIST CHURCH, UPON THE OCCASION OF HIS RETIREMENT AFTER FIFTY</w:t>
      </w:r>
      <w:r w:rsidR="00B51A02">
        <w:rPr>
          <w:color w:val="000000" w:themeColor="text1"/>
          <w:u w:color="000000" w:themeColor="text1"/>
        </w:rPr>
        <w:noBreakHyphen/>
      </w:r>
      <w:r w:rsidRPr="00565C60">
        <w:rPr>
          <w:color w:val="000000" w:themeColor="text1"/>
          <w:u w:color="000000" w:themeColor="text1"/>
        </w:rPr>
        <w:t>TWO YEARS OF EXEMPLARY SERVICE IN THE NORTH MYRTLE BEACH COMMUNITY, AND TO WISH HIM CONTINUED SUCCESS AND HAPPINESS IN ALL HIS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13DF7" w:rsidRPr="00565C60" w:rsidRDefault="00773B97" w:rsidP="00213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13DF7" w:rsidRPr="00565C60">
        <w:rPr>
          <w:color w:val="000000" w:themeColor="text1"/>
          <w:u w:color="000000" w:themeColor="text1"/>
        </w:rPr>
        <w:t>the members of the South Carolina Senate have learned that Dr. James C. “Jim” Mezick will begin a well</w:t>
      </w:r>
      <w:r w:rsidR="00B51A02">
        <w:rPr>
          <w:color w:val="000000" w:themeColor="text1"/>
          <w:u w:color="000000" w:themeColor="text1"/>
        </w:rPr>
        <w:noBreakHyphen/>
      </w:r>
      <w:r w:rsidR="00213DF7" w:rsidRPr="00565C60">
        <w:rPr>
          <w:color w:val="000000" w:themeColor="text1"/>
          <w:u w:color="000000" w:themeColor="text1"/>
        </w:rPr>
        <w:t>deserved retirement after fifty</w:t>
      </w:r>
      <w:r w:rsidR="00B51A02">
        <w:rPr>
          <w:color w:val="000000" w:themeColor="text1"/>
          <w:u w:color="000000" w:themeColor="text1"/>
        </w:rPr>
        <w:noBreakHyphen/>
      </w:r>
      <w:r w:rsidR="00213DF7" w:rsidRPr="00565C60">
        <w:rPr>
          <w:color w:val="000000" w:themeColor="text1"/>
          <w:u w:color="000000" w:themeColor="text1"/>
        </w:rPr>
        <w:t>two years of meaningful and distinguished Christian service, first as the senior pastor of Lakeside Baptist Church for thirty</w:t>
      </w:r>
      <w:r w:rsidR="00B51A02">
        <w:rPr>
          <w:color w:val="000000" w:themeColor="text1"/>
          <w:u w:color="000000" w:themeColor="text1"/>
        </w:rPr>
        <w:noBreakHyphen/>
      </w:r>
      <w:r w:rsidR="00213DF7" w:rsidRPr="00565C60">
        <w:rPr>
          <w:color w:val="000000" w:themeColor="text1"/>
          <w:u w:color="000000" w:themeColor="text1"/>
        </w:rPr>
        <w:t xml:space="preserve">two years and twenty more years of active Christian </w:t>
      </w:r>
      <w:r w:rsidR="00213DF7">
        <w:rPr>
          <w:color w:val="000000" w:themeColor="text1"/>
          <w:u w:color="000000" w:themeColor="text1"/>
        </w:rPr>
        <w:t>ministry in</w:t>
      </w:r>
      <w:r w:rsidR="00213DF7" w:rsidRPr="00565C60">
        <w:rPr>
          <w:color w:val="000000" w:themeColor="text1"/>
          <w:u w:color="000000" w:themeColor="text1"/>
        </w:rPr>
        <w:t xml:space="preserve"> the North Myrtle Beach community; and</w:t>
      </w:r>
    </w:p>
    <w:p w:rsidR="00213DF7" w:rsidRPr="00565C60" w:rsidRDefault="00213DF7" w:rsidP="00213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3DF7" w:rsidRPr="00565C60" w:rsidRDefault="00213DF7" w:rsidP="00213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5C60">
        <w:rPr>
          <w:color w:val="000000" w:themeColor="text1"/>
          <w:u w:color="000000" w:themeColor="text1"/>
        </w:rPr>
        <w:t>Whereas, in preparation for his life of ministry, Dr. Mezick earned a bachelor</w:t>
      </w:r>
      <w:r w:rsidR="00B51A02">
        <w:rPr>
          <w:color w:val="000000" w:themeColor="text1"/>
          <w:u w:color="000000" w:themeColor="text1"/>
        </w:rPr>
        <w:t>’</w:t>
      </w:r>
      <w:r w:rsidRPr="00565C60">
        <w:rPr>
          <w:color w:val="000000" w:themeColor="text1"/>
          <w:u w:color="000000" w:themeColor="text1"/>
        </w:rPr>
        <w:t>s degree at Auburn University in Alabama, a master</w:t>
      </w:r>
      <w:r w:rsidR="00B51A02">
        <w:rPr>
          <w:color w:val="000000" w:themeColor="text1"/>
          <w:u w:color="000000" w:themeColor="text1"/>
        </w:rPr>
        <w:t>’</w:t>
      </w:r>
      <w:r w:rsidRPr="00565C60">
        <w:rPr>
          <w:color w:val="000000" w:themeColor="text1"/>
          <w:u w:color="000000" w:themeColor="text1"/>
        </w:rPr>
        <w:t>s degree at Southwestern Baptist Theological Seminary in Texas, and a doctorate at Drew University in New Jersey; and</w:t>
      </w:r>
    </w:p>
    <w:p w:rsidR="00213DF7" w:rsidRPr="00565C60" w:rsidRDefault="00213DF7" w:rsidP="00213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3DF7" w:rsidRPr="00565C60" w:rsidRDefault="00213DF7" w:rsidP="00213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5C60">
        <w:rPr>
          <w:color w:val="000000" w:themeColor="text1"/>
          <w:u w:color="000000" w:themeColor="text1"/>
        </w:rPr>
        <w:t>Whereas, in 1968, when Lakeside Baptist Church in North Myrtle Beach was twent</w:t>
      </w:r>
      <w:r>
        <w:rPr>
          <w:color w:val="000000" w:themeColor="text1"/>
          <w:u w:color="000000" w:themeColor="text1"/>
        </w:rPr>
        <w:t>y years old, Dr. Mezick became the congregation</w:t>
      </w:r>
      <w:r w:rsidR="00B51A02">
        <w:rPr>
          <w:color w:val="000000" w:themeColor="text1"/>
          <w:u w:color="000000" w:themeColor="text1"/>
        </w:rPr>
        <w:t>’</w:t>
      </w:r>
      <w:r>
        <w:rPr>
          <w:color w:val="000000" w:themeColor="text1"/>
          <w:u w:color="000000" w:themeColor="text1"/>
        </w:rPr>
        <w:t>s</w:t>
      </w:r>
      <w:r w:rsidRPr="00565C60">
        <w:rPr>
          <w:color w:val="000000" w:themeColor="text1"/>
          <w:u w:color="000000" w:themeColor="text1"/>
        </w:rPr>
        <w:t xml:space="preserve"> senior pastor and served in that role until 2000, where he was loved and respected; and</w:t>
      </w:r>
    </w:p>
    <w:p w:rsidR="00213DF7" w:rsidRPr="00565C60" w:rsidRDefault="00213DF7" w:rsidP="00213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3DF7" w:rsidRPr="00565C60" w:rsidRDefault="00213DF7" w:rsidP="00213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5C60">
        <w:rPr>
          <w:color w:val="000000" w:themeColor="text1"/>
          <w:u w:color="000000" w:themeColor="text1"/>
        </w:rPr>
        <w:t xml:space="preserve">Whereas, under his leadership, the church expanded its building program, increased staff, </w:t>
      </w:r>
      <w:r>
        <w:rPr>
          <w:color w:val="000000" w:themeColor="text1"/>
          <w:u w:color="000000" w:themeColor="text1"/>
        </w:rPr>
        <w:t>broadened and deepened</w:t>
      </w:r>
      <w:r w:rsidRPr="00565C60">
        <w:rPr>
          <w:color w:val="000000" w:themeColor="text1"/>
          <w:u w:color="000000" w:themeColor="text1"/>
        </w:rPr>
        <w:t xml:space="preserve"> its ministries, and encouraged many young people to enter Christian service; and</w:t>
      </w:r>
    </w:p>
    <w:p w:rsidR="00213DF7" w:rsidRPr="00565C60" w:rsidRDefault="00213DF7" w:rsidP="00213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3DF7" w:rsidRPr="00565C60" w:rsidRDefault="00213DF7" w:rsidP="00213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5C60">
        <w:rPr>
          <w:color w:val="000000" w:themeColor="text1"/>
          <w:u w:color="000000" w:themeColor="text1"/>
        </w:rPr>
        <w:t xml:space="preserve">Whereas, a dedicated minister of the Gospel, he </w:t>
      </w:r>
      <w:r>
        <w:rPr>
          <w:color w:val="000000" w:themeColor="text1"/>
          <w:u w:color="000000" w:themeColor="text1"/>
        </w:rPr>
        <w:t xml:space="preserve">has </w:t>
      </w:r>
      <w:r w:rsidRPr="00565C60">
        <w:rPr>
          <w:color w:val="000000" w:themeColor="text1"/>
          <w:u w:color="000000" w:themeColor="text1"/>
        </w:rPr>
        <w:t>led the Sunrise Service in Cherry Grove for the past fifty</w:t>
      </w:r>
      <w:r w:rsidR="00B51A02">
        <w:rPr>
          <w:color w:val="000000" w:themeColor="text1"/>
          <w:u w:color="000000" w:themeColor="text1"/>
        </w:rPr>
        <w:noBreakHyphen/>
      </w:r>
      <w:r w:rsidRPr="00565C60">
        <w:rPr>
          <w:color w:val="000000" w:themeColor="text1"/>
          <w:u w:color="000000" w:themeColor="text1"/>
        </w:rPr>
        <w:t xml:space="preserve">two years; and </w:t>
      </w:r>
    </w:p>
    <w:p w:rsidR="00213DF7" w:rsidRPr="00565C60" w:rsidRDefault="00213DF7" w:rsidP="00213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3DF7" w:rsidRPr="00565C60" w:rsidRDefault="00213DF7" w:rsidP="00213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5C60">
        <w:rPr>
          <w:color w:val="000000" w:themeColor="text1"/>
          <w:u w:color="000000" w:themeColor="text1"/>
        </w:rPr>
        <w:lastRenderedPageBreak/>
        <w:t xml:space="preserve">Whereas, as a vital part of North Myrtle Beach life since his retirement, Dr. Mezick has </w:t>
      </w:r>
      <w:r>
        <w:rPr>
          <w:color w:val="000000" w:themeColor="text1"/>
          <w:u w:color="000000" w:themeColor="text1"/>
        </w:rPr>
        <w:t>provided</w:t>
      </w:r>
      <w:r w:rsidRPr="00565C60">
        <w:rPr>
          <w:color w:val="000000" w:themeColor="text1"/>
          <w:u w:color="000000" w:themeColor="text1"/>
        </w:rPr>
        <w:t xml:space="preserve"> two </w:t>
      </w:r>
      <w:r>
        <w:rPr>
          <w:color w:val="000000" w:themeColor="text1"/>
          <w:u w:color="000000" w:themeColor="text1"/>
        </w:rPr>
        <w:t xml:space="preserve">more </w:t>
      </w:r>
      <w:r w:rsidRPr="00565C60">
        <w:rPr>
          <w:color w:val="000000" w:themeColor="text1"/>
          <w:u w:color="000000" w:themeColor="text1"/>
        </w:rPr>
        <w:t xml:space="preserve">decades of meaningful Christian </w:t>
      </w:r>
      <w:r>
        <w:rPr>
          <w:color w:val="000000" w:themeColor="text1"/>
          <w:u w:color="000000" w:themeColor="text1"/>
        </w:rPr>
        <w:t>ministry</w:t>
      </w:r>
      <w:r w:rsidRPr="00565C60">
        <w:rPr>
          <w:color w:val="000000" w:themeColor="text1"/>
          <w:u w:color="000000" w:themeColor="text1"/>
        </w:rPr>
        <w:t xml:space="preserve"> in the community.  He helped to establish an annual citywide Prayer Breakfast in which he participates.  He has served as an interim pastor for area churches, led Bible studies every Tuesday, and provided meaningful invocations for many City Council meetings; and</w:t>
      </w:r>
    </w:p>
    <w:p w:rsidR="00213DF7" w:rsidRPr="00565C60" w:rsidRDefault="00213DF7" w:rsidP="00213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3DF7" w:rsidRPr="00565C60" w:rsidRDefault="00213DF7" w:rsidP="00213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5C60">
        <w:rPr>
          <w:color w:val="000000" w:themeColor="text1"/>
          <w:u w:color="000000" w:themeColor="text1"/>
        </w:rPr>
        <w:t>Whereas, together with his beloved wife, the former Genie Patterson, he reared three fine children: Jason, Holly, and Patterson.  His children have blessed him with the affection of exceptional grandchildren; and</w:t>
      </w:r>
    </w:p>
    <w:p w:rsidR="00213DF7" w:rsidRPr="00565C60" w:rsidRDefault="00213DF7" w:rsidP="00213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B97" w:rsidRDefault="00213DF7" w:rsidP="00213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5C60">
        <w:rPr>
          <w:color w:val="000000" w:themeColor="text1"/>
          <w:u w:color="000000" w:themeColor="text1"/>
        </w:rPr>
        <w:t>Whereas, grateful for his years of unparalleled dedication and spiritual leadership in North Myrtle Beach, the members of the South Carolina Senate take great pleasure in extending best wishes to Jim Mezick as he transitions to a richly deserved retirement and the unhurried pace of the days ahead</w:t>
      </w:r>
      <w:r w:rsidR="00773B97">
        <w:t>.  Now, therefore,</w:t>
      </w:r>
    </w:p>
    <w:p w:rsidR="00773B97" w:rsidRDefault="00773B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B97" w:rsidRDefault="00773B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773B97" w:rsidRDefault="00773B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DF7" w:rsidRPr="00565C60" w:rsidRDefault="00773B97" w:rsidP="00213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213DF7" w:rsidRPr="00565C60">
        <w:rPr>
          <w:color w:val="000000" w:themeColor="text1"/>
          <w:u w:color="000000" w:themeColor="text1"/>
        </w:rPr>
        <w:t>the members of the South Carolina Senate, by this resolution, recognize and honor Dr. James C. “Jim” Mezick, former senior pastor of Lakeside Baptist Church, upon the occasion of his retirement after fifty</w:t>
      </w:r>
      <w:r w:rsidR="00B51A02">
        <w:rPr>
          <w:color w:val="000000" w:themeColor="text1"/>
          <w:u w:color="000000" w:themeColor="text1"/>
        </w:rPr>
        <w:noBreakHyphen/>
      </w:r>
      <w:r w:rsidR="00213DF7" w:rsidRPr="00565C60">
        <w:rPr>
          <w:color w:val="000000" w:themeColor="text1"/>
          <w:u w:color="000000" w:themeColor="text1"/>
        </w:rPr>
        <w:t>two years of exemplary service in the North Myrtle Beach community, and wish him continued success and happiness in all his future endeavors.</w:t>
      </w:r>
    </w:p>
    <w:p w:rsidR="00213DF7" w:rsidRPr="00565C60" w:rsidRDefault="00213DF7" w:rsidP="00213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B97" w:rsidRDefault="00213DF7" w:rsidP="00213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5C60">
        <w:rPr>
          <w:color w:val="000000" w:themeColor="text1"/>
          <w:u w:color="000000" w:themeColor="text1"/>
        </w:rPr>
        <w:t>Be it further resolved that a copy of this resolution be presented to James C. “Jim” Mezick.</w:t>
      </w:r>
    </w:p>
    <w:p w:rsidR="00956084" w:rsidRDefault="00B51A02" w:rsidP="00F72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06D5" w:rsidRDefault="008D06D5" w:rsidP="008D06D5">
      <w:pPr>
        <w:suppressAutoHyphens/>
      </w:pPr>
    </w:p>
    <w:sectPr w:rsidR="008D06D5" w:rsidSect="008D06D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3B97" w:rsidRDefault="00773B97" w:rsidP="009F0C77">
      <w:r>
        <w:separator/>
      </w:r>
    </w:p>
  </w:endnote>
  <w:endnote w:type="continuationSeparator" w:id="0">
    <w:p w:rsidR="00773B97" w:rsidRDefault="00773B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6B63B1C-E178-4867-A0FE-14085FC111B7}"/>
    <w:embedBold r:id="rId2" w:fontKey="{D598A917-57E1-42AC-BD99-D837C3AB4F07}"/>
  </w:font>
  <w:font w:name="Calibri">
    <w:panose1 w:val="020F0502020204030204"/>
    <w:charset w:val="00"/>
    <w:family w:val="swiss"/>
    <w:pitch w:val="variable"/>
    <w:sig w:usb0="E0002EFF" w:usb1="C000247B" w:usb2="00000009" w:usb3="00000000" w:csb0="000001FF" w:csb1="00000000"/>
    <w:embedRegular r:id="rId3" w:fontKey="{2F9B136D-08A2-4CAF-8E41-5CE5F79E42A3}"/>
  </w:font>
  <w:font w:name="Segoe UI">
    <w:panose1 w:val="020B0502040204020203"/>
    <w:charset w:val="00"/>
    <w:family w:val="swiss"/>
    <w:pitch w:val="variable"/>
    <w:sig w:usb0="E4002EFF" w:usb1="C000E47F" w:usb2="00000009" w:usb3="00000000" w:csb0="000001FF" w:csb1="00000000"/>
    <w:embedRegular r:id="rId4" w:fontKey="{64E9FC63-6023-4583-80EA-476037BF1EBA}"/>
  </w:font>
  <w:font w:name="Cambria">
    <w:panose1 w:val="02040503050406030204"/>
    <w:charset w:val="00"/>
    <w:family w:val="roman"/>
    <w:pitch w:val="variable"/>
    <w:sig w:usb0="E00006FF" w:usb1="420024FF" w:usb2="02000000" w:usb3="00000000" w:csb0="0000019F" w:csb1="00000000"/>
    <w:embedRegular r:id="rId5" w:fontKey="{DDE35652-534B-4ACE-97B3-B54F389F9DF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06D5" w:rsidRPr="004E7958" w:rsidRDefault="008D06D5" w:rsidP="004E7958">
    <w:pPr>
      <w:pStyle w:val="Footer"/>
      <w:tabs>
        <w:tab w:val="clear" w:pos="4680"/>
        <w:tab w:val="clear" w:pos="9360"/>
        <w:tab w:val="center" w:pos="2995"/>
      </w:tabs>
      <w:spacing w:before="120"/>
    </w:pPr>
    <w:r>
      <w:t>[756]</w:t>
    </w:r>
    <w:r>
      <w:tab/>
    </w:r>
    <w:r>
      <w:fldChar w:fldCharType="begin"/>
    </w:r>
    <w:r>
      <w:instrText xml:space="preserve"> PAGE  \* MERGEFORMAT </w:instrText>
    </w:r>
    <w:r>
      <w:fldChar w:fldCharType="separate"/>
    </w:r>
    <w:r w:rsidR="00F9022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3B97" w:rsidRDefault="00773B97" w:rsidP="009F0C77">
      <w:r>
        <w:separator/>
      </w:r>
    </w:p>
  </w:footnote>
  <w:footnote w:type="continuationSeparator" w:id="0">
    <w:p w:rsidR="00773B97" w:rsidRDefault="00773B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521CM21"/>
    <w:docVar w:name="CoverBillType" w:val="r"/>
    <w:docVar w:name="DocPath" w:val="L:\Council\bills\GM\24521CM21.DOCX"/>
    <w:docVar w:name="dvBillNumber" w:val="756"/>
    <w:docVar w:name="dvBillNumberPrefix" w:val="S. "/>
    <w:docVar w:name="dvOriginalBody" w:val="Senate"/>
    <w:docVar w:name="dvSteno" w:val="GM"/>
    <w:docVar w:name="NameofBody" w:val="s"/>
    <w:docVar w:name="vGroup2" w:val="Council"/>
  </w:docVars>
  <w:rsids>
    <w:rsidRoot w:val="00773B97"/>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13DF7"/>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942AC"/>
    <w:rsid w:val="004B2A8B"/>
    <w:rsid w:val="004E7958"/>
    <w:rsid w:val="00511EE9"/>
    <w:rsid w:val="00517C95"/>
    <w:rsid w:val="00521E00"/>
    <w:rsid w:val="00577C6C"/>
    <w:rsid w:val="0058501B"/>
    <w:rsid w:val="005C5AC4"/>
    <w:rsid w:val="0061228A"/>
    <w:rsid w:val="006215AA"/>
    <w:rsid w:val="006340D9"/>
    <w:rsid w:val="00643B8E"/>
    <w:rsid w:val="00653ECC"/>
    <w:rsid w:val="00665EBC"/>
    <w:rsid w:val="00680479"/>
    <w:rsid w:val="0069470D"/>
    <w:rsid w:val="006A476C"/>
    <w:rsid w:val="006A5687"/>
    <w:rsid w:val="006C6A93"/>
    <w:rsid w:val="006E02F9"/>
    <w:rsid w:val="006F3F76"/>
    <w:rsid w:val="00753C04"/>
    <w:rsid w:val="00756946"/>
    <w:rsid w:val="00757F80"/>
    <w:rsid w:val="00771EEC"/>
    <w:rsid w:val="00773B97"/>
    <w:rsid w:val="00786819"/>
    <w:rsid w:val="007A325A"/>
    <w:rsid w:val="007C3099"/>
    <w:rsid w:val="007E72BE"/>
    <w:rsid w:val="007F1523"/>
    <w:rsid w:val="007F509E"/>
    <w:rsid w:val="007F5799"/>
    <w:rsid w:val="007F6947"/>
    <w:rsid w:val="00834A12"/>
    <w:rsid w:val="00872729"/>
    <w:rsid w:val="008D06D5"/>
    <w:rsid w:val="008F4429"/>
    <w:rsid w:val="00932670"/>
    <w:rsid w:val="009352BB"/>
    <w:rsid w:val="00956084"/>
    <w:rsid w:val="00990668"/>
    <w:rsid w:val="009B397B"/>
    <w:rsid w:val="009F0C77"/>
    <w:rsid w:val="009F4DD1"/>
    <w:rsid w:val="00A64E80"/>
    <w:rsid w:val="00A741D9"/>
    <w:rsid w:val="00A85589"/>
    <w:rsid w:val="00A9741D"/>
    <w:rsid w:val="00AB0576"/>
    <w:rsid w:val="00AD4B17"/>
    <w:rsid w:val="00B11276"/>
    <w:rsid w:val="00B17BD8"/>
    <w:rsid w:val="00B26FA6"/>
    <w:rsid w:val="00B3708B"/>
    <w:rsid w:val="00B51A02"/>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7D71"/>
    <w:rsid w:val="00DB3AC0"/>
    <w:rsid w:val="00DC6813"/>
    <w:rsid w:val="00DE68F0"/>
    <w:rsid w:val="00DF3845"/>
    <w:rsid w:val="00DF7E17"/>
    <w:rsid w:val="00E437DA"/>
    <w:rsid w:val="00E63093"/>
    <w:rsid w:val="00EB00A2"/>
    <w:rsid w:val="00EB1BF3"/>
    <w:rsid w:val="00EF3EEE"/>
    <w:rsid w:val="00F149A7"/>
    <w:rsid w:val="00F50BAF"/>
    <w:rsid w:val="00F52C10"/>
    <w:rsid w:val="00F7259F"/>
    <w:rsid w:val="00F81FFD"/>
    <w:rsid w:val="00F85228"/>
    <w:rsid w:val="00F90225"/>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65F36E-937A-4945-952B-F2B1AF84E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13D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3DF7"/>
    <w:rPr>
      <w:rFonts w:ascii="Segoe UI" w:eastAsia="Times New Roman" w:hAnsi="Segoe UI" w:cs="Segoe UI"/>
      <w:sz w:val="18"/>
      <w:szCs w:val="18"/>
    </w:rPr>
  </w:style>
  <w:style w:type="character" w:styleId="Hyperlink">
    <w:name w:val="Hyperlink"/>
    <w:basedOn w:val="DefaultParagraphFont"/>
    <w:uiPriority w:val="99"/>
    <w:unhideWhenUsed/>
    <w:rsid w:val="008D06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56&amp;session=124&amp;summary=B" TargetMode="External"/><Relationship Id="rId3" Type="http://schemas.openxmlformats.org/officeDocument/2006/relationships/settings" Target="settings.xml"/><Relationship Id="rId7" Type="http://schemas.openxmlformats.org/officeDocument/2006/relationships/hyperlink" Target="file:///h:\sj\2021042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756_202104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785F4F-1436-4FBD-B174-6120B9AED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547</Words>
  <Characters>3122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756: Subject not yet available - South Carolina Legislature Online</dc:title>
  <dc:subject/>
  <dc:creator>Gail Moore</dc:creator>
  <cp:keywords/>
  <dc:description/>
  <cp:lastModifiedBy>S Wilson</cp:lastModifiedBy>
  <cp:revision>2</cp:revision>
  <cp:lastPrinted>2021-04-20T15:39:00Z</cp:lastPrinted>
  <dcterms:created xsi:type="dcterms:W3CDTF">2021-04-21T13:49:00Z</dcterms:created>
  <dcterms:modified xsi:type="dcterms:W3CDTF">2021-04-21T13:49:00Z</dcterms:modified>
</cp:coreProperties>
</file>