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021" w:rsidRDefault="00DD0021" w:rsidP="00DD0021">
      <w:pPr>
        <w:widowControl w:val="0"/>
        <w:jc w:val="center"/>
      </w:pPr>
      <w:r w:rsidRPr="00DD0021">
        <w:rPr>
          <w:b/>
        </w:rPr>
        <w:t>South Carolina General Assembly</w:t>
      </w:r>
    </w:p>
    <w:p w:rsidR="00DD0021" w:rsidRDefault="00DD0021" w:rsidP="00DD0021">
      <w:pPr>
        <w:widowControl w:val="0"/>
        <w:jc w:val="center"/>
      </w:pPr>
      <w:r>
        <w:t>124th Session, 2021-2022</w:t>
      </w:r>
    </w:p>
    <w:p w:rsidR="00DD0021" w:rsidRDefault="00DD0021" w:rsidP="00DD0021">
      <w:pPr>
        <w:widowControl w:val="0"/>
      </w:pPr>
    </w:p>
    <w:p w:rsidR="00DD0021" w:rsidRDefault="00DD0021" w:rsidP="00DD0021">
      <w:pPr>
        <w:widowControl w:val="0"/>
        <w:rPr>
          <w:b/>
        </w:rPr>
      </w:pPr>
      <w:r w:rsidRPr="00DD0021">
        <w:rPr>
          <w:b/>
        </w:rPr>
        <w:t>S.</w:t>
      </w:r>
      <w:r>
        <w:rPr>
          <w:b/>
        </w:rPr>
        <w:t xml:space="preserve"> </w:t>
      </w:r>
      <w:r w:rsidRPr="00DD0021">
        <w:rPr>
          <w:b/>
        </w:rPr>
        <w:t>758</w:t>
      </w:r>
    </w:p>
    <w:p w:rsidR="00DD0021" w:rsidRDefault="00DD0021" w:rsidP="00DD0021">
      <w:pPr>
        <w:widowControl w:val="0"/>
        <w:rPr>
          <w:b/>
        </w:rPr>
      </w:pPr>
    </w:p>
    <w:p w:rsidR="00DD0021" w:rsidRDefault="00DD0021" w:rsidP="00DD0021">
      <w:pPr>
        <w:widowControl w:val="0"/>
      </w:pPr>
      <w:r w:rsidRPr="00DD0021">
        <w:rPr>
          <w:b/>
        </w:rPr>
        <w:t>STATUS INFORMATION</w:t>
      </w:r>
    </w:p>
    <w:p w:rsidR="00DD0021" w:rsidRDefault="00DD0021" w:rsidP="00DD0021">
      <w:pPr>
        <w:widowControl w:val="0"/>
      </w:pPr>
    </w:p>
    <w:p w:rsidR="00DD0021" w:rsidRDefault="00DD0021" w:rsidP="00DD0021">
      <w:pPr>
        <w:widowControl w:val="0"/>
      </w:pPr>
      <w:r>
        <w:t>Senate Resolution</w:t>
      </w:r>
    </w:p>
    <w:p w:rsidR="00DD0021" w:rsidRDefault="00DD0021" w:rsidP="00DD0021">
      <w:pPr>
        <w:widowControl w:val="0"/>
      </w:pPr>
      <w:r>
        <w:t>Sponsors: Senators Stephens and McElveen</w:t>
      </w:r>
    </w:p>
    <w:p w:rsidR="00DD0021" w:rsidRDefault="00DD0021" w:rsidP="00DD0021">
      <w:pPr>
        <w:widowControl w:val="0"/>
      </w:pPr>
      <w:r>
        <w:t>Document Path: l:\s-res\vs\004benn.kmm.vs.docx</w:t>
      </w:r>
    </w:p>
    <w:p w:rsidR="00DD0021" w:rsidRDefault="00DD0021" w:rsidP="00DD0021">
      <w:pPr>
        <w:widowControl w:val="0"/>
      </w:pPr>
    </w:p>
    <w:p w:rsidR="00DD0021" w:rsidRDefault="00DD0021" w:rsidP="00DD0021">
      <w:pPr>
        <w:widowControl w:val="0"/>
      </w:pPr>
      <w:r>
        <w:t>Introduced in the Senate on April 21, 2021</w:t>
      </w:r>
    </w:p>
    <w:p w:rsidR="00DD0021" w:rsidRDefault="00DD0021" w:rsidP="00DD0021">
      <w:pPr>
        <w:widowControl w:val="0"/>
      </w:pPr>
      <w:r>
        <w:t>Adopted by the Senate on April 21, 2021</w:t>
      </w:r>
    </w:p>
    <w:p w:rsidR="00DD0021" w:rsidRDefault="00DD0021" w:rsidP="00DD0021">
      <w:pPr>
        <w:widowControl w:val="0"/>
      </w:pPr>
    </w:p>
    <w:p w:rsidR="00DD0021" w:rsidRDefault="00B82879" w:rsidP="00DD0021">
      <w:pPr>
        <w:widowControl w:val="0"/>
      </w:pPr>
      <w:r>
        <w:t>Summary: Benny L Webb</w:t>
      </w:r>
    </w:p>
    <w:p w:rsidR="00DD0021" w:rsidRDefault="00DD0021" w:rsidP="00DD0021">
      <w:pPr>
        <w:widowControl w:val="0"/>
      </w:pPr>
    </w:p>
    <w:p w:rsidR="00DD0021" w:rsidRDefault="00DD0021" w:rsidP="00DD0021">
      <w:pPr>
        <w:widowControl w:val="0"/>
      </w:pPr>
    </w:p>
    <w:p w:rsidR="00DD0021" w:rsidRDefault="00DD0021" w:rsidP="00DD00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D0021">
        <w:rPr>
          <w:b/>
        </w:rPr>
        <w:t>HISTORY OF LEGISLATIVE ACTIONS</w:t>
      </w:r>
    </w:p>
    <w:p w:rsidR="00DD0021" w:rsidRDefault="00DD0021" w:rsidP="00DD00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D0021" w:rsidRPr="00DD0021" w:rsidRDefault="00DD0021" w:rsidP="00DD002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D0021">
        <w:rPr>
          <w:u w:val="single"/>
        </w:rPr>
        <w:tab/>
        <w:t>Date</w:t>
      </w:r>
      <w:r w:rsidRPr="00DD0021">
        <w:rPr>
          <w:u w:val="single"/>
        </w:rPr>
        <w:tab/>
        <w:t>Body</w:t>
      </w:r>
      <w:r w:rsidRPr="00DD0021">
        <w:rPr>
          <w:u w:val="single"/>
        </w:rPr>
        <w:tab/>
        <w:t>Action Description with journal page number</w:t>
      </w:r>
      <w:r w:rsidRPr="00DD0021">
        <w:rPr>
          <w:u w:val="single"/>
        </w:rPr>
        <w:tab/>
      </w:r>
    </w:p>
    <w:p w:rsidR="009F32A8" w:rsidRDefault="009F32A8" w:rsidP="009F32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4/21/2021</w:t>
      </w:r>
      <w:r>
        <w:tab/>
        <w:t>Senate</w:t>
      </w:r>
      <w:r>
        <w:tab/>
        <w:t>Introduced and adopted (</w:t>
      </w:r>
      <w:hyperlink r:id="rId6" w:history="1">
        <w:r w:rsidRPr="00A115CB">
          <w:rPr>
            <w:rStyle w:val="Hyperlink"/>
          </w:rPr>
          <w:t>Senate Journal</w:t>
        </w:r>
        <w:r w:rsidRPr="00A115CB">
          <w:rPr>
            <w:rStyle w:val="Hyperlink"/>
          </w:rPr>
          <w:noBreakHyphen/>
          <w:t>page 3</w:t>
        </w:r>
      </w:hyperlink>
      <w:r>
        <w:t>)</w:t>
      </w:r>
    </w:p>
    <w:p w:rsidR="009F32A8" w:rsidRDefault="009F32A8" w:rsidP="009F32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D0021" w:rsidRDefault="00DD0021" w:rsidP="00DD00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DD0021">
          <w:rPr>
            <w:rStyle w:val="Hyperlink"/>
          </w:rPr>
          <w:t>legislative information</w:t>
        </w:r>
      </w:hyperlink>
      <w:r>
        <w:t xml:space="preserve"> at the website</w:t>
      </w:r>
    </w:p>
    <w:p w:rsidR="00DD0021" w:rsidRDefault="00DD0021" w:rsidP="00DD00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D0021" w:rsidRPr="00DD0021" w:rsidRDefault="00DD0021" w:rsidP="00DD00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D0021" w:rsidRDefault="00DD0021" w:rsidP="00DD0021">
      <w:r w:rsidRPr="00DD0021">
        <w:rPr>
          <w:b/>
        </w:rPr>
        <w:t>VERSIONS OF THIS BILL</w:t>
      </w:r>
    </w:p>
    <w:p w:rsidR="00DD0021" w:rsidRDefault="00DD0021" w:rsidP="00DD0021"/>
    <w:p w:rsidR="00DD0021" w:rsidRDefault="003E3F85" w:rsidP="00DD0021">
      <w:hyperlink r:id="rId8" w:history="1">
        <w:r w:rsidR="00DD0021">
          <w:rPr>
            <w:rStyle w:val="Hyperlink"/>
          </w:rPr>
          <w:t>4/21/2021</w:t>
        </w:r>
      </w:hyperlink>
    </w:p>
    <w:p w:rsidR="00DD0021" w:rsidRDefault="00DD0021" w:rsidP="00DD0021"/>
    <w:p w:rsidR="00DD0021" w:rsidRDefault="00DD0021" w:rsidP="00DD0021">
      <w:pPr>
        <w:sectPr w:rsidR="00DD0021" w:rsidSect="00DD00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60B1" w:rsidRPr="00522CE0" w:rsidRDefault="009C60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9273C" w:rsidRDefault="00522CE0" w:rsidP="009C6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49273C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F7E40" w:rsidRPr="0049273C">
        <w:rPr>
          <w:rFonts w:eastAsia="Times New Roman"/>
          <w:b/>
          <w:sz w:val="30"/>
          <w:szCs w:val="30"/>
        </w:rPr>
        <w:t>SENATE RESOLUTION</w:t>
      </w:r>
    </w:p>
    <w:p w:rsidR="00522CE0" w:rsidRPr="0049273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9273C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Pr="0049273C">
        <w:rPr>
          <w:color w:val="000000" w:themeColor="text1"/>
          <w:szCs w:val="28"/>
          <w:u w:color="000000" w:themeColor="text1"/>
        </w:rPr>
        <w:t>BENNY L. WEBB</w:t>
      </w:r>
      <w:r w:rsidRPr="0049273C">
        <w:rPr>
          <w:rFonts w:eastAsia="Times New Roman"/>
        </w:rPr>
        <w:t xml:space="preserve"> </w:t>
      </w:r>
      <w:r w:rsidRPr="0049273C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EXTEND THE DEEPEST SYMPATHY TO HIS FAMILY AND MANY FRIENDS.</w:t>
      </w:r>
    </w:p>
    <w:p w:rsidR="00522CE0" w:rsidRPr="0049273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49273C">
        <w:rPr>
          <w:color w:val="000000" w:themeColor="text1"/>
          <w:szCs w:val="18"/>
          <w:u w:color="000000" w:themeColor="text1"/>
        </w:rPr>
        <w:t xml:space="preserve">Whereas, </w:t>
      </w:r>
      <w:r w:rsidRPr="0049273C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death of </w:t>
      </w:r>
      <w:r w:rsidRPr="0049273C">
        <w:rPr>
          <w:color w:val="000000" w:themeColor="text1"/>
          <w:szCs w:val="28"/>
          <w:u w:color="000000" w:themeColor="text1"/>
        </w:rPr>
        <w:t>Benny L. Webb</w:t>
      </w:r>
      <w:r w:rsidRPr="0049273C">
        <w:rPr>
          <w:color w:val="000000" w:themeColor="text1"/>
          <w:szCs w:val="36"/>
          <w:u w:color="000000" w:themeColor="text1"/>
        </w:rPr>
        <w:t xml:space="preserve"> on </w:t>
      </w:r>
      <w:r w:rsidR="007D6187" w:rsidRPr="0049273C">
        <w:rPr>
          <w:color w:val="000000" w:themeColor="text1"/>
          <w:szCs w:val="28"/>
          <w:u w:color="000000" w:themeColor="text1"/>
        </w:rPr>
        <w:t>April 15, 2021</w:t>
      </w:r>
      <w:r w:rsidR="007D6187">
        <w:rPr>
          <w:color w:val="000000" w:themeColor="text1"/>
          <w:szCs w:val="28"/>
          <w:u w:color="000000" w:themeColor="text1"/>
        </w:rPr>
        <w:t xml:space="preserve"> at the age of sixty-three</w:t>
      </w:r>
      <w:r w:rsidRPr="0049273C">
        <w:rPr>
          <w:color w:val="000000" w:themeColor="text1"/>
          <w:szCs w:val="36"/>
          <w:u w:color="000000" w:themeColor="text1"/>
        </w:rPr>
        <w:t>; and</w:t>
      </w:r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49273C">
        <w:rPr>
          <w:color w:val="000000" w:themeColor="text1"/>
          <w:szCs w:val="28"/>
          <w:u w:color="000000" w:themeColor="text1"/>
        </w:rPr>
        <w:t xml:space="preserve">Whereas, a native of </w:t>
      </w:r>
      <w:r>
        <w:rPr>
          <w:color w:val="000000" w:themeColor="text1"/>
          <w:szCs w:val="28"/>
          <w:u w:color="000000" w:themeColor="text1"/>
        </w:rPr>
        <w:t>Sumter</w:t>
      </w:r>
      <w:r w:rsidRPr="0049273C">
        <w:rPr>
          <w:color w:val="000000" w:themeColor="text1"/>
          <w:szCs w:val="28"/>
          <w:u w:color="000000" w:themeColor="text1"/>
        </w:rPr>
        <w:t xml:space="preserve">, Benny L. Webb was an alumnus of </w:t>
      </w:r>
      <w:r w:rsidR="0090700E" w:rsidRPr="0049273C">
        <w:rPr>
          <w:color w:val="000000" w:themeColor="text1"/>
          <w:szCs w:val="28"/>
          <w:u w:color="000000" w:themeColor="text1"/>
        </w:rPr>
        <w:t>Morris College</w:t>
      </w:r>
      <w:r w:rsidR="0090700E">
        <w:rPr>
          <w:color w:val="000000" w:themeColor="text1"/>
          <w:szCs w:val="28"/>
          <w:u w:color="000000" w:themeColor="text1"/>
        </w:rPr>
        <w:t xml:space="preserve">, where he 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earned </w:t>
      </w:r>
      <w:r w:rsidR="00F57327">
        <w:rPr>
          <w:color w:val="000000" w:themeColor="text1"/>
          <w:szCs w:val="28"/>
          <w:u w:color="000000" w:themeColor="text1"/>
        </w:rPr>
        <w:t>a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 bachelor’s degree in Business </w:t>
      </w:r>
      <w:r w:rsidR="0090700E" w:rsidRPr="00F713DB">
        <w:rPr>
          <w:color w:val="000000" w:themeColor="text1"/>
          <w:szCs w:val="28"/>
          <w:u w:color="000000" w:themeColor="text1"/>
        </w:rPr>
        <w:t>Administration</w:t>
      </w:r>
      <w:r w:rsidR="00F713DB" w:rsidRPr="00F713DB">
        <w:rPr>
          <w:color w:val="000000" w:themeColor="text1"/>
          <w:szCs w:val="28"/>
          <w:u w:color="000000" w:themeColor="text1"/>
        </w:rPr>
        <w:t>,</w:t>
      </w:r>
      <w:r w:rsidR="0090700E" w:rsidRPr="00F713DB">
        <w:rPr>
          <w:color w:val="000000" w:themeColor="text1"/>
          <w:szCs w:val="28"/>
          <w:u w:color="000000" w:themeColor="text1"/>
        </w:rPr>
        <w:t xml:space="preserve"> and </w:t>
      </w:r>
      <w:r w:rsidR="00F713DB" w:rsidRPr="00F713DB">
        <w:rPr>
          <w:color w:val="000000" w:themeColor="text1"/>
          <w:szCs w:val="28"/>
          <w:u w:color="000000" w:themeColor="text1"/>
        </w:rPr>
        <w:t xml:space="preserve">Troy </w:t>
      </w:r>
      <w:r w:rsidR="00F713DB">
        <w:rPr>
          <w:color w:val="000000" w:themeColor="text1"/>
          <w:szCs w:val="28"/>
          <w:u w:color="000000" w:themeColor="text1"/>
        </w:rPr>
        <w:t>University</w:t>
      </w:r>
      <w:r w:rsidR="00F713DB" w:rsidRPr="00F713DB">
        <w:rPr>
          <w:color w:val="000000" w:themeColor="text1"/>
          <w:szCs w:val="28"/>
          <w:u w:color="000000" w:themeColor="text1"/>
        </w:rPr>
        <w:t xml:space="preserve">, where he earned </w:t>
      </w:r>
      <w:r w:rsidR="0090700E" w:rsidRPr="00F713DB">
        <w:rPr>
          <w:color w:val="000000" w:themeColor="text1"/>
          <w:szCs w:val="28"/>
          <w:u w:color="000000" w:themeColor="text1"/>
        </w:rPr>
        <w:t>a master’s degree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 in Public Administration. He received certifications from the S</w:t>
      </w:r>
      <w:r w:rsidR="00F57327">
        <w:rPr>
          <w:color w:val="000000" w:themeColor="text1"/>
          <w:szCs w:val="28"/>
          <w:u w:color="000000" w:themeColor="text1"/>
        </w:rPr>
        <w:t xml:space="preserve">outh </w:t>
      </w:r>
      <w:r w:rsidR="0090700E" w:rsidRPr="0049273C">
        <w:rPr>
          <w:color w:val="000000" w:themeColor="text1"/>
          <w:szCs w:val="28"/>
          <w:u w:color="000000" w:themeColor="text1"/>
        </w:rPr>
        <w:t>C</w:t>
      </w:r>
      <w:r w:rsidR="00F57327">
        <w:rPr>
          <w:color w:val="000000" w:themeColor="text1"/>
          <w:szCs w:val="28"/>
          <w:u w:color="000000" w:themeColor="text1"/>
        </w:rPr>
        <w:t>arolina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 Law Enforcement Academy, the Federal Bureau o</w:t>
      </w:r>
      <w:r w:rsidR="00F57327">
        <w:rPr>
          <w:color w:val="000000" w:themeColor="text1"/>
          <w:szCs w:val="28"/>
          <w:u w:color="000000" w:themeColor="text1"/>
        </w:rPr>
        <w:t>f Investigation Command School</w:t>
      </w:r>
      <w:r w:rsidR="0090700E" w:rsidRPr="0049273C">
        <w:rPr>
          <w:color w:val="000000" w:themeColor="text1"/>
          <w:szCs w:val="28"/>
          <w:u w:color="000000" w:themeColor="text1"/>
        </w:rPr>
        <w:t>, and the University of Notre Dame</w:t>
      </w:r>
      <w:r w:rsidRPr="0049273C">
        <w:rPr>
          <w:color w:val="000000" w:themeColor="text1"/>
          <w:szCs w:val="28"/>
          <w:u w:color="000000" w:themeColor="text1"/>
        </w:rPr>
        <w:t>; and</w:t>
      </w:r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9273C" w:rsidRPr="0049273C" w:rsidRDefault="0090700E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E477F1">
        <w:rPr>
          <w:color w:val="000000" w:themeColor="text1"/>
          <w:szCs w:val="28"/>
          <w:u w:color="000000" w:themeColor="text1"/>
        </w:rPr>
        <w:t xml:space="preserve">over the course of his extensive career in law enforcement, </w:t>
      </w:r>
      <w:r>
        <w:rPr>
          <w:rFonts w:eastAsia="Times New Roman"/>
        </w:rPr>
        <w:t>Mr. Webb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49273C">
        <w:rPr>
          <w:color w:val="000000" w:themeColor="text1"/>
          <w:szCs w:val="28"/>
          <w:u w:color="000000" w:themeColor="text1"/>
        </w:rPr>
        <w:t>serv</w:t>
      </w:r>
      <w:r w:rsidR="00E477F1">
        <w:rPr>
          <w:color w:val="000000" w:themeColor="text1"/>
          <w:szCs w:val="28"/>
          <w:u w:color="000000" w:themeColor="text1"/>
        </w:rPr>
        <w:t>ed</w:t>
      </w:r>
      <w:r w:rsidRPr="0049273C">
        <w:rPr>
          <w:color w:val="000000" w:themeColor="text1"/>
          <w:szCs w:val="28"/>
          <w:u w:color="000000" w:themeColor="text1"/>
        </w:rPr>
        <w:t xml:space="preserve"> as a deputy, criminal investigator, ABC </w:t>
      </w:r>
      <w:r w:rsidR="00EE0C17">
        <w:rPr>
          <w:color w:val="000000" w:themeColor="text1"/>
          <w:szCs w:val="28"/>
          <w:u w:color="000000" w:themeColor="text1"/>
        </w:rPr>
        <w:t>a</w:t>
      </w:r>
      <w:r w:rsidRPr="0049273C">
        <w:rPr>
          <w:color w:val="000000" w:themeColor="text1"/>
          <w:szCs w:val="28"/>
          <w:u w:color="000000" w:themeColor="text1"/>
        </w:rPr>
        <w:t xml:space="preserve">gent, SLED </w:t>
      </w:r>
      <w:r w:rsidR="00EE0C17">
        <w:rPr>
          <w:color w:val="000000" w:themeColor="text1"/>
          <w:szCs w:val="28"/>
          <w:u w:color="000000" w:themeColor="text1"/>
        </w:rPr>
        <w:t>s</w:t>
      </w:r>
      <w:r w:rsidRPr="0049273C">
        <w:rPr>
          <w:color w:val="000000" w:themeColor="text1"/>
          <w:szCs w:val="28"/>
          <w:u w:color="000000" w:themeColor="text1"/>
        </w:rPr>
        <w:t xml:space="preserve">enior </w:t>
      </w:r>
      <w:r w:rsidR="00EE0C17">
        <w:rPr>
          <w:color w:val="000000" w:themeColor="text1"/>
          <w:szCs w:val="28"/>
          <w:u w:color="000000" w:themeColor="text1"/>
        </w:rPr>
        <w:t>a</w:t>
      </w:r>
      <w:r w:rsidRPr="0049273C">
        <w:rPr>
          <w:color w:val="000000" w:themeColor="text1"/>
          <w:szCs w:val="28"/>
          <w:u w:color="000000" w:themeColor="text1"/>
        </w:rPr>
        <w:t xml:space="preserve">gent, </w:t>
      </w:r>
      <w:r w:rsidR="00EE0C17">
        <w:rPr>
          <w:color w:val="000000" w:themeColor="text1"/>
          <w:szCs w:val="28"/>
          <w:u w:color="000000" w:themeColor="text1"/>
        </w:rPr>
        <w:t>c</w:t>
      </w:r>
      <w:r w:rsidRPr="0049273C">
        <w:rPr>
          <w:color w:val="000000" w:themeColor="text1"/>
          <w:szCs w:val="28"/>
          <w:u w:color="000000" w:themeColor="text1"/>
        </w:rPr>
        <w:t xml:space="preserve">hief of </w:t>
      </w:r>
      <w:r w:rsidR="00EE0C17">
        <w:rPr>
          <w:color w:val="000000" w:themeColor="text1"/>
          <w:szCs w:val="28"/>
          <w:u w:color="000000" w:themeColor="text1"/>
        </w:rPr>
        <w:t>p</w:t>
      </w:r>
      <w:r w:rsidRPr="0049273C">
        <w:rPr>
          <w:color w:val="000000" w:themeColor="text1"/>
          <w:szCs w:val="28"/>
          <w:u w:color="000000" w:themeColor="text1"/>
        </w:rPr>
        <w:t xml:space="preserve">olice, </w:t>
      </w:r>
      <w:r w:rsidR="00EE0C17">
        <w:rPr>
          <w:color w:val="000000" w:themeColor="text1"/>
          <w:szCs w:val="28"/>
          <w:u w:color="000000" w:themeColor="text1"/>
        </w:rPr>
        <w:t>d</w:t>
      </w:r>
      <w:r w:rsidRPr="0049273C">
        <w:rPr>
          <w:color w:val="000000" w:themeColor="text1"/>
          <w:szCs w:val="28"/>
          <w:u w:color="000000" w:themeColor="text1"/>
        </w:rPr>
        <w:t xml:space="preserve">irector of </w:t>
      </w:r>
      <w:r w:rsidR="00EE0C17">
        <w:rPr>
          <w:color w:val="000000" w:themeColor="text1"/>
          <w:szCs w:val="28"/>
          <w:u w:color="000000" w:themeColor="text1"/>
        </w:rPr>
        <w:t>p</w:t>
      </w:r>
      <w:r w:rsidRPr="0049273C">
        <w:rPr>
          <w:color w:val="000000" w:themeColor="text1"/>
          <w:szCs w:val="28"/>
          <w:u w:color="000000" w:themeColor="text1"/>
        </w:rPr>
        <w:t xml:space="preserve">ublic </w:t>
      </w:r>
      <w:r w:rsidR="00EE0C17">
        <w:rPr>
          <w:color w:val="000000" w:themeColor="text1"/>
          <w:szCs w:val="28"/>
          <w:u w:color="000000" w:themeColor="text1"/>
        </w:rPr>
        <w:t>s</w:t>
      </w:r>
      <w:r w:rsidRPr="0049273C">
        <w:rPr>
          <w:color w:val="000000" w:themeColor="text1"/>
          <w:szCs w:val="28"/>
          <w:u w:color="000000" w:themeColor="text1"/>
        </w:rPr>
        <w:t>af</w:t>
      </w:r>
      <w:r>
        <w:rPr>
          <w:color w:val="000000" w:themeColor="text1"/>
          <w:szCs w:val="28"/>
          <w:u w:color="000000" w:themeColor="text1"/>
        </w:rPr>
        <w:t>ety, and private investigator. He retired in 2019 after thirty-</w:t>
      </w:r>
      <w:r w:rsidRPr="0049273C">
        <w:rPr>
          <w:color w:val="000000" w:themeColor="text1"/>
          <w:szCs w:val="28"/>
          <w:u w:color="000000" w:themeColor="text1"/>
        </w:rPr>
        <w:t>six years</w:t>
      </w:r>
      <w:r w:rsidR="0049273C" w:rsidRPr="0049273C">
        <w:rPr>
          <w:color w:val="000000" w:themeColor="text1"/>
          <w:szCs w:val="28"/>
          <w:u w:color="000000" w:themeColor="text1"/>
        </w:rPr>
        <w:t>; and</w:t>
      </w:r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90700E" w:rsidRPr="0049273C" w:rsidRDefault="0090700E" w:rsidP="0090700E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Whereas, </w:t>
      </w:r>
      <w:r w:rsidR="00E477F1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Mr. Webb</w:t>
      </w:r>
      <w:r w:rsidRPr="0049273C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was founder and CEO of the Palmetto Center for Law and Justice</w:t>
      </w:r>
      <w:r w:rsidR="00E477F1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,</w:t>
      </w:r>
      <w:r w:rsidRPr="0049273C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where he provided services to clients </w:t>
      </w:r>
      <w:r w:rsidR="00EE0C17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who</w:t>
      </w:r>
      <w:r w:rsidRPr="0049273C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believed they had been treate</w:t>
      </w:r>
      <w:r w:rsidR="00EE0C17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d unjustly. He served as a fire</w:t>
      </w:r>
      <w:r w:rsidRPr="0049273C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arms instructor, defensive tactics instructor, driving instructor</w:t>
      </w:r>
      <w:r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,</w:t>
      </w:r>
      <w:r w:rsidRPr="0049273C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and te</w:t>
      </w:r>
      <w:r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chnical surveillance specialist; and</w:t>
      </w:r>
    </w:p>
    <w:p w:rsidR="0090700E" w:rsidRPr="0049273C" w:rsidRDefault="0090700E" w:rsidP="0090700E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</w:pPr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49273C">
        <w:rPr>
          <w:color w:val="000000" w:themeColor="text1"/>
          <w:szCs w:val="28"/>
          <w:u w:color="000000" w:themeColor="text1"/>
        </w:rPr>
        <w:t xml:space="preserve">Whereas, a civic leader, </w:t>
      </w:r>
      <w:r w:rsidR="0090700E">
        <w:rPr>
          <w:rFonts w:eastAsia="Times New Roman"/>
        </w:rPr>
        <w:t>Mr. Webb</w:t>
      </w:r>
      <w:r w:rsidRPr="0049273C">
        <w:rPr>
          <w:color w:val="000000" w:themeColor="text1"/>
          <w:szCs w:val="28"/>
          <w:u w:color="000000" w:themeColor="text1"/>
        </w:rPr>
        <w:t xml:space="preserve"> served </w:t>
      </w:r>
      <w:r w:rsidR="00E477F1">
        <w:rPr>
          <w:color w:val="000000" w:themeColor="text1"/>
          <w:szCs w:val="28"/>
          <w:u w:color="000000" w:themeColor="text1"/>
        </w:rPr>
        <w:t xml:space="preserve">his </w:t>
      </w:r>
      <w:r w:rsidRPr="0049273C">
        <w:rPr>
          <w:color w:val="000000" w:themeColor="text1"/>
          <w:szCs w:val="28"/>
          <w:u w:color="000000" w:themeColor="text1"/>
        </w:rPr>
        <w:t xml:space="preserve">community </w:t>
      </w:r>
      <w:r w:rsidR="00E477F1">
        <w:rPr>
          <w:color w:val="000000" w:themeColor="text1"/>
          <w:szCs w:val="28"/>
          <w:u w:color="000000" w:themeColor="text1"/>
        </w:rPr>
        <w:t>in several capacities,</w:t>
      </w:r>
      <w:r w:rsidRPr="0049273C">
        <w:rPr>
          <w:color w:val="000000" w:themeColor="text1"/>
          <w:szCs w:val="28"/>
          <w:u w:color="000000" w:themeColor="text1"/>
        </w:rPr>
        <w:t xml:space="preserve"> including </w:t>
      </w:r>
      <w:r w:rsidR="00E477F1">
        <w:rPr>
          <w:color w:val="000000" w:themeColor="text1"/>
          <w:szCs w:val="28"/>
          <w:u w:color="000000" w:themeColor="text1"/>
        </w:rPr>
        <w:t>as a m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ember of the NAACP, </w:t>
      </w:r>
      <w:r w:rsidR="00E477F1">
        <w:rPr>
          <w:color w:val="000000" w:themeColor="text1"/>
          <w:szCs w:val="28"/>
          <w:u w:color="000000" w:themeColor="text1"/>
        </w:rPr>
        <w:t>b</w:t>
      </w:r>
      <w:r w:rsidR="0090700E" w:rsidRPr="0049273C">
        <w:rPr>
          <w:color w:val="000000" w:themeColor="text1"/>
          <w:szCs w:val="28"/>
          <w:u w:color="000000" w:themeColor="text1"/>
        </w:rPr>
        <w:t>asileus for</w:t>
      </w:r>
      <w:r w:rsidR="00E477F1">
        <w:rPr>
          <w:color w:val="000000" w:themeColor="text1"/>
          <w:szCs w:val="28"/>
          <w:u w:color="000000" w:themeColor="text1"/>
        </w:rPr>
        <w:t xml:space="preserve"> Omega Psi Phi Fraternity, p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resident of the Sumter Chapter of the Morris College Alumni Association, </w:t>
      </w:r>
      <w:r w:rsidR="00E477F1">
        <w:rPr>
          <w:color w:val="000000" w:themeColor="text1"/>
          <w:szCs w:val="28"/>
          <w:u w:color="000000" w:themeColor="text1"/>
        </w:rPr>
        <w:t>f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irst </w:t>
      </w:r>
      <w:r w:rsidR="00E477F1">
        <w:rPr>
          <w:color w:val="000000" w:themeColor="text1"/>
          <w:szCs w:val="28"/>
          <w:u w:color="000000" w:themeColor="text1"/>
        </w:rPr>
        <w:t>v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ice </w:t>
      </w:r>
      <w:r w:rsidR="00E477F1">
        <w:rPr>
          <w:color w:val="000000" w:themeColor="text1"/>
          <w:szCs w:val="28"/>
          <w:u w:color="000000" w:themeColor="text1"/>
        </w:rPr>
        <w:t>p</w:t>
      </w:r>
      <w:r w:rsidR="0090700E" w:rsidRPr="0049273C">
        <w:rPr>
          <w:color w:val="000000" w:themeColor="text1"/>
          <w:szCs w:val="28"/>
          <w:u w:color="000000" w:themeColor="text1"/>
        </w:rPr>
        <w:t>resident of the National Morr</w:t>
      </w:r>
      <w:r w:rsidR="00E477F1">
        <w:rPr>
          <w:color w:val="000000" w:themeColor="text1"/>
          <w:szCs w:val="28"/>
          <w:u w:color="000000" w:themeColor="text1"/>
        </w:rPr>
        <w:t>is College Alumni Association, m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entor for the Boys </w:t>
      </w:r>
      <w:r w:rsidR="0090700E" w:rsidRPr="0049273C">
        <w:rPr>
          <w:color w:val="000000" w:themeColor="text1"/>
          <w:szCs w:val="28"/>
          <w:u w:color="000000" w:themeColor="text1"/>
        </w:rPr>
        <w:lastRenderedPageBreak/>
        <w:t xml:space="preserve">to Men Program, trustee and deacon in the church, </w:t>
      </w:r>
      <w:r w:rsidR="00E477F1">
        <w:rPr>
          <w:color w:val="000000" w:themeColor="text1"/>
          <w:szCs w:val="28"/>
          <w:u w:color="000000" w:themeColor="text1"/>
        </w:rPr>
        <w:t>criminology and sociology teacher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 at Coker College, and avid public speaker</w:t>
      </w:r>
      <w:r w:rsidRPr="0049273C">
        <w:rPr>
          <w:color w:val="000000" w:themeColor="text1"/>
          <w:szCs w:val="28"/>
          <w:u w:color="000000" w:themeColor="text1"/>
        </w:rPr>
        <w:t>; and</w:t>
      </w:r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49273C">
        <w:rPr>
          <w:color w:val="000000" w:themeColor="text1"/>
          <w:szCs w:val="28"/>
          <w:u w:color="000000" w:themeColor="text1"/>
        </w:rPr>
        <w:t xml:space="preserve">Whereas, over the years, </w:t>
      </w:r>
      <w:r w:rsidR="0090700E">
        <w:rPr>
          <w:rFonts w:eastAsia="Times New Roman"/>
        </w:rPr>
        <w:t>Mr. Webb</w:t>
      </w:r>
      <w:r w:rsidRPr="0049273C">
        <w:rPr>
          <w:color w:val="000000" w:themeColor="text1"/>
          <w:szCs w:val="28"/>
          <w:u w:color="000000" w:themeColor="text1"/>
        </w:rPr>
        <w:t xml:space="preserve"> received a number of honors and awards</w:t>
      </w:r>
      <w:r w:rsidR="0090700E">
        <w:rPr>
          <w:color w:val="000000" w:themeColor="text1"/>
          <w:szCs w:val="28"/>
          <w:u w:color="000000" w:themeColor="text1"/>
        </w:rPr>
        <w:t xml:space="preserve"> i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n recognition of his dedicated service, including </w:t>
      </w:r>
      <w:r w:rsidR="00E477F1">
        <w:rPr>
          <w:color w:val="000000" w:themeColor="text1"/>
          <w:szCs w:val="28"/>
          <w:u w:color="000000" w:themeColor="text1"/>
        </w:rPr>
        <w:t xml:space="preserve">the 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ABC Commendation, </w:t>
      </w:r>
      <w:r w:rsidR="00EE0C17">
        <w:rPr>
          <w:color w:val="000000" w:themeColor="text1"/>
          <w:szCs w:val="28"/>
          <w:u w:color="000000" w:themeColor="text1"/>
        </w:rPr>
        <w:t xml:space="preserve">1991 </w:t>
      </w:r>
      <w:r w:rsidR="0090700E" w:rsidRPr="0049273C">
        <w:rPr>
          <w:color w:val="000000" w:themeColor="text1"/>
          <w:szCs w:val="28"/>
          <w:u w:color="000000" w:themeColor="text1"/>
        </w:rPr>
        <w:t>ABC Agent of the Year,</w:t>
      </w:r>
      <w:r w:rsidR="00EE0C17">
        <w:rPr>
          <w:color w:val="000000" w:themeColor="text1"/>
          <w:szCs w:val="28"/>
          <w:u w:color="000000" w:themeColor="text1"/>
        </w:rPr>
        <w:t xml:space="preserve"> 1993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 Omega Man of the Year, and </w:t>
      </w:r>
      <w:r w:rsidR="00EE0C17">
        <w:rPr>
          <w:color w:val="000000" w:themeColor="text1"/>
          <w:szCs w:val="28"/>
          <w:u w:color="000000" w:themeColor="text1"/>
        </w:rPr>
        <w:t xml:space="preserve">a </w:t>
      </w:r>
      <w:r w:rsidR="0090700E" w:rsidRPr="0049273C">
        <w:rPr>
          <w:color w:val="000000" w:themeColor="text1"/>
          <w:szCs w:val="28"/>
          <w:u w:color="000000" w:themeColor="text1"/>
        </w:rPr>
        <w:t>Presidential Citation from Morris College</w:t>
      </w:r>
      <w:r w:rsidRPr="0049273C">
        <w:rPr>
          <w:color w:val="000000" w:themeColor="text1"/>
          <w:szCs w:val="28"/>
          <w:u w:color="000000" w:themeColor="text1"/>
        </w:rPr>
        <w:t>; and</w:t>
      </w:r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0700E" w:rsidRDefault="0090700E" w:rsidP="00907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Webb was preceded in death by </w:t>
      </w:r>
      <w:r w:rsidRPr="0049273C">
        <w:rPr>
          <w:color w:val="000000" w:themeColor="text1"/>
          <w:szCs w:val="28"/>
          <w:u w:color="000000" w:themeColor="text1"/>
        </w:rPr>
        <w:t>his parents</w:t>
      </w:r>
      <w:r w:rsidR="00E477F1">
        <w:rPr>
          <w:color w:val="000000" w:themeColor="text1"/>
          <w:szCs w:val="28"/>
          <w:u w:color="000000" w:themeColor="text1"/>
        </w:rPr>
        <w:t>,</w:t>
      </w:r>
      <w:r w:rsidRPr="0049273C">
        <w:rPr>
          <w:color w:val="000000" w:themeColor="text1"/>
          <w:szCs w:val="28"/>
          <w:u w:color="000000" w:themeColor="text1"/>
        </w:rPr>
        <w:t xml:space="preserve"> James and Edna Webb</w:t>
      </w:r>
      <w:r w:rsidR="00E477F1">
        <w:rPr>
          <w:color w:val="000000" w:themeColor="text1"/>
          <w:szCs w:val="28"/>
          <w:u w:color="000000" w:themeColor="text1"/>
        </w:rPr>
        <w:t>;</w:t>
      </w:r>
      <w:r w:rsidRPr="0049273C">
        <w:rPr>
          <w:color w:val="000000" w:themeColor="text1"/>
          <w:szCs w:val="28"/>
          <w:u w:color="000000" w:themeColor="text1"/>
        </w:rPr>
        <w:t xml:space="preserve"> and sisters</w:t>
      </w:r>
      <w:r w:rsidR="00E477F1">
        <w:rPr>
          <w:color w:val="000000" w:themeColor="text1"/>
          <w:szCs w:val="28"/>
          <w:u w:color="000000" w:themeColor="text1"/>
        </w:rPr>
        <w:t>,</w:t>
      </w:r>
      <w:r w:rsidRPr="0049273C">
        <w:rPr>
          <w:color w:val="000000" w:themeColor="text1"/>
          <w:szCs w:val="28"/>
          <w:u w:color="000000" w:themeColor="text1"/>
        </w:rPr>
        <w:t xml:space="preserve"> Elizabeth Washington and Mary Ann Jones</w:t>
      </w:r>
      <w:r>
        <w:rPr>
          <w:rFonts w:eastAsia="Times New Roman"/>
        </w:rPr>
        <w:t>; and</w:t>
      </w:r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7E40" w:rsidRPr="0049273C" w:rsidRDefault="000F7E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9273C">
        <w:rPr>
          <w:rFonts w:eastAsia="Times New Roman"/>
        </w:rPr>
        <w:t xml:space="preserve">Whereas, </w:t>
      </w:r>
      <w:r w:rsidR="00E477F1">
        <w:rPr>
          <w:rFonts w:eastAsia="Times New Roman"/>
        </w:rPr>
        <w:t>he</w:t>
      </w:r>
      <w:r w:rsidR="0049273C" w:rsidRPr="0049273C">
        <w:rPr>
          <w:rFonts w:eastAsia="Times New Roman"/>
        </w:rPr>
        <w:t xml:space="preserve"> leaves to cherish his memory </w:t>
      </w:r>
      <w:r w:rsidR="007D6187" w:rsidRPr="0049273C">
        <w:rPr>
          <w:color w:val="000000" w:themeColor="text1"/>
          <w:szCs w:val="28"/>
          <w:u w:color="000000" w:themeColor="text1"/>
        </w:rPr>
        <w:t>a loving wife</w:t>
      </w:r>
      <w:r w:rsidR="00E477F1">
        <w:rPr>
          <w:color w:val="000000" w:themeColor="text1"/>
          <w:szCs w:val="28"/>
          <w:u w:color="000000" w:themeColor="text1"/>
        </w:rPr>
        <w:t>,</w:t>
      </w:r>
      <w:r w:rsidR="007D6187" w:rsidRPr="0049273C">
        <w:rPr>
          <w:color w:val="000000" w:themeColor="text1"/>
          <w:szCs w:val="28"/>
          <w:u w:color="000000" w:themeColor="text1"/>
        </w:rPr>
        <w:t xml:space="preserve"> Dr. Abigail Busby</w:t>
      </w:r>
      <w:r w:rsidR="00174B5C">
        <w:rPr>
          <w:color w:val="000000" w:themeColor="text1"/>
          <w:szCs w:val="28"/>
          <w:u w:color="000000" w:themeColor="text1"/>
        </w:rPr>
        <w:noBreakHyphen/>
      </w:r>
      <w:r w:rsidR="007D6187" w:rsidRPr="0049273C">
        <w:rPr>
          <w:color w:val="000000" w:themeColor="text1"/>
          <w:szCs w:val="28"/>
          <w:u w:color="000000" w:themeColor="text1"/>
        </w:rPr>
        <w:t>Webb</w:t>
      </w:r>
      <w:r w:rsidR="00E477F1">
        <w:rPr>
          <w:color w:val="000000" w:themeColor="text1"/>
          <w:szCs w:val="28"/>
          <w:u w:color="000000" w:themeColor="text1"/>
        </w:rPr>
        <w:t>;</w:t>
      </w:r>
      <w:r w:rsidR="007D6187" w:rsidRPr="0049273C">
        <w:rPr>
          <w:color w:val="000000" w:themeColor="text1"/>
          <w:szCs w:val="28"/>
          <w:u w:color="000000" w:themeColor="text1"/>
        </w:rPr>
        <w:t xml:space="preserve"> three daughters, Shaylah, Beneshia, and Xaviera</w:t>
      </w:r>
      <w:r w:rsidR="00E477F1">
        <w:rPr>
          <w:color w:val="000000" w:themeColor="text1"/>
          <w:szCs w:val="28"/>
          <w:u w:color="000000" w:themeColor="text1"/>
        </w:rPr>
        <w:t>;</w:t>
      </w:r>
      <w:r w:rsidR="007D6187" w:rsidRPr="0049273C">
        <w:rPr>
          <w:color w:val="000000" w:themeColor="text1"/>
          <w:szCs w:val="28"/>
          <w:u w:color="000000" w:themeColor="text1"/>
        </w:rPr>
        <w:t xml:space="preserve"> five sisters</w:t>
      </w:r>
      <w:r w:rsidR="00E477F1">
        <w:rPr>
          <w:color w:val="000000" w:themeColor="text1"/>
          <w:szCs w:val="28"/>
          <w:u w:color="000000" w:themeColor="text1"/>
        </w:rPr>
        <w:t>,</w:t>
      </w:r>
      <w:r w:rsidR="007D6187" w:rsidRPr="0049273C">
        <w:rPr>
          <w:color w:val="000000" w:themeColor="text1"/>
          <w:szCs w:val="28"/>
          <w:u w:color="000000" w:themeColor="text1"/>
        </w:rPr>
        <w:t xml:space="preserve"> Fannie, Shirley, Barbara, Carolyn (Willie)</w:t>
      </w:r>
      <w:r w:rsidR="00E477F1">
        <w:rPr>
          <w:color w:val="000000" w:themeColor="text1"/>
          <w:szCs w:val="28"/>
          <w:u w:color="000000" w:themeColor="text1"/>
        </w:rPr>
        <w:t>,</w:t>
      </w:r>
      <w:r w:rsidR="007D6187" w:rsidRPr="0049273C">
        <w:rPr>
          <w:color w:val="000000" w:themeColor="text1"/>
          <w:szCs w:val="28"/>
          <w:u w:color="000000" w:themeColor="text1"/>
        </w:rPr>
        <w:t xml:space="preserve"> and Edna (Timothy)</w:t>
      </w:r>
      <w:r w:rsidR="00E477F1">
        <w:rPr>
          <w:color w:val="000000" w:themeColor="text1"/>
          <w:szCs w:val="28"/>
          <w:u w:color="000000" w:themeColor="text1"/>
        </w:rPr>
        <w:t>;</w:t>
      </w:r>
      <w:r w:rsidR="007D6187" w:rsidRPr="0049273C">
        <w:rPr>
          <w:color w:val="000000" w:themeColor="text1"/>
          <w:szCs w:val="28"/>
          <w:u w:color="000000" w:themeColor="text1"/>
        </w:rPr>
        <w:t xml:space="preserve"> four brothers, George, Jame</w:t>
      </w:r>
      <w:r w:rsidR="00E477F1">
        <w:rPr>
          <w:color w:val="000000" w:themeColor="text1"/>
          <w:szCs w:val="28"/>
          <w:u w:color="000000" w:themeColor="text1"/>
        </w:rPr>
        <w:t>s (Bernard), John</w:t>
      </w:r>
      <w:r w:rsidR="007D6187" w:rsidRPr="0049273C">
        <w:rPr>
          <w:color w:val="000000" w:themeColor="text1"/>
          <w:szCs w:val="28"/>
          <w:u w:color="000000" w:themeColor="text1"/>
        </w:rPr>
        <w:t>, and Harry (Valerie)</w:t>
      </w:r>
      <w:r w:rsidR="00E477F1">
        <w:rPr>
          <w:color w:val="000000" w:themeColor="text1"/>
          <w:szCs w:val="28"/>
          <w:u w:color="000000" w:themeColor="text1"/>
        </w:rPr>
        <w:t>;</w:t>
      </w:r>
      <w:r w:rsidR="007D6187" w:rsidRPr="0049273C">
        <w:rPr>
          <w:color w:val="000000" w:themeColor="text1"/>
          <w:szCs w:val="28"/>
          <w:u w:color="000000" w:themeColor="text1"/>
        </w:rPr>
        <w:t xml:space="preserve"> and a host of other family members and friends</w:t>
      </w:r>
      <w:r w:rsidR="0049273C" w:rsidRPr="0049273C">
        <w:rPr>
          <w:color w:val="000000" w:themeColor="text1"/>
          <w:szCs w:val="28"/>
          <w:u w:color="000000" w:themeColor="text1"/>
        </w:rPr>
        <w:t>. H</w:t>
      </w:r>
      <w:r w:rsidR="0049273C" w:rsidRPr="0049273C">
        <w:rPr>
          <w:rFonts w:eastAsia="Times New Roman"/>
        </w:rPr>
        <w:t>e will be greatly missed</w:t>
      </w:r>
      <w:r w:rsidRPr="0049273C">
        <w:rPr>
          <w:rFonts w:eastAsia="Times New Roman"/>
        </w:rPr>
        <w:t>.  Now, therefore,</w:t>
      </w:r>
    </w:p>
    <w:p w:rsidR="000F7E40" w:rsidRPr="0049273C" w:rsidRDefault="000F7E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7E40" w:rsidRPr="0049273C" w:rsidRDefault="000F7E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9273C">
        <w:rPr>
          <w:rFonts w:eastAsia="Times New Roman"/>
        </w:rPr>
        <w:t>Be it resolved by the Senate:</w:t>
      </w:r>
    </w:p>
    <w:p w:rsidR="000F7E40" w:rsidRPr="0049273C" w:rsidRDefault="000F7E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7E40" w:rsidRPr="0049273C" w:rsidRDefault="000F7E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9273C">
        <w:rPr>
          <w:rFonts w:eastAsia="Times New Roman"/>
        </w:rPr>
        <w:t xml:space="preserve">That </w:t>
      </w:r>
      <w:r w:rsidR="0049273C" w:rsidRPr="0049273C">
        <w:rPr>
          <w:rFonts w:eastAsia="Times New Roman"/>
        </w:rPr>
        <w:t xml:space="preserve">the members of the South Carolina Senate, by this resolution, </w:t>
      </w:r>
      <w:r w:rsidR="0049273C" w:rsidRPr="0049273C"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="0049273C" w:rsidRPr="0049273C">
        <w:rPr>
          <w:color w:val="000000" w:themeColor="text1"/>
          <w:u w:color="000000" w:themeColor="text1"/>
        </w:rPr>
        <w:t>profound sorrow upon the passing of</w:t>
      </w:r>
      <w:r w:rsidR="0049273C" w:rsidRPr="0049273C">
        <w:rPr>
          <w:color w:val="000000" w:themeColor="text1"/>
          <w:szCs w:val="28"/>
          <w:u w:color="000000" w:themeColor="text1"/>
        </w:rPr>
        <w:t xml:space="preserve"> Benny L. Webb </w:t>
      </w:r>
      <w:r w:rsidR="0049273C" w:rsidRPr="0049273C">
        <w:rPr>
          <w:color w:val="000000" w:themeColor="text1"/>
          <w:u w:color="000000" w:themeColor="text1"/>
        </w:rPr>
        <w:t>and extend the deepest sympathy to his family and many friends</w:t>
      </w:r>
      <w:r w:rsidRPr="0049273C">
        <w:rPr>
          <w:rFonts w:eastAsia="Times New Roman"/>
        </w:rPr>
        <w:t>.</w:t>
      </w:r>
    </w:p>
    <w:p w:rsidR="000F7E40" w:rsidRPr="0049273C" w:rsidRDefault="000F7E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7E40" w:rsidRPr="0049273C" w:rsidRDefault="000F7E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9273C">
        <w:rPr>
          <w:rFonts w:eastAsia="Times New Roman"/>
        </w:rPr>
        <w:t xml:space="preserve">Be it further resolved that a copy of this resolution be presented to </w:t>
      </w:r>
      <w:r w:rsidR="007D6187" w:rsidRPr="0049273C">
        <w:rPr>
          <w:color w:val="000000" w:themeColor="text1"/>
          <w:szCs w:val="28"/>
          <w:u w:color="000000" w:themeColor="text1"/>
        </w:rPr>
        <w:t>Dr. Abigail Busby</w:t>
      </w:r>
      <w:r w:rsidR="00174B5C">
        <w:rPr>
          <w:color w:val="000000" w:themeColor="text1"/>
          <w:szCs w:val="28"/>
          <w:u w:color="000000" w:themeColor="text1"/>
        </w:rPr>
        <w:noBreakHyphen/>
      </w:r>
      <w:r w:rsidR="007D6187" w:rsidRPr="0049273C">
        <w:rPr>
          <w:color w:val="000000" w:themeColor="text1"/>
          <w:szCs w:val="28"/>
          <w:u w:color="000000" w:themeColor="text1"/>
        </w:rPr>
        <w:t>Webb</w:t>
      </w:r>
      <w:r w:rsidR="007D6187">
        <w:rPr>
          <w:color w:val="000000" w:themeColor="text1"/>
          <w:szCs w:val="28"/>
          <w:u w:color="000000" w:themeColor="text1"/>
        </w:rPr>
        <w:t xml:space="preserve"> and </w:t>
      </w:r>
      <w:r w:rsidR="0049273C" w:rsidRPr="0049273C">
        <w:rPr>
          <w:rFonts w:eastAsia="Times New Roman"/>
        </w:rPr>
        <w:t xml:space="preserve">the family of </w:t>
      </w:r>
      <w:r w:rsidR="0049273C" w:rsidRPr="0049273C">
        <w:rPr>
          <w:color w:val="000000" w:themeColor="text1"/>
          <w:szCs w:val="28"/>
          <w:u w:color="000000" w:themeColor="text1"/>
        </w:rPr>
        <w:t>Benny L. Webb</w:t>
      </w:r>
      <w:r w:rsidRPr="0049273C">
        <w:rPr>
          <w:rFonts w:eastAsia="Times New Roman"/>
        </w:rPr>
        <w:t>.</w:t>
      </w:r>
    </w:p>
    <w:p w:rsidR="001B3D1B" w:rsidRDefault="00174B5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49273C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D0021" w:rsidRDefault="00DD0021" w:rsidP="00DD0021">
      <w:pPr>
        <w:suppressAutoHyphens/>
        <w:jc w:val="both"/>
        <w:rPr>
          <w:rFonts w:eastAsia="Times New Roman"/>
        </w:rPr>
      </w:pPr>
    </w:p>
    <w:sectPr w:rsidR="00DD0021" w:rsidSect="00DD002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73C" w:rsidRDefault="0049273C" w:rsidP="00522CE0">
      <w:r>
        <w:separator/>
      </w:r>
    </w:p>
  </w:endnote>
  <w:endnote w:type="continuationSeparator" w:id="0">
    <w:p w:rsidR="0049273C" w:rsidRDefault="0049273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1700A0-66C3-4595-8540-EBB662CAAA3B}"/>
    <w:embedBold r:id="rId2" w:fontKey="{0DB51D12-79A6-4318-B758-817A4C17C50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2A9BDB6-EB2B-468C-9096-DFD020AD6C2D}"/>
    <w:embedBold r:id="rId4" w:fontKey="{A62833E7-F8AE-41ED-B62B-2FBD5A29D4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12CB25B-8532-43AF-ACEA-641C44679E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021" w:rsidRPr="009C60B1" w:rsidRDefault="00DD0021" w:rsidP="009C60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28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73C" w:rsidRDefault="0049273C" w:rsidP="00522CE0">
      <w:r>
        <w:separator/>
      </w:r>
    </w:p>
  </w:footnote>
  <w:footnote w:type="continuationSeparator" w:id="0">
    <w:p w:rsidR="0049273C" w:rsidRDefault="0049273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BENN.KMM.VS"/>
    <w:docVar w:name="CoverAttorneyInitials" w:val="KMM"/>
    <w:docVar w:name="CoverAttorneyLastName" w:val="Moffitt"/>
    <w:docVar w:name="CoverBillType" w:val="r"/>
    <w:docVar w:name="CoverSenator" w:val="VS"/>
    <w:docVar w:name="dvBillNumber" w:val="758"/>
    <w:docVar w:name="dvBillNumberPrefix" w:val="S. "/>
    <w:docVar w:name="dvOriginalBody" w:val="Senate"/>
    <w:docVar w:name="fulldraftpath" w:val="L:\S-RES\VS\004BENN.KMM.VS.DOCX"/>
    <w:docVar w:name="NameofBody" w:val="S"/>
    <w:docVar w:name="vgroup2" w:val="S-RES"/>
  </w:docVars>
  <w:rsids>
    <w:rsidRoot w:val="000F7E40"/>
    <w:rsid w:val="00042AC1"/>
    <w:rsid w:val="00046516"/>
    <w:rsid w:val="00072458"/>
    <w:rsid w:val="0007601D"/>
    <w:rsid w:val="000B0720"/>
    <w:rsid w:val="000B5EAF"/>
    <w:rsid w:val="000F7E40"/>
    <w:rsid w:val="001315B2"/>
    <w:rsid w:val="00170561"/>
    <w:rsid w:val="00174988"/>
    <w:rsid w:val="00174B5C"/>
    <w:rsid w:val="00186AC9"/>
    <w:rsid w:val="00197DF1"/>
    <w:rsid w:val="001B3D1B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13B2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273C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A3562"/>
    <w:rsid w:val="006C0CBB"/>
    <w:rsid w:val="006C74EA"/>
    <w:rsid w:val="006F56CF"/>
    <w:rsid w:val="00700BC4"/>
    <w:rsid w:val="00720D40"/>
    <w:rsid w:val="007318D4"/>
    <w:rsid w:val="00765784"/>
    <w:rsid w:val="007A4390"/>
    <w:rsid w:val="007D6187"/>
    <w:rsid w:val="007E5CB7"/>
    <w:rsid w:val="008314D2"/>
    <w:rsid w:val="00870F6F"/>
    <w:rsid w:val="008B2F42"/>
    <w:rsid w:val="008C3697"/>
    <w:rsid w:val="008E185F"/>
    <w:rsid w:val="008F023B"/>
    <w:rsid w:val="00904E16"/>
    <w:rsid w:val="0090700E"/>
    <w:rsid w:val="009162B3"/>
    <w:rsid w:val="00927C62"/>
    <w:rsid w:val="00983951"/>
    <w:rsid w:val="00984124"/>
    <w:rsid w:val="00984640"/>
    <w:rsid w:val="00995C37"/>
    <w:rsid w:val="009C118A"/>
    <w:rsid w:val="009C60B1"/>
    <w:rsid w:val="009F32A8"/>
    <w:rsid w:val="00A02011"/>
    <w:rsid w:val="00A4011E"/>
    <w:rsid w:val="00A86015"/>
    <w:rsid w:val="00A9594E"/>
    <w:rsid w:val="00AE59C8"/>
    <w:rsid w:val="00B10098"/>
    <w:rsid w:val="00B5790D"/>
    <w:rsid w:val="00B82879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77D3"/>
    <w:rsid w:val="00D35486"/>
    <w:rsid w:val="00D53E29"/>
    <w:rsid w:val="00D86943"/>
    <w:rsid w:val="00DA3C6B"/>
    <w:rsid w:val="00DA47B9"/>
    <w:rsid w:val="00DD0021"/>
    <w:rsid w:val="00DE5635"/>
    <w:rsid w:val="00E058D3"/>
    <w:rsid w:val="00E12CA0"/>
    <w:rsid w:val="00E2236D"/>
    <w:rsid w:val="00E477F1"/>
    <w:rsid w:val="00E76AD9"/>
    <w:rsid w:val="00E86EE2"/>
    <w:rsid w:val="00E91E2F"/>
    <w:rsid w:val="00EA3546"/>
    <w:rsid w:val="00EB47AE"/>
    <w:rsid w:val="00EC34E1"/>
    <w:rsid w:val="00EE0C17"/>
    <w:rsid w:val="00F0234A"/>
    <w:rsid w:val="00F05CF2"/>
    <w:rsid w:val="00F51241"/>
    <w:rsid w:val="00F52959"/>
    <w:rsid w:val="00F55884"/>
    <w:rsid w:val="00F57327"/>
    <w:rsid w:val="00F713D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F15ED33F-FFBA-459E-9327-373F539A9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49273C"/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DD00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758_202104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58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42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556</Words>
  <Characters>3038</Characters>
  <Application>Microsoft Office Word</Application>
  <DocSecurity>0</DocSecurity>
  <Lines>104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758: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2021-04-29T22:13:00Z</dcterms:created>
  <dcterms:modified xsi:type="dcterms:W3CDTF">2021-04-29T22:13:00Z</dcterms:modified>
</cp:coreProperties>
</file>