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4C9" w:rsidRDefault="00D874C9" w:rsidP="000D2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D2C79" w:rsidRDefault="000D2C79" w:rsidP="000D2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2C79" w:rsidRDefault="000D2C79" w:rsidP="000D2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2C79" w:rsidRDefault="000D2C79" w:rsidP="000D2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2C79" w:rsidRDefault="000D2C79" w:rsidP="000D2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2C79" w:rsidRDefault="000D2C79" w:rsidP="000D2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2C79" w:rsidRDefault="000D2C79" w:rsidP="000D2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7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6EE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385C" w:rsidRPr="007D1D3A" w:rsidRDefault="0027385C" w:rsidP="00273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7D1D3A">
        <w:rPr>
          <w:color w:val="000000" w:themeColor="text1"/>
          <w:u w:color="000000" w:themeColor="text1"/>
        </w:rPr>
        <w:t>TO AMEND SECTION 59</w:t>
      </w:r>
      <w:r>
        <w:rPr>
          <w:color w:val="000000" w:themeColor="text1"/>
          <w:u w:color="000000" w:themeColor="text1"/>
        </w:rPr>
        <w:noBreakHyphen/>
      </w:r>
      <w:r w:rsidRPr="007D1D3A">
        <w:rPr>
          <w:color w:val="000000" w:themeColor="text1"/>
          <w:u w:color="000000" w:themeColor="text1"/>
        </w:rPr>
        <w:t>63</w:t>
      </w:r>
      <w:r>
        <w:rPr>
          <w:color w:val="000000" w:themeColor="text1"/>
          <w:u w:color="000000" w:themeColor="text1"/>
        </w:rPr>
        <w:noBreakHyphen/>
      </w:r>
      <w:r w:rsidRPr="007D1D3A">
        <w:rPr>
          <w:color w:val="000000" w:themeColor="text1"/>
          <w:u w:color="000000" w:themeColor="text1"/>
        </w:rPr>
        <w:t xml:space="preserve">100, CODE OF LAWS OF SOUTH CAROLINA, 1976, RELATING TO PARTICIPATION IN INTERSCHOLASTIC ACTIVITIES OF </w:t>
      </w:r>
      <w:r>
        <w:rPr>
          <w:color w:val="000000" w:themeColor="text1"/>
          <w:u w:color="000000" w:themeColor="text1"/>
        </w:rPr>
        <w:t>PUBLIC SCHOOL DISTRICTS BY HOME</w:t>
      </w:r>
      <w:r w:rsidRPr="007D1D3A">
        <w:rPr>
          <w:color w:val="000000" w:themeColor="text1"/>
          <w:u w:color="000000" w:themeColor="text1"/>
        </w:rPr>
        <w:t xml:space="preserve">SCHOOL STUDENTS AND OTHERS, SO AS TO REMOVE THE REQUIREMENT THAT </w:t>
      </w:r>
      <w:r>
        <w:rPr>
          <w:color w:val="000000" w:themeColor="text1"/>
          <w:u w:color="000000" w:themeColor="text1"/>
        </w:rPr>
        <w:t>HOMESCHOOL STUDENTS MUST BE HOME</w:t>
      </w:r>
      <w:r w:rsidRPr="007D1D3A">
        <w:rPr>
          <w:color w:val="000000" w:themeColor="text1"/>
          <w:u w:color="000000" w:themeColor="text1"/>
        </w:rPr>
        <w:t>SCHOOLED FOR</w:t>
      </w:r>
      <w:r>
        <w:rPr>
          <w:color w:val="000000" w:themeColor="text1"/>
          <w:u w:color="000000" w:themeColor="text1"/>
        </w:rPr>
        <w:t xml:space="preserve"> A</w:t>
      </w:r>
      <w:r w:rsidRPr="007D1D3A">
        <w:rPr>
          <w:color w:val="000000" w:themeColor="text1"/>
          <w:u w:color="000000" w:themeColor="text1"/>
        </w:rPr>
        <w:t xml:space="preserve"> FULL ACADEMIC YEAR BEFORE THEY MAY PARTICIPATE IN SUCH INTERSCHOLASTIC </w:t>
      </w:r>
      <w:r>
        <w:rPr>
          <w:color w:val="000000" w:themeColor="text1"/>
          <w:u w:color="000000" w:themeColor="text1"/>
        </w:rPr>
        <w:t>ACTIVITIES; AND TO MAKE THESE PROVISIONS EFFECTIVE JULY 1, 2021.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6EEB" w:rsidRDefault="00986E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86EEB" w:rsidRDefault="00986E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385C" w:rsidRDefault="00986EEB" w:rsidP="00273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7385C" w:rsidRPr="007D1D3A">
        <w:rPr>
          <w:color w:val="000000" w:themeColor="text1"/>
          <w:u w:color="000000" w:themeColor="text1"/>
        </w:rPr>
        <w:t>Section 59</w:t>
      </w:r>
      <w:r w:rsidR="0027385C">
        <w:rPr>
          <w:color w:val="000000" w:themeColor="text1"/>
          <w:u w:color="000000" w:themeColor="text1"/>
        </w:rPr>
        <w:noBreakHyphen/>
      </w:r>
      <w:r w:rsidR="0027385C" w:rsidRPr="007D1D3A">
        <w:rPr>
          <w:color w:val="000000" w:themeColor="text1"/>
          <w:u w:color="000000" w:themeColor="text1"/>
        </w:rPr>
        <w:t>63</w:t>
      </w:r>
      <w:r w:rsidR="0027385C">
        <w:rPr>
          <w:color w:val="000000" w:themeColor="text1"/>
          <w:u w:color="000000" w:themeColor="text1"/>
        </w:rPr>
        <w:noBreakHyphen/>
      </w:r>
      <w:r w:rsidR="0027385C" w:rsidRPr="007D1D3A">
        <w:rPr>
          <w:color w:val="000000" w:themeColor="text1"/>
          <w:u w:color="000000" w:themeColor="text1"/>
        </w:rPr>
        <w:t>100(A)(3) of the 1976 Code is amended to read:</w:t>
      </w:r>
    </w:p>
    <w:p w:rsidR="0027385C" w:rsidRDefault="0027385C" w:rsidP="00273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7385C" w:rsidRDefault="0027385C" w:rsidP="00273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“(3)</w:t>
      </w:r>
      <w:r>
        <w:rPr>
          <w:color w:val="000000" w:themeColor="text1"/>
          <w:u w:color="000000" w:themeColor="text1"/>
        </w:rPr>
        <w:tab/>
      </w:r>
      <w:r w:rsidRPr="0027385C">
        <w:t>‘</w:t>
      </w:r>
      <w:r w:rsidRPr="00B76E3D">
        <w:rPr>
          <w:strike/>
        </w:rPr>
        <w:t>Home school</w:t>
      </w:r>
      <w:r w:rsidRPr="00F7080D">
        <w:t xml:space="preserve"> </w:t>
      </w:r>
      <w:r>
        <w:rPr>
          <w:u w:val="single"/>
        </w:rPr>
        <w:t>Homeschool</w:t>
      </w:r>
      <w:r>
        <w:t xml:space="preserve"> </w:t>
      </w:r>
      <w:r w:rsidRPr="00F7080D">
        <w:t>student</w:t>
      </w:r>
      <w:r w:rsidRPr="0027385C">
        <w:t>’</w:t>
      </w:r>
      <w:r w:rsidRPr="00F7080D">
        <w:t xml:space="preserve"> is a child taught in accordance with Section 59</w:t>
      </w:r>
      <w:r>
        <w:noBreakHyphen/>
      </w:r>
      <w:r w:rsidRPr="00F7080D">
        <w:t>65</w:t>
      </w:r>
      <w:r>
        <w:noBreakHyphen/>
      </w:r>
      <w:r w:rsidRPr="00F7080D">
        <w:t>40, 59</w:t>
      </w:r>
      <w:r>
        <w:noBreakHyphen/>
      </w:r>
      <w:r w:rsidRPr="00F7080D">
        <w:t>65</w:t>
      </w:r>
      <w:r>
        <w:noBreakHyphen/>
      </w:r>
      <w:r w:rsidRPr="00F7080D">
        <w:t>45, or 59</w:t>
      </w:r>
      <w:r>
        <w:noBreakHyphen/>
      </w:r>
      <w:r w:rsidRPr="00F7080D">
        <w:t>65</w:t>
      </w:r>
      <w:r>
        <w:noBreakHyphen/>
      </w:r>
      <w:r w:rsidRPr="00F7080D">
        <w:t xml:space="preserve">47 </w:t>
      </w:r>
      <w:r w:rsidRPr="008C58BE">
        <w:rPr>
          <w:strike/>
        </w:rPr>
        <w:t>and has been taught in accordance with one of these sections for a full academic year prior to participating in an interscholastic activity pursuant to this section</w:t>
      </w:r>
      <w:r w:rsidRPr="00F7080D">
        <w:t>.</w:t>
      </w:r>
      <w:r>
        <w:t>”</w:t>
      </w:r>
    </w:p>
    <w:p w:rsidR="0027385C" w:rsidRDefault="0027385C" w:rsidP="00273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6EEB" w:rsidRDefault="0027385C" w:rsidP="00273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July 1, 2021.</w:t>
      </w:r>
    </w:p>
    <w:p w:rsidR="000A6D81" w:rsidRDefault="002738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74C9" w:rsidRDefault="00D874C9" w:rsidP="00D874C9">
      <w:pPr>
        <w:suppressAutoHyphens/>
      </w:pPr>
    </w:p>
    <w:sectPr w:rsidR="00D874C9" w:rsidSect="00D874C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6EEB" w:rsidRDefault="00986EEB" w:rsidP="009F0C77">
      <w:r>
        <w:separator/>
      </w:r>
    </w:p>
  </w:endnote>
  <w:endnote w:type="continuationSeparator" w:id="0">
    <w:p w:rsidR="00986EEB" w:rsidRDefault="00986E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26D62A0-CAE1-4BEA-A27C-31C875EFA9BD}"/>
    <w:embedBold r:id="rId2" w:fontKey="{F34D47CD-165A-4123-B8E0-0095E93272E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1EA4A9F-EAEC-493C-9E10-DF9F559F82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35844AA-A7C7-42C9-BF0D-F576A264F7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07703E3-A8CF-47B2-A365-C5835C4E82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D81" w:rsidRPr="00D874C9" w:rsidRDefault="00D874C9" w:rsidP="00D874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6EEB" w:rsidRDefault="00986EEB" w:rsidP="009F0C77">
      <w:r>
        <w:separator/>
      </w:r>
    </w:p>
  </w:footnote>
  <w:footnote w:type="continuationSeparator" w:id="0">
    <w:p w:rsidR="00986EEB" w:rsidRDefault="00986E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899WAB21"/>
    <w:docVar w:name="CoverBillType" w:val="b"/>
    <w:docVar w:name="DocPath" w:val="L:\Council\bills\RT\17899WAB21.DOCX"/>
    <w:docVar w:name="dvBillNumber" w:val="3031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986EEB"/>
    <w:rsid w:val="00011869"/>
    <w:rsid w:val="00015CD6"/>
    <w:rsid w:val="000A6D81"/>
    <w:rsid w:val="000D2C7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385C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86EE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47F95"/>
    <w:rsid w:val="00C74E9D"/>
    <w:rsid w:val="00C826DD"/>
    <w:rsid w:val="00C82FD3"/>
    <w:rsid w:val="00C92819"/>
    <w:rsid w:val="00CC6B7B"/>
    <w:rsid w:val="00CD2089"/>
    <w:rsid w:val="00D73A67"/>
    <w:rsid w:val="00D874C9"/>
    <w:rsid w:val="00D970A9"/>
    <w:rsid w:val="00DF3845"/>
    <w:rsid w:val="00E41911"/>
    <w:rsid w:val="00E44B57"/>
    <w:rsid w:val="00E92EEF"/>
    <w:rsid w:val="00EF2368"/>
    <w:rsid w:val="00F21272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767386-255A-4D32-8931-3F52252F9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38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85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ECF36-10DC-47D6-8F5C-7975500C2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752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3031 Text of Previous Version (Dec. 9, 2020) - South Carolina Legislature Online</dc:title>
  <dc:creator>Rebecca Turner</dc:creator>
  <cp:lastModifiedBy>Sade Wilson</cp:lastModifiedBy>
  <cp:revision>2</cp:revision>
  <cp:lastPrinted>2020-12-07T21:14:00Z</cp:lastPrinted>
  <dcterms:created xsi:type="dcterms:W3CDTF">2020-12-12T01:40:00Z</dcterms:created>
  <dcterms:modified xsi:type="dcterms:W3CDTF">2020-12-12T01:40:00Z</dcterms:modified>
</cp:coreProperties>
</file>