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4808" w14:textId="4512ED74"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22C4805" w14:textId="380FB714" w:rsidR="00303945" w:rsidRP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F4CE92A" w14:textId="1DA38DEA"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88189C" w14:textId="13D2EF1B"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E2BADC9" w14:textId="68411D6C"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14:paraId="20CB40C5" w14:textId="7D4CCB8B"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99247" w14:textId="78A56E52" w:rsidR="00303945" w:rsidRPr="00303945" w:rsidRDefault="00303945" w:rsidP="00303945">
      <w:pPr>
        <w:tabs>
          <w:tab w:val="right" w:pos="5933"/>
        </w:tabs>
        <w:suppressAutoHyphens/>
        <w:jc w:val="both"/>
        <w:rPr>
          <w:rFonts w:eastAsia="Times New Roman"/>
        </w:rPr>
      </w:pPr>
      <w:r>
        <w:rPr>
          <w:rFonts w:eastAsia="Times New Roman"/>
        </w:rPr>
        <w:tab/>
      </w:r>
      <w:r>
        <w:rPr>
          <w:rFonts w:eastAsia="Times New Roman"/>
          <w:b/>
          <w:sz w:val="36"/>
        </w:rPr>
        <w:t>S. 961</w:t>
      </w:r>
    </w:p>
    <w:p w14:paraId="2420E867" w14:textId="794D3D19"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2DF061" w14:textId="69A38856" w:rsidR="00303945" w:rsidRDefault="00303945" w:rsidP="0000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Campsen, Loftis, Bennett and Alexander</w:t>
      </w:r>
    </w:p>
    <w:p w14:paraId="61E1CBD4" w14:textId="25A3C90F"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4FB13" w14:textId="01D9172D"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2/10/22--S.</w:t>
      </w:r>
    </w:p>
    <w:p w14:paraId="005ABE24" w14:textId="4F82BA84"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14:paraId="293C47FB" w14:textId="0B2E75E7" w:rsidR="00303945" w:rsidRPr="00303945" w:rsidRDefault="00303945"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C12EAAD" w14:textId="18FDFB42"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9CD55C" w14:textId="6060BA05" w:rsidR="00303945" w:rsidRDefault="00303945"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79CD3D2F" w14:textId="6E10BD09" w:rsidR="00303945" w:rsidRPr="00303945" w:rsidRDefault="00303945"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14:paraId="2D114998" w14:textId="67A24528"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961) to amend Section 39-25-20(t) of the 1976 Code, relating to the definition of “honey,” to provide that beekeepers producing no more than four, etc., respectfully</w:t>
      </w:r>
    </w:p>
    <w:p w14:paraId="3CD649A6" w14:textId="64F6A323" w:rsidR="00303945" w:rsidRPr="00303945" w:rsidRDefault="00303945"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73AC127" w14:textId="1281CF35"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33352B9" w14:textId="77777777" w:rsidR="000842DF"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F6F1BC" w14:textId="533213ED" w:rsidR="00303945"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WESLEY CLIMER for Committee.</w:t>
      </w:r>
    </w:p>
    <w:p w14:paraId="12F71C67" w14:textId="3D424188" w:rsidR="000842DF" w:rsidRPr="000842DF" w:rsidRDefault="000842DF" w:rsidP="0008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CC129ED" w14:textId="77777777" w:rsidR="000842DF"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912B9" w14:textId="77777777" w:rsidR="000842DF"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80247" w14:textId="77777777"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3945" w:rsidSect="0030394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CA2C04C" w14:textId="2EA5014A" w:rsidR="00840FC3" w:rsidRPr="00522CE0" w:rsidRDefault="00840F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00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2A5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C93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178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BD0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67D8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E532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74967" w14:textId="77777777" w:rsidR="00522CE0" w:rsidRPr="008F023B" w:rsidRDefault="00522CE0" w:rsidP="0084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68AA">
        <w:rPr>
          <w:rFonts w:eastAsia="Times New Roman"/>
          <w:b/>
          <w:sz w:val="30"/>
          <w:szCs w:val="30"/>
        </w:rPr>
        <w:t>BILL</w:t>
      </w:r>
    </w:p>
    <w:p w14:paraId="7F57CC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5CF02" w14:textId="10E7B359" w:rsidR="00522CE0" w:rsidRPr="00522CE0" w:rsidRDefault="005F7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39-25-20(T) OF THE 1976 CODE, RELATING TO THE DEFINITION OF “HONEY,” TO PROVIDE THAT BEEKEEPERS PRODUCING NO MORE THAN FOUR HUNDRED GALLONS OF HONEY MAY FILE FOR AN EXEMPTION FROM INSPECTIONS AND REGULATIONS </w:t>
      </w:r>
      <w:r w:rsidRPr="00A91AB8">
        <w:t>REQUIRING HONEY TO BE PROCESSED, EXTRACTED</w:t>
      </w:r>
      <w:r w:rsidR="001E1B12">
        <w:t>,</w:t>
      </w:r>
      <w:r w:rsidRPr="00A91AB8">
        <w:t xml:space="preserve"> AND PACKAGED IN AN INSPECTED FOOD PROCESSING ESTABLISHMENT, OR FROM BEING REQUIRED TO OBTAIN A REGISTRATION VERIFICATION CERTIFICATE FROM THE DEPARTMENT OF AGRICULTURE</w:t>
      </w:r>
      <w:r>
        <w:t>; AND TO PROVIDE THAT BEEKEEPERS</w:t>
      </w:r>
      <w:r w:rsidR="00FC55A3">
        <w:t xml:space="preserve"> WHO</w:t>
      </w:r>
      <w:r>
        <w:t xml:space="preserve"> FILE FOR AND OBTAIN THE EXEMPTION </w:t>
      </w:r>
      <w:r w:rsidRPr="005F7740">
        <w:t>CERTIFICATE FROM THE DEPARTMENT OF AGRICULTURE MAY SELL DIRECTLY TO INSPECTED FOOD PROCESSING ESTABLISHMENTS THAT MAINTAIN A</w:t>
      </w:r>
      <w:r>
        <w:t xml:space="preserve"> REGISTRATION VERIFICATION CERTIFICATE</w:t>
      </w:r>
      <w:r w:rsidRPr="005F7740">
        <w:t xml:space="preserve"> FOR SUBSEQUENT WHOLESALE OR RESALE SALES.</w:t>
      </w:r>
      <w:bookmarkEnd w:id="1"/>
    </w:p>
    <w:p w14:paraId="1F23778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EADAD9E"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EA60FC"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7948A"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467A8">
        <w:rPr>
          <w:rFonts w:eastAsia="Times New Roman"/>
        </w:rPr>
        <w:t>Section 39-25-20(t) of the 1976 Code is amended to read:</w:t>
      </w:r>
    </w:p>
    <w:p w14:paraId="332A48AD" w14:textId="77777777" w:rsidR="00F467A8" w:rsidRDefault="00F46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2E6D1" w14:textId="77777777" w:rsidR="00F467A8" w:rsidRDefault="00F467A8" w:rsidP="00F46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ab/>
      </w:r>
      <w:r>
        <w:tab/>
        <w:t>(t)</w:t>
      </w:r>
      <w:r>
        <w:tab/>
      </w:r>
      <w:r w:rsidRPr="00A91AB8">
        <w:t>The term "honey"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w:t>
      </w:r>
    </w:p>
    <w:p w14:paraId="53CDD530" w14:textId="77777777" w:rsidR="00F467A8" w:rsidRPr="00F467A8" w:rsidRDefault="00F467A8" w:rsidP="00F46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91AB8">
        <w:tab/>
      </w:r>
      <w:r w:rsidRPr="00A91AB8">
        <w:tab/>
        <w:t xml:space="preserve">Beekeepers producing no more than four hundred gallons (4,800 pounds) of honey annually and </w:t>
      </w:r>
      <w:r w:rsidRPr="00F467A8">
        <w:rPr>
          <w:strike/>
        </w:rPr>
        <w:t>who only</w:t>
      </w:r>
      <w:r w:rsidRPr="00A91AB8">
        <w:t xml:space="preserve"> </w:t>
      </w:r>
      <w:r>
        <w:rPr>
          <w:u w:val="single"/>
        </w:rPr>
        <w:t>may</w:t>
      </w:r>
      <w:r>
        <w:t xml:space="preserve"> </w:t>
      </w:r>
      <w:r w:rsidRPr="00A91AB8">
        <w:t xml:space="preserve">sell directly to </w:t>
      </w:r>
      <w:r w:rsidRPr="00A91AB8">
        <w:lastRenderedPageBreak/>
        <w:t xml:space="preserve">the end consumer </w:t>
      </w:r>
      <w:r>
        <w:rPr>
          <w:u w:val="single"/>
        </w:rPr>
        <w:t>and</w:t>
      </w:r>
      <w:r>
        <w:t xml:space="preserve"> </w:t>
      </w:r>
      <w:r w:rsidRPr="00A91AB8">
        <w:t>are exempt from inspections and regulations requiring honey to be processed, extracted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w:t>
      </w:r>
      <w:r>
        <w:t xml:space="preserve"> </w:t>
      </w:r>
      <w:r>
        <w:rPr>
          <w:u w:val="single"/>
        </w:rPr>
        <w:t>Beekeepers who file for, and obtain, the exemption certificate from the Department of Agriculture may sell directly to inspected food processing establishments that maintain an RVC for subsequent wholesale or resale sales.</w:t>
      </w:r>
      <w:r>
        <w:t>”</w:t>
      </w:r>
    </w:p>
    <w:p w14:paraId="1A78769F"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6B5F9F" w14:textId="77777777" w:rsidR="002968AA" w:rsidRPr="00522CE0"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67A8">
        <w:rPr>
          <w:rFonts w:eastAsia="Times New Roman"/>
        </w:rPr>
        <w:t>2</w:t>
      </w:r>
      <w:r>
        <w:rPr>
          <w:rFonts w:eastAsia="Times New Roman"/>
        </w:rPr>
        <w:t>.</w:t>
      </w:r>
      <w:r>
        <w:rPr>
          <w:rFonts w:eastAsia="Times New Roman"/>
        </w:rPr>
        <w:tab/>
        <w:t>This act takes effect upon approval by the Governor.</w:t>
      </w:r>
    </w:p>
    <w:p w14:paraId="06A8E560" w14:textId="7E3A314E" w:rsidR="00D671B3" w:rsidRDefault="00E661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16221D3" w14:textId="77777777" w:rsidR="00BF61EB" w:rsidRDefault="00BF61EB" w:rsidP="00BF61EB">
      <w:pPr>
        <w:suppressAutoHyphens/>
        <w:jc w:val="both"/>
        <w:rPr>
          <w:rFonts w:eastAsia="Times New Roman"/>
        </w:rPr>
      </w:pPr>
    </w:p>
    <w:sectPr w:rsidR="00BF61EB" w:rsidSect="0030394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16402" w14:textId="77777777" w:rsidR="00F467A8" w:rsidRDefault="00F467A8" w:rsidP="00522CE0">
      <w:r>
        <w:separator/>
      </w:r>
    </w:p>
  </w:endnote>
  <w:endnote w:type="continuationSeparator" w:id="0">
    <w:p w14:paraId="5916DC47" w14:textId="77777777" w:rsidR="00F467A8" w:rsidRDefault="00F46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1B4D77-9870-4EBE-904A-23EEE1485F69}"/>
    <w:embedBold r:id="rId2" w:fontKey="{6F452BF4-8350-449B-A7E8-CD6B7F3C98CA}"/>
  </w:font>
  <w:font w:name="Calibri">
    <w:panose1 w:val="020F0502020204030204"/>
    <w:charset w:val="00"/>
    <w:family w:val="swiss"/>
    <w:pitch w:val="variable"/>
    <w:sig w:usb0="E4002EFF" w:usb1="C000247B" w:usb2="00000009" w:usb3="00000000" w:csb0="000001FF" w:csb1="00000000"/>
    <w:embedRegular r:id="rId3" w:fontKey="{5FA29174-553E-46B4-8A10-9F82E4425985}"/>
    <w:embedBold r:id="rId4" w:fontKey="{8F7A9B70-D4FE-4B08-8933-0C03F4E35134}"/>
  </w:font>
  <w:font w:name="Segoe UI">
    <w:panose1 w:val="020B0502040204020203"/>
    <w:charset w:val="00"/>
    <w:family w:val="swiss"/>
    <w:pitch w:val="variable"/>
    <w:sig w:usb0="E4002EFF" w:usb1="C000E47F" w:usb2="00000009" w:usb3="00000000" w:csb0="000001FF" w:csb1="00000000"/>
    <w:embedRegular r:id="rId5" w:fontKey="{34FE8871-45C1-4A68-9E3A-592F00209B8C}"/>
  </w:font>
  <w:font w:name="Cambria">
    <w:panose1 w:val="02040503050406030204"/>
    <w:charset w:val="00"/>
    <w:family w:val="roman"/>
    <w:pitch w:val="variable"/>
    <w:sig w:usb0="E00006FF" w:usb1="420024FF" w:usb2="02000000" w:usb3="00000000" w:csb0="0000019F" w:csb1="00000000"/>
    <w:embedRegular r:id="rId6" w:fontKey="{D7010BBE-C45A-434C-A42C-25E4EBE273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60B4B" w14:textId="4040BC4D" w:rsidR="00D671B3" w:rsidRPr="00840FC3" w:rsidRDefault="00840FC3" w:rsidP="00840FC3">
    <w:pPr>
      <w:pStyle w:val="Footer"/>
      <w:tabs>
        <w:tab w:val="clear" w:pos="4680"/>
        <w:tab w:val="clear" w:pos="9360"/>
        <w:tab w:val="center" w:pos="2995"/>
      </w:tabs>
      <w:spacing w:before="120"/>
    </w:pPr>
    <w:r>
      <w:t>[961</w:t>
    </w:r>
    <w:r w:rsidR="00303945">
      <w:t>-</w:t>
    </w:r>
    <w:r w:rsidR="00303945">
      <w:fldChar w:fldCharType="begin"/>
    </w:r>
    <w:r w:rsidR="00303945">
      <w:instrText xml:space="preserve"> PAGE  \* MERGEFORMAT </w:instrText>
    </w:r>
    <w:r w:rsidR="00303945">
      <w:fldChar w:fldCharType="separate"/>
    </w:r>
    <w:r w:rsidR="006622D6">
      <w:rPr>
        <w:noProof/>
      </w:rPr>
      <w:t>1</w:t>
    </w:r>
    <w:r w:rsidR="00303945">
      <w:fldChar w:fldCharType="end"/>
    </w:r>
    <w:r w:rsidR="0030394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0FDCB" w14:textId="54544EF4" w:rsidR="00303945" w:rsidRPr="00840FC3" w:rsidRDefault="00303945" w:rsidP="00840FC3">
    <w:pPr>
      <w:pStyle w:val="Footer"/>
      <w:tabs>
        <w:tab w:val="clear" w:pos="4680"/>
        <w:tab w:val="clear" w:pos="9360"/>
        <w:tab w:val="center" w:pos="2995"/>
      </w:tabs>
      <w:spacing w:before="120"/>
    </w:pPr>
    <w:r>
      <w:t>[961]</w:t>
    </w:r>
    <w:r>
      <w:tab/>
    </w:r>
    <w:r>
      <w:fldChar w:fldCharType="begin"/>
    </w:r>
    <w:r>
      <w:instrText xml:space="preserve"> PAGE  \* MERGEFORMAT </w:instrText>
    </w:r>
    <w:r>
      <w:fldChar w:fldCharType="separate"/>
    </w:r>
    <w:r w:rsidR="00BF61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1E07E" w14:textId="77777777" w:rsidR="00F467A8" w:rsidRDefault="00F467A8" w:rsidP="00522CE0">
      <w:r>
        <w:separator/>
      </w:r>
    </w:p>
  </w:footnote>
  <w:footnote w:type="continuationSeparator" w:id="0">
    <w:p w14:paraId="0EE8850D" w14:textId="77777777" w:rsidR="00F467A8" w:rsidRDefault="00F46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EEK.SP.SS"/>
    <w:docVar w:name="CoverAttorneyInitials" w:val="SP"/>
    <w:docVar w:name="CoverAttorneyLastName" w:val="Parrish"/>
    <w:docVar w:name="CoverBillType" w:val="b"/>
    <w:docVar w:name="CoverSenator" w:val="SS"/>
    <w:docVar w:name="dvBillNumber" w:val="961"/>
    <w:docVar w:name="dvBillNumberPrefix" w:val="S. "/>
    <w:docVar w:name="dvOriginalBody" w:val="Senate"/>
    <w:docVar w:name="fulldraftpath" w:val="L:\S-RES\SS\015BEEK.SP.SS.DOCX"/>
    <w:docVar w:name="NameofBody" w:val="S"/>
    <w:docVar w:name="vgroup2" w:val="S-RES"/>
  </w:docVars>
  <w:rsids>
    <w:rsidRoot w:val="002968AA"/>
    <w:rsid w:val="0000695B"/>
    <w:rsid w:val="00042AC1"/>
    <w:rsid w:val="00046516"/>
    <w:rsid w:val="00072458"/>
    <w:rsid w:val="0007601D"/>
    <w:rsid w:val="000842DF"/>
    <w:rsid w:val="000B0720"/>
    <w:rsid w:val="000B5EAF"/>
    <w:rsid w:val="001315B2"/>
    <w:rsid w:val="00170561"/>
    <w:rsid w:val="00174988"/>
    <w:rsid w:val="00186AC9"/>
    <w:rsid w:val="00197DF1"/>
    <w:rsid w:val="001B3DD9"/>
    <w:rsid w:val="001B7E5D"/>
    <w:rsid w:val="001D3BAC"/>
    <w:rsid w:val="001E1B12"/>
    <w:rsid w:val="00216025"/>
    <w:rsid w:val="00245C4E"/>
    <w:rsid w:val="002968AA"/>
    <w:rsid w:val="002C1321"/>
    <w:rsid w:val="002C2031"/>
    <w:rsid w:val="002C5896"/>
    <w:rsid w:val="002D3BED"/>
    <w:rsid w:val="002D4BCD"/>
    <w:rsid w:val="00303945"/>
    <w:rsid w:val="00307C2B"/>
    <w:rsid w:val="00315D04"/>
    <w:rsid w:val="00382D7B"/>
    <w:rsid w:val="00383247"/>
    <w:rsid w:val="003D6E2B"/>
    <w:rsid w:val="003E7597"/>
    <w:rsid w:val="00413EBF"/>
    <w:rsid w:val="0044020F"/>
    <w:rsid w:val="00450668"/>
    <w:rsid w:val="00454138"/>
    <w:rsid w:val="004813A2"/>
    <w:rsid w:val="004952FA"/>
    <w:rsid w:val="004B6A22"/>
    <w:rsid w:val="004D7F37"/>
    <w:rsid w:val="004F1EDC"/>
    <w:rsid w:val="00522CE0"/>
    <w:rsid w:val="00541951"/>
    <w:rsid w:val="00565148"/>
    <w:rsid w:val="00570403"/>
    <w:rsid w:val="00577450"/>
    <w:rsid w:val="00593361"/>
    <w:rsid w:val="005A413B"/>
    <w:rsid w:val="005A5017"/>
    <w:rsid w:val="005A648C"/>
    <w:rsid w:val="005F07AC"/>
    <w:rsid w:val="005F1745"/>
    <w:rsid w:val="005F7740"/>
    <w:rsid w:val="006622D6"/>
    <w:rsid w:val="006A1802"/>
    <w:rsid w:val="006C0CBB"/>
    <w:rsid w:val="006C74EA"/>
    <w:rsid w:val="006F56CF"/>
    <w:rsid w:val="00720D40"/>
    <w:rsid w:val="007318D4"/>
    <w:rsid w:val="00765784"/>
    <w:rsid w:val="007A4390"/>
    <w:rsid w:val="007E5CB7"/>
    <w:rsid w:val="008314D2"/>
    <w:rsid w:val="00840FC3"/>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E068B"/>
    <w:rsid w:val="00BF61EB"/>
    <w:rsid w:val="00C45366"/>
    <w:rsid w:val="00C57023"/>
    <w:rsid w:val="00C74052"/>
    <w:rsid w:val="00CB187A"/>
    <w:rsid w:val="00CC0EC7"/>
    <w:rsid w:val="00CC251A"/>
    <w:rsid w:val="00CF2C98"/>
    <w:rsid w:val="00D1088B"/>
    <w:rsid w:val="00D1286F"/>
    <w:rsid w:val="00D14DE6"/>
    <w:rsid w:val="00D156D2"/>
    <w:rsid w:val="00D35486"/>
    <w:rsid w:val="00D53E29"/>
    <w:rsid w:val="00D671B3"/>
    <w:rsid w:val="00D86943"/>
    <w:rsid w:val="00DA3C6B"/>
    <w:rsid w:val="00DA47B9"/>
    <w:rsid w:val="00DE5635"/>
    <w:rsid w:val="00E00181"/>
    <w:rsid w:val="00E058D3"/>
    <w:rsid w:val="00E12CA0"/>
    <w:rsid w:val="00E2236D"/>
    <w:rsid w:val="00E66197"/>
    <w:rsid w:val="00E76AD9"/>
    <w:rsid w:val="00E86EE2"/>
    <w:rsid w:val="00E91E2F"/>
    <w:rsid w:val="00EA3546"/>
    <w:rsid w:val="00EB47AE"/>
    <w:rsid w:val="00EC34E1"/>
    <w:rsid w:val="00F0234A"/>
    <w:rsid w:val="00F03C2E"/>
    <w:rsid w:val="00F05CF2"/>
    <w:rsid w:val="00F467A8"/>
    <w:rsid w:val="00F51241"/>
    <w:rsid w:val="00F52959"/>
    <w:rsid w:val="00F55884"/>
    <w:rsid w:val="00FB7F01"/>
    <w:rsid w:val="00FC0D36"/>
    <w:rsid w:val="00FC3A2B"/>
    <w:rsid w:val="00FC55A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95C912"/>
  <w15:docId w15:val="{2A0354C5-E452-4D97-8275-4090F4FD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E1B12"/>
    <w:rPr>
      <w:sz w:val="16"/>
      <w:szCs w:val="16"/>
    </w:rPr>
  </w:style>
  <w:style w:type="paragraph" w:styleId="CommentText">
    <w:name w:val="annotation text"/>
    <w:basedOn w:val="Normal"/>
    <w:link w:val="CommentTextChar"/>
    <w:uiPriority w:val="99"/>
    <w:semiHidden/>
    <w:unhideWhenUsed/>
    <w:rsid w:val="001E1B12"/>
    <w:rPr>
      <w:sz w:val="20"/>
      <w:szCs w:val="20"/>
    </w:rPr>
  </w:style>
  <w:style w:type="character" w:customStyle="1" w:styleId="CommentTextChar">
    <w:name w:val="Comment Text Char"/>
    <w:basedOn w:val="DefaultParagraphFont"/>
    <w:link w:val="CommentText"/>
    <w:uiPriority w:val="99"/>
    <w:semiHidden/>
    <w:rsid w:val="001E1B12"/>
    <w:rPr>
      <w:sz w:val="20"/>
      <w:szCs w:val="20"/>
    </w:rPr>
  </w:style>
  <w:style w:type="paragraph" w:styleId="CommentSubject">
    <w:name w:val="annotation subject"/>
    <w:basedOn w:val="CommentText"/>
    <w:next w:val="CommentText"/>
    <w:link w:val="CommentSubjectChar"/>
    <w:uiPriority w:val="99"/>
    <w:semiHidden/>
    <w:unhideWhenUsed/>
    <w:rsid w:val="001E1B12"/>
    <w:rPr>
      <w:b/>
      <w:bCs/>
    </w:rPr>
  </w:style>
  <w:style w:type="character" w:customStyle="1" w:styleId="CommentSubjectChar">
    <w:name w:val="Comment Subject Char"/>
    <w:basedOn w:val="CommentTextChar"/>
    <w:link w:val="CommentSubject"/>
    <w:uiPriority w:val="99"/>
    <w:semiHidden/>
    <w:rsid w:val="001E1B12"/>
    <w:rPr>
      <w:b/>
      <w:bCs/>
      <w:sz w:val="20"/>
      <w:szCs w:val="20"/>
    </w:rPr>
  </w:style>
  <w:style w:type="paragraph" w:styleId="BalloonText">
    <w:name w:val="Balloon Text"/>
    <w:basedOn w:val="Normal"/>
    <w:link w:val="BalloonTextChar"/>
    <w:uiPriority w:val="99"/>
    <w:semiHidden/>
    <w:unhideWhenUsed/>
    <w:rsid w:val="001E1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B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2339</Characters>
  <Application>Microsoft Office Word</Application>
  <DocSecurity>0</DocSecurity>
  <Lines>86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961 Text of Previous Version (Feb. 10, 2022) - South Carolina Legislature Online</dc:title>
  <dc:subject/>
  <dc:creator>Sara Parrish</dc:creator>
  <cp:keywords/>
  <dc:description/>
  <cp:lastModifiedBy>Danny Crook</cp:lastModifiedBy>
  <cp:revision>2</cp:revision>
  <dcterms:created xsi:type="dcterms:W3CDTF">2022-02-10T21:10:00Z</dcterms:created>
  <dcterms:modified xsi:type="dcterms:W3CDTF">2022-02-10T21:10:00Z</dcterms:modified>
</cp:coreProperties>
</file>