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R134, S1025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Young, Massey, Setzler and Hutto</w:t>
      </w:r>
    </w:p>
    <w:p>
      <w:pPr>
        <w:widowControl w:val="false"/>
        <w:spacing w:after="0"/>
        <w:jc w:val="left"/>
      </w:pPr>
      <w:r>
        <w:rPr>
          <w:rFonts w:ascii="Times New Roman"/>
          <w:sz w:val="22"/>
        </w:rPr>
        <w:t xml:space="preserve">Document Path: LC-0383HDB24.docx</w:t>
      </w:r>
    </w:p>
    <w:p>
      <w:pPr>
        <w:widowControl w:val="false"/>
        <w:spacing w:after="0"/>
        <w:jc w:val="left"/>
      </w:pPr>
    </w:p>
    <w:p>
      <w:pPr>
        <w:widowControl w:val="false"/>
        <w:spacing w:after="0"/>
        <w:jc w:val="left"/>
      </w:pPr>
      <w:r>
        <w:rPr>
          <w:rFonts w:ascii="Times New Roman"/>
          <w:sz w:val="22"/>
        </w:rPr>
        <w:t xml:space="preserve">Introduced in the Senate on February 6, 2024</w:t>
      </w:r>
    </w:p>
    <w:p>
      <w:pPr>
        <w:widowControl w:val="false"/>
        <w:spacing w:after="0"/>
        <w:jc w:val="left"/>
      </w:pPr>
      <w:r>
        <w:rPr>
          <w:rFonts w:ascii="Times New Roman"/>
          <w:sz w:val="22"/>
        </w:rPr>
        <w:t xml:space="preserve">Introduced in the House on March 5, 2024</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Aiken County School Board, reapportioned</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2/6/2024</w:t>
      </w:r>
      <w:r>
        <w:tab/>
        <w:t>Senate</w:t>
      </w:r>
      <w:r>
        <w:tab/>
        <w:t xml:space="preserve">Introduced, read first time, placed on local &amp; uncontested calendar</w:t>
      </w:r>
      <w:r>
        <w:t xml:space="preserve"> (</w:t>
      </w:r>
      <w:hyperlink w:history="true" r:id="Rabde779919be42ed">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2/7/2024</w:t>
      </w:r>
      <w:r>
        <w:tab/>
        <w:t/>
      </w:r>
      <w:r>
        <w:tab/>
        <w:t>Scrivener's error corrected
 </w:t>
      </w:r>
    </w:p>
    <w:p>
      <w:pPr>
        <w:widowControl w:val="false"/>
        <w:tabs>
          <w:tab w:val="right" w:pos="1008"/>
          <w:tab w:val="left" w:pos="1152"/>
          <w:tab w:val="left" w:pos="1872"/>
          <w:tab w:val="left" w:pos="9187"/>
        </w:tabs>
        <w:spacing w:after="0"/>
        <w:ind w:left="2088" w:hanging="2088"/>
      </w:pPr>
      <w:r>
        <w:tab/>
        <w:t>2/28/2024</w:t>
      </w:r>
      <w:r>
        <w:tab/>
        <w:t>Senate</w:t>
      </w:r>
      <w:r>
        <w:tab/>
        <w:t xml:space="preserve">Read second time</w:t>
      </w:r>
      <w:r>
        <w:t xml:space="preserve"> (</w:t>
      </w:r>
      <w:hyperlink w:history="true" r:id="R78cf23e9341c4223">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Read third time and sent to House</w:t>
      </w:r>
      <w:r>
        <w:t xml:space="preserve"> (</w:t>
      </w:r>
      <w:hyperlink w:history="true" r:id="Raeeedf2ec7114582">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3/5/2024</w:t>
      </w:r>
      <w:r>
        <w:tab/>
        <w:t>House</w:t>
      </w:r>
      <w:r>
        <w:tab/>
        <w:t xml:space="preserve">Introduced and read first time</w:t>
      </w:r>
      <w:r>
        <w:t xml:space="preserve"> (</w:t>
      </w:r>
      <w:hyperlink w:history="true" r:id="Rf666f7b317934419">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3/5/2024</w:t>
      </w:r>
      <w:r>
        <w:tab/>
        <w:t>House</w:t>
      </w:r>
      <w:r>
        <w:tab/>
        <w:t xml:space="preserve">Referred to</w:t>
      </w:r>
      <w:r>
        <w:rPr>
          <w:b/>
        </w:rPr>
        <w:t xml:space="preserve"> Aiken Delegation</w:t>
      </w:r>
      <w:r>
        <w:t xml:space="preserve"> (</w:t>
      </w:r>
      <w:hyperlink w:history="true" r:id="Rb1ee3966d65549de">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3/28/2024</w:t>
      </w:r>
      <w:r>
        <w:tab/>
        <w:t>House</w:t>
      </w:r>
      <w:r>
        <w:tab/>
        <w:t xml:space="preserve">Delegation report: Favorable</w:t>
      </w:r>
      <w:r>
        <w:rPr>
          <w:b/>
        </w:rPr>
        <w:t xml:space="preserve"> Aiken Delegation</w:t>
      </w:r>
      <w:r>
        <w:t xml:space="preserve"> (</w:t>
      </w:r>
      <w:hyperlink w:history="true" r:id="Red4d9e8c67be4615">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Adopted, sent to Senate</w:t>
      </w:r>
      <w:r>
        <w:t xml:space="preserve"> (</w:t>
      </w:r>
      <w:hyperlink w:history="true" r:id="R7e9968a7785e4ec6">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Roll call</w:t>
      </w:r>
      <w:r>
        <w:t xml:space="preserve"> Yeas-105  Nays-0</w:t>
      </w:r>
      <w:r>
        <w:t xml:space="preserve"> (</w:t>
      </w:r>
      <w:hyperlink w:history="true" r:id="Rc9004f40e0804fb7">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Read third time and enrolled</w:t>
      </w:r>
      <w:r>
        <w:t xml:space="preserve"> (</w:t>
      </w:r>
      <w:hyperlink w:history="true" r:id="R6471d8d3ebd447a0">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5/8/2024</w:t>
      </w:r>
      <w:r>
        <w:tab/>
        <w:t/>
      </w:r>
      <w:r>
        <w:tab/>
        <w:t>Ratified R 134
 </w:t>
      </w:r>
    </w:p>
    <w:p>
      <w:pPr>
        <w:widowControl w:val="false"/>
        <w:spacing w:after="0"/>
        <w:jc w:val="left"/>
      </w:pPr>
    </w:p>
    <w:p>
      <w:pPr>
        <w:widowControl w:val="false"/>
        <w:spacing w:after="0"/>
        <w:jc w:val="left"/>
      </w:pPr>
      <w:r>
        <w:rPr>
          <w:rFonts w:ascii="Times New Roman"/>
          <w:sz w:val="22"/>
        </w:rPr>
        <w:t xml:space="preserve">View the latest </w:t>
      </w:r>
      <w:hyperlink r:id="R12eefd3a0a134f6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248afac0320f4d9f">
        <w:r>
          <w:rPr>
            <w:rStyle w:val="Hyperlink"/>
            <w:u w:val="single"/>
          </w:rPr>
          <w:t>02/06/2024</w:t>
        </w:r>
      </w:hyperlink>
      <w:r>
        <w:t xml:space="preserve"/>
      </w:r>
    </w:p>
    <w:p>
      <w:pPr>
        <w:widowControl w:val="true"/>
        <w:spacing w:after="0"/>
        <w:jc w:val="left"/>
      </w:pPr>
      <w:r>
        <w:rPr>
          <w:rFonts w:ascii="Times New Roman"/>
          <w:sz w:val="22"/>
        </w:rPr>
        <w:t xml:space="preserve"/>
      </w:r>
      <w:hyperlink r:id="Re77632f3705d4218">
        <w:r>
          <w:rPr>
            <w:rStyle w:val="Hyperlink"/>
            <w:u w:val="single"/>
          </w:rPr>
          <w:t>02/06/2024-A</w:t>
        </w:r>
      </w:hyperlink>
      <w:r>
        <w:t xml:space="preserve"/>
      </w:r>
    </w:p>
    <w:p>
      <w:pPr>
        <w:widowControl w:val="true"/>
        <w:spacing w:after="0"/>
        <w:jc w:val="left"/>
      </w:pPr>
      <w:r>
        <w:rPr>
          <w:rFonts w:ascii="Times New Roman"/>
          <w:sz w:val="22"/>
        </w:rPr>
        <w:t xml:space="preserve"/>
      </w:r>
      <w:hyperlink r:id="R57511b8d1aeb4746">
        <w:r>
          <w:rPr>
            <w:rStyle w:val="Hyperlink"/>
            <w:u w:val="single"/>
          </w:rPr>
          <w:t>02/07/2024</w:t>
        </w:r>
      </w:hyperlink>
      <w:r>
        <w:t xml:space="preserve"/>
      </w:r>
    </w:p>
    <w:p>
      <w:pPr>
        <w:widowControl w:val="true"/>
        <w:spacing w:after="0"/>
        <w:jc w:val="left"/>
      </w:pPr>
      <w:r>
        <w:rPr>
          <w:rFonts w:ascii="Times New Roman"/>
          <w:sz w:val="22"/>
        </w:rPr>
        <w:t xml:space="preserve"/>
      </w:r>
      <w:hyperlink r:id="Read1aae65af84bf6">
        <w:r>
          <w:rPr>
            <w:rStyle w:val="Hyperlink"/>
            <w:u w:val="single"/>
          </w:rPr>
          <w:t>03/28/2024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646679" w:rsidP="00646679" w:rsidRDefault="00646679" w14:paraId="77E33FB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46679" w:rsidP="00646679" w:rsidRDefault="00646679" w14:paraId="640FAB5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46679" w:rsidP="00646679" w:rsidRDefault="00646679" w14:paraId="482DFA0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646679" w:rsidP="00646679" w:rsidRDefault="00646679" w14:paraId="38593441"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46679" w:rsidSect="00646679">
          <w:headerReference w:type="even" r:id="rId26"/>
          <w:footerReference w:type="even" r:id="rId27"/>
          <w:pgSz w:w="12240" w:h="15840" w:code="1"/>
          <w:pgMar w:top="1080" w:right="1440" w:bottom="1080" w:left="1440" w:header="720" w:footer="720" w:gutter="0"/>
          <w:pgNumType w:start="1"/>
          <w:cols w:space="708"/>
          <w:noEndnote/>
          <w:docGrid w:linePitch="360"/>
        </w:sectPr>
      </w:pPr>
    </w:p>
    <w:p w:rsidRPr="00646679" w:rsidR="00B64D65" w:rsidP="00646679" w:rsidRDefault="00646679" w14:paraId="73C2B59B" w14:textId="54053EE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6679">
        <w:rPr>
          <w:b/>
        </w:rPr>
        <w:lastRenderedPageBreak/>
        <w:t>NOTE: THIS IS A TEMPORARY VERSION. THIS DOCUMENT WILL REMAIN IN THIS VERSION UNTIL FINAL APPROVAL BY THE LEGISLATIVE COUNCIL.</w:t>
      </w:r>
    </w:p>
    <w:p w:rsidR="00646679" w:rsidP="00646679" w:rsidRDefault="00646679" w14:paraId="162BBC7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6679" w:rsidP="00646679" w:rsidRDefault="00646679" w14:paraId="6ADC54F6" w14:textId="2F9E5B8C">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(R134, S1025)</w:t>
      </w:r>
    </w:p>
    <w:p w:rsidRPr="00F60DB2" w:rsidR="00646679" w:rsidP="00646679" w:rsidRDefault="00646679" w14:paraId="1FE7B19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646679" w:rsidR="00A83F5E" w:rsidP="00646679" w:rsidRDefault="00586684" w14:paraId="566B3F99" w14:textId="4B5EFA54">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646679">
        <w:rPr>
          <w:rFonts w:cs="Times New Roman"/>
          <w:sz w:val="22"/>
        </w:rPr>
        <w:t>AN ACT</w:t>
      </w:r>
      <w:r w:rsidRPr="00646679" w:rsidR="00646679">
        <w:rPr>
          <w:rFonts w:cs="Times New Roman"/>
          <w:sz w:val="22"/>
        </w:rPr>
        <w:t xml:space="preserve"> </w:t>
      </w:r>
      <w:r w:rsidRPr="00646679" w:rsidR="00A83F5E">
        <w:rPr>
          <w:rFonts w:cs="Times New Roman"/>
          <w:sz w:val="22"/>
        </w:rPr>
        <w:t>TO AMEND ACT 588 OF 1986, AS AMENDED, RELATING TO THE ESTABLISHMENT OF SINGLE‑MEMBER ELECTION DISTRICTS FOR THE SCHOOL BOARD OF AIKEN COUNTY, SO AS TO REAPPORTION THE DISTRICTS BEGINNING WITH THE SCHOOL BOARD ELECTIONS IN 2024, TO REDESIGNATE THE MAP NUMBER ON WHICH THESE DISTRICTS MAY BE FOUND, AND TO PROVIDE DEMOGRAPHIC INFORMATION REGARDING THE REAPPORTIONED ELECTION DISTRICTS.</w:t>
      </w:r>
      <w:bookmarkStart w:name="at_27b7cd0b2" w:id="0"/>
    </w:p>
    <w:bookmarkEnd w:id="0"/>
    <w:p w:rsidRPr="00DF3B44" w:rsidR="00A83F5E" w:rsidP="00646679" w:rsidRDefault="00A83F5E" w14:paraId="6B73BF0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4541D" w:rsidR="00A83F5E" w:rsidP="00646679" w:rsidRDefault="00A83F5E" w14:paraId="52743F57"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f642498ba" w:id="1"/>
      <w:r w:rsidRPr="0094541D">
        <w:t>B</w:t>
      </w:r>
      <w:bookmarkEnd w:id="1"/>
      <w:r w:rsidRPr="0094541D">
        <w:t>e it enacted by the General Assembly of the State of South Carolina:</w:t>
      </w:r>
    </w:p>
    <w:p w:rsidR="00A83F5E" w:rsidP="00646679" w:rsidRDefault="00A83F5E" w14:paraId="36B10AF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3511ED" w14:paraId="7AF2E964" w14:textId="202AA00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Election districts</w:t>
      </w:r>
    </w:p>
    <w:p w:rsidR="00A83F5E" w:rsidP="00646679" w:rsidRDefault="00A83F5E" w14:paraId="50AED7AD" w14:textId="40FE6845">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A83F5E" w14:paraId="5E94F75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306844120" w:id="2"/>
      <w:r>
        <w:t>S</w:t>
      </w:r>
      <w:bookmarkEnd w:id="2"/>
      <w:r>
        <w:t>ECTION 1.</w:t>
      </w:r>
      <w:r>
        <w:tab/>
      </w:r>
      <w:r w:rsidRPr="00D55B25">
        <w:t xml:space="preserve">Section 1A of Act 588 of 1986, as </w:t>
      </w:r>
      <w:r>
        <w:t>last amended by Act 299 of 2014</w:t>
      </w:r>
      <w:r w:rsidRPr="00D55B25">
        <w:t xml:space="preserve">, is </w:t>
      </w:r>
      <w:r>
        <w:t xml:space="preserve">further </w:t>
      </w:r>
      <w:r w:rsidRPr="00D55B25">
        <w:t>amended to read:</w:t>
      </w:r>
    </w:p>
    <w:p w:rsidR="00A83F5E" w:rsidP="00646679" w:rsidRDefault="00A83F5E" w14:paraId="13E1A93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A83F5E" w:rsidRDefault="00A83F5E" w14:paraId="53263A76" w14:textId="2A30B04F">
      <w:pPr>
        <w:pStyle w:val="sccodifiedsection"/>
      </w:pPr>
      <w:r>
        <w:tab/>
      </w:r>
      <w:bookmarkStart w:name="up_55a3b87f4" w:id="3"/>
      <w:r>
        <w:t>S</w:t>
      </w:r>
      <w:bookmarkEnd w:id="3"/>
      <w:r>
        <w:t xml:space="preserve">ection 1A. </w:t>
      </w:r>
      <w:r w:rsidRPr="002F3512">
        <w:rPr>
          <w:u w:color="000000" w:themeColor="text1"/>
        </w:rPr>
        <w:t xml:space="preserve">Beginning with the election conducted in </w:t>
      </w:r>
      <w:r w:rsidRPr="00A83F5E">
        <w:t xml:space="preserve">2024 </w:t>
      </w:r>
      <w:r w:rsidRPr="002F3512">
        <w:rPr>
          <w:u w:color="000000" w:themeColor="text1"/>
        </w:rPr>
        <w:t>the nine defined single</w:t>
      </w:r>
      <w:r w:rsidRPr="002F3512">
        <w:rPr>
          <w:u w:color="000000" w:themeColor="text1"/>
        </w:rPr>
        <w:noBreakHyphen/>
        <w:t>member election districts from which each member of the School Board of Aiken County must be elected by the qualified electors of that district are as shown on the official map designated as S</w:t>
      </w:r>
      <w:r w:rsidRPr="002F3512">
        <w:rPr>
          <w:u w:color="000000" w:themeColor="text1"/>
        </w:rPr>
        <w:noBreakHyphen/>
        <w:t>03</w:t>
      </w:r>
      <w:r w:rsidRPr="002F3512">
        <w:rPr>
          <w:u w:color="000000" w:themeColor="text1"/>
        </w:rPr>
        <w:noBreakHyphen/>
        <w:t>00</w:t>
      </w:r>
      <w:r w:rsidRPr="002F3512">
        <w:rPr>
          <w:u w:color="000000" w:themeColor="text1"/>
        </w:rPr>
        <w:noBreakHyphen/>
      </w:r>
      <w:r w:rsidRPr="00A83F5E">
        <w:t xml:space="preserve">24 and </w:t>
      </w:r>
      <w:r w:rsidRPr="002F3512">
        <w:rPr>
          <w:u w:color="000000" w:themeColor="text1"/>
        </w:rPr>
        <w:t xml:space="preserve">maintained </w:t>
      </w:r>
      <w:r w:rsidRPr="00A83F5E">
        <w:t>on file with</w:t>
      </w:r>
      <w:r w:rsidRPr="002F3512">
        <w:rPr>
          <w:u w:color="000000" w:themeColor="text1"/>
        </w:rPr>
        <w:t xml:space="preserve"> the Office of </w:t>
      </w:r>
      <w:r w:rsidRPr="00A83F5E">
        <w:t>Revenue and Fiscal Affairs</w:t>
      </w:r>
      <w:r w:rsidRPr="002F3512">
        <w:rPr>
          <w:u w:color="000000" w:themeColor="text1"/>
        </w:rPr>
        <w:t>.</w:t>
      </w:r>
    </w:p>
    <w:p w:rsidR="00A83F5E" w:rsidP="00646679" w:rsidRDefault="00A83F5E" w14:paraId="100C4B5B"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3511ED" w14:paraId="7E851A0D" w14:textId="5D1A49B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Demographic information</w:t>
      </w:r>
    </w:p>
    <w:p w:rsidR="00A83F5E" w:rsidP="00646679" w:rsidRDefault="00A83F5E" w14:paraId="7C9DAEA2" w14:textId="42B395C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A83F5E" w14:paraId="4841810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2_f692ed5e8" w:id="4"/>
      <w:r>
        <w:t>S</w:t>
      </w:r>
      <w:bookmarkEnd w:id="4"/>
      <w:r>
        <w:t>ECTION 2.</w:t>
      </w:r>
      <w:r>
        <w:tab/>
        <w:t>Section 1B of Act 588 of 1986, as last amended by Act 299 of 2014, is further amended to read:</w:t>
      </w:r>
    </w:p>
    <w:p w:rsidR="00A83F5E" w:rsidP="00646679" w:rsidRDefault="00A83F5E" w14:paraId="13FFACE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Del="00270232" w:rsidP="00A83F5E" w:rsidRDefault="00A83F5E" w14:paraId="5298FF12" w14:textId="77777777">
      <w:pPr>
        <w:pStyle w:val="sccodifiedsection"/>
      </w:pPr>
      <w:r w:rsidRPr="00F65AEB">
        <w:lastRenderedPageBreak/>
        <w:tab/>
      </w:r>
      <w:bookmarkStart w:name="up_6c5c23025" w:id="5"/>
      <w:r w:rsidRPr="00F65AEB">
        <w:t>S</w:t>
      </w:r>
      <w:bookmarkEnd w:id="5"/>
      <w:r w:rsidRPr="00F65AEB">
        <w:t>ection 1B. The demographic information shown on this map is as follows:</w:t>
      </w:r>
    </w:p>
    <w:p w:rsidR="00A83F5E" w:rsidP="00A83F5E" w:rsidRDefault="00A83F5E" w14:paraId="49775B66" w14:textId="77777777">
      <w:pPr>
        <w:pStyle w:val="scnoncodifiedsection"/>
      </w:pPr>
    </w:p>
    <w:tbl>
      <w:tblPr>
        <w:tblW w:w="8950" w:type="dxa"/>
        <w:tblInd w:w="-720" w:type="dxa"/>
        <w:tblLayout w:type="fixed"/>
        <w:tblLook w:val="0000" w:firstRow="0" w:lastRow="0" w:firstColumn="0" w:lastColumn="0" w:noHBand="0" w:noVBand="0"/>
        <w:tblDescription w:val="table_draft_1703034473541"/>
      </w:tblPr>
      <w:tblGrid>
        <w:gridCol w:w="601"/>
        <w:gridCol w:w="986"/>
        <w:gridCol w:w="1023"/>
        <w:gridCol w:w="748"/>
        <w:gridCol w:w="1080"/>
        <w:gridCol w:w="931"/>
        <w:gridCol w:w="1005"/>
        <w:gridCol w:w="1170"/>
        <w:gridCol w:w="1406"/>
      </w:tblGrid>
      <w:tr w:rsidRPr="005A2489" w:rsidR="00A83F5E" w:rsidTr="00194AE5" w14:paraId="4B147024"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02FA2995" w14:textId="62CA2909">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219DE38" w14:textId="77777777">
            <w:pPr>
              <w:pStyle w:val="sccodifiedsection"/>
              <w:rPr>
                <w:rStyle w:val="scinsert"/>
              </w:rPr>
            </w:pPr>
            <w:r w:rsidRPr="00A83F5E">
              <w:t>District</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56EE0D0" w14:textId="77777777">
            <w:pPr>
              <w:pStyle w:val="scnoncodifiedsection"/>
              <w:rPr>
                <w:rStyle w:val="scinsert"/>
              </w:rPr>
            </w:pPr>
            <w:r w:rsidRPr="00A83F5E">
              <w:t>Pop.</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9B36D92" w14:textId="77777777">
            <w:pPr>
              <w:pStyle w:val="scnoncodifiedsection"/>
              <w:rPr>
                <w:rStyle w:val="scinsert"/>
              </w:rPr>
            </w:pPr>
            <w:r w:rsidRPr="00A83F5E">
              <w:t>Dev.</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037F43FF" w14:textId="77777777">
            <w:pPr>
              <w:pStyle w:val="scnoncodifiedsection"/>
              <w:rPr>
                <w:rStyle w:val="scinsert"/>
              </w:rPr>
            </w:pPr>
            <w:r w:rsidRPr="00A83F5E">
              <w:t>%Dev.</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4604BD4" w14:textId="77777777">
            <w:pPr>
              <w:pStyle w:val="scnoncodifiedsection"/>
              <w:rPr>
                <w:rStyle w:val="scinsert"/>
              </w:rPr>
            </w:pPr>
            <w:r w:rsidRPr="00A83F5E">
              <w:t>Hisp.</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3D49D4B7" w14:textId="77777777">
            <w:pPr>
              <w:pStyle w:val="scnoncodifiedsection"/>
              <w:rPr>
                <w:rStyle w:val="scinsert"/>
              </w:rPr>
            </w:pPr>
            <w:r w:rsidRPr="00A83F5E">
              <w:t>%Hisp.</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4723C02" w14:textId="77777777">
            <w:pPr>
              <w:pStyle w:val="scnoncodifiedsection"/>
              <w:rPr>
                <w:rStyle w:val="scinsert"/>
              </w:rPr>
            </w:pPr>
            <w:r w:rsidRPr="00A83F5E">
              <w:t>NH White</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3D74F62A" w14:textId="77777777">
            <w:pPr>
              <w:pStyle w:val="scnoncodifiedsection"/>
              <w:rPr>
                <w:rStyle w:val="scinsert"/>
              </w:rPr>
            </w:pPr>
            <w:r w:rsidRPr="00A83F5E">
              <w:t>%NH White</w:t>
            </w:r>
          </w:p>
        </w:tc>
      </w:tr>
      <w:tr w:rsidRPr="005A2489" w:rsidR="00A83F5E" w:rsidTr="00194AE5" w14:paraId="1896D49D"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6A1EE879" w14:textId="00952261">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EC94A2A" w14:textId="77777777">
            <w:pPr>
              <w:pStyle w:val="sccodifiedsection"/>
              <w:rPr>
                <w:rStyle w:val="scinsert"/>
              </w:rPr>
            </w:pPr>
            <w:r w:rsidRPr="00A83F5E">
              <w:t>1</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B2F0FCA" w14:textId="77777777">
            <w:pPr>
              <w:pStyle w:val="scnoncodifiedsection"/>
              <w:rPr>
                <w:rStyle w:val="scinsert"/>
              </w:rPr>
            </w:pPr>
            <w:r w:rsidRPr="00A83F5E">
              <w:t>18,605</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77D8CC0" w14:textId="77777777">
            <w:pPr>
              <w:pStyle w:val="scnoncodifiedsection"/>
              <w:rPr>
                <w:rStyle w:val="scinsert"/>
              </w:rPr>
            </w:pPr>
            <w:r w:rsidRPr="00A83F5E">
              <w:t>‑418</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68D8FD2" w14:textId="77777777">
            <w:pPr>
              <w:pStyle w:val="scnoncodifiedsection"/>
              <w:rPr>
                <w:rStyle w:val="scinsert"/>
              </w:rPr>
            </w:pPr>
            <w:r w:rsidRPr="00A83F5E">
              <w:t>‑2.20%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0FD33E9D" w14:textId="77777777">
            <w:pPr>
              <w:pStyle w:val="scnoncodifiedsection"/>
              <w:rPr>
                <w:rStyle w:val="scinsert"/>
              </w:rPr>
            </w:pPr>
            <w:r w:rsidRPr="00A83F5E">
              <w:t>1,335</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3615BFEA" w14:textId="77777777">
            <w:pPr>
              <w:pStyle w:val="scnoncodifiedsection"/>
              <w:rPr>
                <w:rStyle w:val="scinsert"/>
              </w:rPr>
            </w:pPr>
            <w:r w:rsidRPr="00A83F5E">
              <w:t>7.18%</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7B70344B" w14:textId="77777777">
            <w:pPr>
              <w:pStyle w:val="scnoncodifiedsection"/>
              <w:rPr>
                <w:rStyle w:val="scinsert"/>
              </w:rPr>
            </w:pPr>
            <w:r w:rsidRPr="00A83F5E">
              <w:t>11,746</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A931B9B" w14:textId="77777777">
            <w:pPr>
              <w:pStyle w:val="scnoncodifiedsection"/>
              <w:rPr>
                <w:rStyle w:val="scinsert"/>
              </w:rPr>
            </w:pPr>
            <w:r w:rsidRPr="00A83F5E">
              <w:t>63.13%</w:t>
            </w:r>
          </w:p>
        </w:tc>
      </w:tr>
      <w:tr w:rsidRPr="005A2489" w:rsidR="00A83F5E" w:rsidTr="00194AE5" w14:paraId="517A9886"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6D675390" w14:textId="74548A20">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FFDB4EC" w14:textId="77777777">
            <w:pPr>
              <w:pStyle w:val="sccodifiedsection"/>
              <w:rPr>
                <w:rStyle w:val="scinsert"/>
              </w:rPr>
            </w:pPr>
            <w:r w:rsidRPr="00A83F5E">
              <w:t>2</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3129415" w14:textId="77777777">
            <w:pPr>
              <w:pStyle w:val="scnoncodifiedsection"/>
              <w:rPr>
                <w:rStyle w:val="scinsert"/>
              </w:rPr>
            </w:pPr>
            <w:r w:rsidRPr="00A83F5E">
              <w:t>18,508</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AC7B501" w14:textId="77777777">
            <w:pPr>
              <w:pStyle w:val="scnoncodifiedsection"/>
              <w:rPr>
                <w:rStyle w:val="scinsert"/>
              </w:rPr>
            </w:pPr>
            <w:r w:rsidRPr="00A83F5E">
              <w:t>‑515</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0A77DD3B" w14:textId="77777777">
            <w:pPr>
              <w:pStyle w:val="scnoncodifiedsection"/>
              <w:rPr>
                <w:rStyle w:val="scinsert"/>
              </w:rPr>
            </w:pPr>
            <w:r w:rsidRPr="00A83F5E">
              <w:t>‑2.71%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36EC945" w14:textId="77777777">
            <w:pPr>
              <w:pStyle w:val="scnoncodifiedsection"/>
              <w:rPr>
                <w:rStyle w:val="scinsert"/>
              </w:rPr>
            </w:pPr>
            <w:r w:rsidRPr="00A83F5E">
              <w:t>1,342</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3C2C35AE" w14:textId="77777777">
            <w:pPr>
              <w:pStyle w:val="scnoncodifiedsection"/>
              <w:rPr>
                <w:rStyle w:val="scinsert"/>
              </w:rPr>
            </w:pPr>
            <w:r w:rsidRPr="00A83F5E">
              <w:t>7.25%</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07143758" w14:textId="77777777">
            <w:pPr>
              <w:pStyle w:val="scnoncodifiedsection"/>
              <w:rPr>
                <w:rStyle w:val="scinsert"/>
              </w:rPr>
            </w:pPr>
            <w:r w:rsidRPr="00A83F5E">
              <w:t>11,998</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2D9BEA5C" w14:textId="77777777">
            <w:pPr>
              <w:pStyle w:val="scnoncodifiedsection"/>
              <w:rPr>
                <w:rStyle w:val="scinsert"/>
              </w:rPr>
            </w:pPr>
            <w:r w:rsidRPr="00A83F5E">
              <w:t>64.83%</w:t>
            </w:r>
          </w:p>
        </w:tc>
      </w:tr>
      <w:tr w:rsidRPr="005A2489" w:rsidR="00A83F5E" w:rsidTr="00194AE5" w14:paraId="2F7E9146"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673A22FF" w14:textId="6A43D1E1">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C5D7411" w14:textId="77777777">
            <w:pPr>
              <w:pStyle w:val="sccodifiedsection"/>
              <w:rPr>
                <w:rStyle w:val="scinsert"/>
              </w:rPr>
            </w:pPr>
            <w:r w:rsidRPr="00A83F5E">
              <w:t>3</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83A8B70" w14:textId="77777777">
            <w:pPr>
              <w:pStyle w:val="scnoncodifiedsection"/>
              <w:rPr>
                <w:rStyle w:val="scinsert"/>
              </w:rPr>
            </w:pPr>
            <w:r w:rsidRPr="00A83F5E">
              <w:t>19,426</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9042AAB" w14:textId="77777777">
            <w:pPr>
              <w:pStyle w:val="scnoncodifiedsection"/>
              <w:rPr>
                <w:rStyle w:val="scinsert"/>
              </w:rPr>
            </w:pPr>
            <w:r w:rsidRPr="00A83F5E">
              <w:t>403</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1FE5B9F0" w14:textId="77777777">
            <w:pPr>
              <w:pStyle w:val="scnoncodifiedsection"/>
              <w:rPr>
                <w:rStyle w:val="scinsert"/>
              </w:rPr>
            </w:pPr>
            <w:r w:rsidRPr="00A83F5E">
              <w:t>2.12%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B1B0188" w14:textId="77777777">
            <w:pPr>
              <w:pStyle w:val="scnoncodifiedsection"/>
              <w:rPr>
                <w:rStyle w:val="scinsert"/>
              </w:rPr>
            </w:pPr>
            <w:r w:rsidRPr="00A83F5E">
              <w:t>2,025</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661693F9" w14:textId="77777777">
            <w:pPr>
              <w:pStyle w:val="scnoncodifiedsection"/>
              <w:rPr>
                <w:rStyle w:val="scinsert"/>
              </w:rPr>
            </w:pPr>
            <w:r w:rsidRPr="00A83F5E">
              <w:t>10.42%</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0B37A1EF" w14:textId="77777777">
            <w:pPr>
              <w:pStyle w:val="scnoncodifiedsection"/>
              <w:rPr>
                <w:rStyle w:val="scinsert"/>
              </w:rPr>
            </w:pPr>
            <w:r w:rsidRPr="00A83F5E">
              <w:t>10,919</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704C0591" w14:textId="77777777">
            <w:pPr>
              <w:pStyle w:val="scnoncodifiedsection"/>
              <w:rPr>
                <w:rStyle w:val="scinsert"/>
              </w:rPr>
            </w:pPr>
            <w:r w:rsidRPr="00A83F5E">
              <w:t>56.21%</w:t>
            </w:r>
          </w:p>
        </w:tc>
      </w:tr>
      <w:tr w:rsidRPr="005A2489" w:rsidR="00A83F5E" w:rsidTr="00194AE5" w14:paraId="737C7BED"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2597FF2D" w14:textId="46D78B77">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3252588" w14:textId="77777777">
            <w:pPr>
              <w:pStyle w:val="sccodifiedsection"/>
              <w:rPr>
                <w:rStyle w:val="scinsert"/>
              </w:rPr>
            </w:pPr>
            <w:r w:rsidRPr="00A83F5E">
              <w:t>4</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31DB77C" w14:textId="77777777">
            <w:pPr>
              <w:pStyle w:val="scnoncodifiedsection"/>
              <w:rPr>
                <w:rStyle w:val="scinsert"/>
              </w:rPr>
            </w:pPr>
            <w:r w:rsidRPr="00A83F5E">
              <w:t>19,125</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614EB29" w14:textId="77777777">
            <w:pPr>
              <w:pStyle w:val="scnoncodifiedsection"/>
              <w:rPr>
                <w:rStyle w:val="scinsert"/>
              </w:rPr>
            </w:pPr>
            <w:r w:rsidRPr="00A83F5E">
              <w:t>102</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B8E58F0" w14:textId="77777777">
            <w:pPr>
              <w:pStyle w:val="scnoncodifiedsection"/>
              <w:rPr>
                <w:rStyle w:val="scinsert"/>
              </w:rPr>
            </w:pPr>
            <w:r w:rsidRPr="00A83F5E">
              <w:t>0.54%</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EF6CF3E" w14:textId="77777777">
            <w:pPr>
              <w:pStyle w:val="scnoncodifiedsection"/>
              <w:rPr>
                <w:rStyle w:val="scinsert"/>
              </w:rPr>
            </w:pPr>
            <w:r w:rsidRPr="00A83F5E">
              <w:t>1,488</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D79787B" w14:textId="77777777">
            <w:pPr>
              <w:pStyle w:val="scnoncodifiedsection"/>
              <w:rPr>
                <w:rStyle w:val="scinsert"/>
              </w:rPr>
            </w:pPr>
            <w:r w:rsidRPr="00A83F5E">
              <w:t>7.78%</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80FE35F" w14:textId="77777777">
            <w:pPr>
              <w:pStyle w:val="scnoncodifiedsection"/>
              <w:rPr>
                <w:rStyle w:val="scinsert"/>
              </w:rPr>
            </w:pPr>
            <w:r w:rsidRPr="00A83F5E">
              <w:t>12,421</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34928170" w14:textId="77777777">
            <w:pPr>
              <w:pStyle w:val="scnoncodifiedsection"/>
              <w:rPr>
                <w:rStyle w:val="scinsert"/>
              </w:rPr>
            </w:pPr>
            <w:r w:rsidRPr="00A83F5E">
              <w:t>64.95%</w:t>
            </w:r>
          </w:p>
        </w:tc>
      </w:tr>
      <w:tr w:rsidRPr="005A2489" w:rsidR="00A83F5E" w:rsidTr="00194AE5" w14:paraId="7801D981"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09AB35ED" w14:textId="560E2F31">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08407E46" w14:textId="77777777">
            <w:pPr>
              <w:pStyle w:val="sccodifiedsection"/>
              <w:rPr>
                <w:rStyle w:val="scinsert"/>
              </w:rPr>
            </w:pPr>
            <w:r w:rsidRPr="00A83F5E">
              <w:t>5</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D38E73F" w14:textId="77777777">
            <w:pPr>
              <w:pStyle w:val="scnoncodifiedsection"/>
              <w:rPr>
                <w:rStyle w:val="scinsert"/>
              </w:rPr>
            </w:pPr>
            <w:r w:rsidRPr="00A83F5E">
              <w:t>19,603</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B0C2EFB" w14:textId="77777777">
            <w:pPr>
              <w:pStyle w:val="scnoncodifiedsection"/>
              <w:rPr>
                <w:rStyle w:val="scinsert"/>
              </w:rPr>
            </w:pPr>
            <w:r w:rsidRPr="00A83F5E">
              <w:t>580</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1D733DE2" w14:textId="77777777">
            <w:pPr>
              <w:pStyle w:val="scnoncodifiedsection"/>
              <w:rPr>
                <w:rStyle w:val="scinsert"/>
              </w:rPr>
            </w:pPr>
            <w:r w:rsidRPr="00A83F5E">
              <w:t>3.05%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919D3C0" w14:textId="77777777">
            <w:pPr>
              <w:pStyle w:val="scnoncodifiedsection"/>
              <w:rPr>
                <w:rStyle w:val="scinsert"/>
              </w:rPr>
            </w:pPr>
            <w:r w:rsidRPr="00A83F5E">
              <w:t>1,582</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EDD65FC" w14:textId="77777777">
            <w:pPr>
              <w:pStyle w:val="scnoncodifiedsection"/>
              <w:rPr>
                <w:rStyle w:val="scinsert"/>
              </w:rPr>
            </w:pPr>
            <w:r w:rsidRPr="00A83F5E">
              <w:t>8.07%</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2E9E4A57" w14:textId="77777777">
            <w:pPr>
              <w:pStyle w:val="scnoncodifiedsection"/>
              <w:rPr>
                <w:rStyle w:val="scinsert"/>
              </w:rPr>
            </w:pPr>
            <w:r w:rsidRPr="00A83F5E">
              <w:t>13,471</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0996C4A0" w14:textId="77777777">
            <w:pPr>
              <w:pStyle w:val="scnoncodifiedsection"/>
              <w:rPr>
                <w:rStyle w:val="scinsert"/>
              </w:rPr>
            </w:pPr>
            <w:r w:rsidRPr="00A83F5E">
              <w:t>68.72%</w:t>
            </w:r>
          </w:p>
        </w:tc>
      </w:tr>
      <w:tr w:rsidRPr="005A2489" w:rsidR="00A83F5E" w:rsidTr="00194AE5" w14:paraId="5930DC8F"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7A023095" w14:textId="79355845">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10EB4BF" w14:textId="77777777">
            <w:pPr>
              <w:pStyle w:val="sccodifiedsection"/>
              <w:rPr>
                <w:rStyle w:val="scinsert"/>
              </w:rPr>
            </w:pPr>
            <w:r w:rsidRPr="00A83F5E">
              <w:t>6</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C38DD86" w14:textId="77777777">
            <w:pPr>
              <w:pStyle w:val="scnoncodifiedsection"/>
              <w:rPr>
                <w:rStyle w:val="scinsert"/>
              </w:rPr>
            </w:pPr>
            <w:r w:rsidRPr="00A83F5E">
              <w:t>19,009</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C974B39" w14:textId="77777777">
            <w:pPr>
              <w:pStyle w:val="scnoncodifiedsection"/>
              <w:rPr>
                <w:rStyle w:val="scinsert"/>
              </w:rPr>
            </w:pPr>
            <w:r w:rsidRPr="00A83F5E">
              <w:t>‑14</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32DB920" w14:textId="77777777">
            <w:pPr>
              <w:pStyle w:val="scnoncodifiedsection"/>
              <w:rPr>
                <w:rStyle w:val="scinsert"/>
              </w:rPr>
            </w:pPr>
            <w:r w:rsidRPr="00A83F5E">
              <w:t>‑0.07%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C23DE48" w14:textId="77777777">
            <w:pPr>
              <w:pStyle w:val="scnoncodifiedsection"/>
              <w:rPr>
                <w:rStyle w:val="scinsert"/>
              </w:rPr>
            </w:pPr>
            <w:r w:rsidRPr="00A83F5E">
              <w:t>1,272</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0713724F" w14:textId="77777777">
            <w:pPr>
              <w:pStyle w:val="scnoncodifiedsection"/>
              <w:rPr>
                <w:rStyle w:val="scinsert"/>
              </w:rPr>
            </w:pPr>
            <w:r w:rsidRPr="00A83F5E">
              <w:t>6.69%</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01507CF" w14:textId="77777777">
            <w:pPr>
              <w:pStyle w:val="scnoncodifiedsection"/>
              <w:rPr>
                <w:rStyle w:val="scinsert"/>
              </w:rPr>
            </w:pPr>
            <w:r w:rsidRPr="00A83F5E">
              <w:t>12,865</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1D95224" w14:textId="77777777">
            <w:pPr>
              <w:pStyle w:val="scnoncodifiedsection"/>
              <w:rPr>
                <w:rStyle w:val="scinsert"/>
              </w:rPr>
            </w:pPr>
            <w:r w:rsidRPr="00A83F5E">
              <w:t>67.68%</w:t>
            </w:r>
          </w:p>
        </w:tc>
      </w:tr>
      <w:tr w:rsidRPr="005A2489" w:rsidR="00A83F5E" w:rsidTr="00194AE5" w14:paraId="08CFB343"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428A3D9B" w14:textId="0E88375F">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C6A2D1D" w14:textId="77777777">
            <w:pPr>
              <w:pStyle w:val="sccodifiedsection"/>
              <w:rPr>
                <w:rStyle w:val="scinsert"/>
              </w:rPr>
            </w:pPr>
            <w:r w:rsidRPr="00A83F5E">
              <w:t>7</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0518828" w14:textId="77777777">
            <w:pPr>
              <w:pStyle w:val="scnoncodifiedsection"/>
              <w:rPr>
                <w:rStyle w:val="scinsert"/>
              </w:rPr>
            </w:pPr>
            <w:r w:rsidRPr="00A83F5E">
              <w:t>18,531</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2E1191B" w14:textId="77777777">
            <w:pPr>
              <w:pStyle w:val="scnoncodifiedsection"/>
              <w:rPr>
                <w:rStyle w:val="scinsert"/>
              </w:rPr>
            </w:pPr>
            <w:r w:rsidRPr="00A83F5E">
              <w:t>‑492</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408D11F3" w14:textId="77777777">
            <w:pPr>
              <w:pStyle w:val="scnoncodifiedsection"/>
              <w:rPr>
                <w:rStyle w:val="scinsert"/>
              </w:rPr>
            </w:pPr>
            <w:r w:rsidRPr="00A83F5E">
              <w:t>‑2.59%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EF67BE7" w14:textId="77777777">
            <w:pPr>
              <w:pStyle w:val="scnoncodifiedsection"/>
              <w:rPr>
                <w:rStyle w:val="scinsert"/>
              </w:rPr>
            </w:pPr>
            <w:r w:rsidRPr="00A83F5E">
              <w:t>1,013</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0FC4AF2" w14:textId="77777777">
            <w:pPr>
              <w:pStyle w:val="scnoncodifiedsection"/>
              <w:rPr>
                <w:rStyle w:val="scinsert"/>
              </w:rPr>
            </w:pPr>
            <w:r w:rsidRPr="00A83F5E">
              <w:t>5.47%</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79D413D5" w14:textId="77777777">
            <w:pPr>
              <w:pStyle w:val="scnoncodifiedsection"/>
              <w:rPr>
                <w:rStyle w:val="scinsert"/>
              </w:rPr>
            </w:pPr>
            <w:r w:rsidRPr="00A83F5E">
              <w:t>6,552</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809BE20" w14:textId="77777777">
            <w:pPr>
              <w:pStyle w:val="scnoncodifiedsection"/>
              <w:rPr>
                <w:rStyle w:val="scinsert"/>
              </w:rPr>
            </w:pPr>
            <w:r w:rsidRPr="00A83F5E">
              <w:t>35.36%</w:t>
            </w:r>
          </w:p>
        </w:tc>
      </w:tr>
      <w:tr w:rsidRPr="005A2489" w:rsidR="00A83F5E" w:rsidTr="00194AE5" w14:paraId="2E7CFF31"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231CB874" w14:textId="1AC0E4FF">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1FDD0CF0" w14:textId="77777777">
            <w:pPr>
              <w:pStyle w:val="sccodifiedsection"/>
              <w:rPr>
                <w:rStyle w:val="scinsert"/>
              </w:rPr>
            </w:pPr>
            <w:r w:rsidRPr="00A83F5E">
              <w:t>8</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E462202" w14:textId="77777777">
            <w:pPr>
              <w:pStyle w:val="scnoncodifiedsection"/>
              <w:rPr>
                <w:rStyle w:val="scinsert"/>
              </w:rPr>
            </w:pPr>
            <w:r w:rsidRPr="00A83F5E">
              <w:t>18,499</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6393AA39" w14:textId="77777777">
            <w:pPr>
              <w:pStyle w:val="scnoncodifiedsection"/>
              <w:rPr>
                <w:rStyle w:val="scinsert"/>
              </w:rPr>
            </w:pPr>
            <w:r w:rsidRPr="00A83F5E">
              <w:t>‑524</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32F64485" w14:textId="77777777">
            <w:pPr>
              <w:pStyle w:val="scnoncodifiedsection"/>
              <w:rPr>
                <w:rStyle w:val="scinsert"/>
              </w:rPr>
            </w:pPr>
            <w:r w:rsidRPr="00A83F5E">
              <w:t>‑2.75%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CAF66CD" w14:textId="77777777">
            <w:pPr>
              <w:pStyle w:val="scnoncodifiedsection"/>
              <w:rPr>
                <w:rStyle w:val="scinsert"/>
              </w:rPr>
            </w:pPr>
            <w:r w:rsidRPr="00A83F5E">
              <w:t>928</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6007A10F" w14:textId="77777777">
            <w:pPr>
              <w:pStyle w:val="scnoncodifiedsection"/>
              <w:rPr>
                <w:rStyle w:val="scinsert"/>
              </w:rPr>
            </w:pPr>
            <w:r w:rsidRPr="00A83F5E">
              <w:t>5.02%</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1FBAAD72" w14:textId="77777777">
            <w:pPr>
              <w:pStyle w:val="scnoncodifiedsection"/>
              <w:rPr>
                <w:rStyle w:val="scinsert"/>
              </w:rPr>
            </w:pPr>
            <w:r w:rsidRPr="00A83F5E">
              <w:t>13,351</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79C9E98" w14:textId="77777777">
            <w:pPr>
              <w:pStyle w:val="scnoncodifiedsection"/>
              <w:rPr>
                <w:rStyle w:val="scinsert"/>
              </w:rPr>
            </w:pPr>
            <w:r w:rsidRPr="00A83F5E">
              <w:t>72.17%</w:t>
            </w:r>
          </w:p>
        </w:tc>
      </w:tr>
      <w:tr w:rsidRPr="005A2489" w:rsidR="00A83F5E" w:rsidTr="00194AE5" w14:paraId="79CD5A3C" w14:textId="77777777">
        <w:trPr>
          <w:cantSplit/>
        </w:trPr>
        <w:tc>
          <w:tcPr>
            <w:tcW w:w="601" w:type="dxa"/>
            <w:tcBorders>
              <w:right w:val="single" w:color="auto" w:sz="4" w:space="0"/>
            </w:tcBorders>
            <w:shd w:val="clear" w:color="auto" w:fill="auto"/>
            <w:tcMar>
              <w:left w:w="0" w:type="dxa"/>
              <w:right w:w="244" w:type="dxa"/>
            </w:tcMar>
          </w:tcPr>
          <w:p w:rsidRPr="005A2489" w:rsidR="00A83F5E" w:rsidP="00CD2E6C" w:rsidRDefault="00A83F5E" w14:paraId="0C56C9B4" w14:textId="751DC7ED">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884BC21" w14:textId="77777777">
            <w:pPr>
              <w:pStyle w:val="sccodifiedsection"/>
              <w:rPr>
                <w:rStyle w:val="scinsert"/>
              </w:rPr>
            </w:pPr>
            <w:r w:rsidRPr="00A83F5E">
              <w:t>9</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1732319B" w14:textId="77777777">
            <w:pPr>
              <w:pStyle w:val="scnoncodifiedsection"/>
              <w:rPr>
                <w:rStyle w:val="scinsert"/>
              </w:rPr>
            </w:pPr>
            <w:r w:rsidRPr="00A83F5E">
              <w:t>19,902</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7BA5C545" w14:textId="77777777">
            <w:pPr>
              <w:pStyle w:val="scnoncodifiedsection"/>
              <w:rPr>
                <w:rStyle w:val="scinsert"/>
              </w:rPr>
            </w:pPr>
            <w:r w:rsidRPr="00A83F5E">
              <w:t>879</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218DF097" w14:textId="77777777">
            <w:pPr>
              <w:pStyle w:val="scnoncodifiedsection"/>
              <w:rPr>
                <w:rStyle w:val="scinsert"/>
              </w:rPr>
            </w:pPr>
            <w:r w:rsidRPr="00A83F5E">
              <w:t>4.62%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5D538288" w14:textId="77777777">
            <w:pPr>
              <w:pStyle w:val="scnoncodifiedsection"/>
              <w:rPr>
                <w:rStyle w:val="scinsert"/>
              </w:rPr>
            </w:pPr>
            <w:r w:rsidRPr="00A83F5E">
              <w:t>767</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67C385A7" w14:textId="77777777">
            <w:pPr>
              <w:pStyle w:val="scnoncodifiedsection"/>
              <w:rPr>
                <w:rStyle w:val="scinsert"/>
              </w:rPr>
            </w:pPr>
            <w:r w:rsidRPr="00A83F5E">
              <w:t>3.85%</w:t>
            </w:r>
          </w:p>
        </w:tc>
        <w:tc>
          <w:tcPr>
            <w:tcW w:w="1170"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52EB473C" w14:textId="77777777">
            <w:pPr>
              <w:pStyle w:val="scnoncodifiedsection"/>
              <w:rPr>
                <w:rStyle w:val="scinsert"/>
              </w:rPr>
            </w:pPr>
            <w:r w:rsidRPr="00A83F5E">
              <w:t>15,873</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CD2E6C" w:rsidRDefault="00A83F5E" w14:paraId="2718B465" w14:textId="77777777">
            <w:pPr>
              <w:pStyle w:val="scnoncodifiedsection"/>
              <w:rPr>
                <w:rStyle w:val="scinsert"/>
              </w:rPr>
            </w:pPr>
            <w:r w:rsidRPr="00A83F5E">
              <w:t>79.76%</w:t>
            </w:r>
          </w:p>
        </w:tc>
      </w:tr>
      <w:tr w:rsidRPr="005A2489" w:rsidR="00A83F5E" w:rsidTr="00194AE5" w14:paraId="212191B3" w14:textId="77777777">
        <w:trPr>
          <w:cantSplit/>
        </w:trPr>
        <w:tc>
          <w:tcPr>
            <w:tcW w:w="601" w:type="dxa"/>
            <w:tcBorders>
              <w:right w:val="single" w:color="auto" w:sz="4" w:space="0"/>
            </w:tcBorders>
            <w:shd w:val="clear" w:color="auto" w:fill="auto"/>
            <w:tcMar>
              <w:left w:w="0" w:type="dxa"/>
              <w:right w:w="244" w:type="dxa"/>
            </w:tcMar>
          </w:tcPr>
          <w:p w:rsidRPr="005A2489" w:rsidR="00A83F5E" w:rsidP="005A2489" w:rsidRDefault="00A83F5E" w14:paraId="560B9DF1" w14:textId="128BBF45">
            <w:pPr>
              <w:pStyle w:val="scnon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CD2E6C" w:rsidRDefault="00A83F5E" w14:paraId="16B700FE" w14:textId="77777777">
            <w:pPr>
              <w:pStyle w:val="sccodifiedsection"/>
              <w:rPr>
                <w:rStyle w:val="scinsert"/>
              </w:rPr>
            </w:pPr>
            <w:r w:rsidRPr="00A83F5E">
              <w:t>Total</w:t>
            </w:r>
          </w:p>
        </w:tc>
        <w:tc>
          <w:tcPr>
            <w:tcW w:w="1023"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5A2489" w:rsidRDefault="00A83F5E" w14:paraId="05ADCCF8" w14:textId="77777777">
            <w:pPr>
              <w:pStyle w:val="scnoncodifiedsection"/>
              <w:rPr>
                <w:rStyle w:val="scinsert"/>
              </w:rPr>
            </w:pPr>
            <w:r w:rsidRPr="00A83F5E">
              <w:t>171,208</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5A2489" w:rsidRDefault="00A83F5E" w14:paraId="779CFE83" w14:textId="77777777">
            <w:pPr>
              <w:pStyle w:val="scnoncodifiedsection"/>
              <w:rPr>
                <w:rStyle w:val="scinsert"/>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5A2489" w:rsidRDefault="00A83F5E" w14:paraId="5CDCDF2D" w14:textId="77777777">
            <w:pPr>
              <w:pStyle w:val="scnoncodifiedsection"/>
              <w:rPr>
                <w:rStyle w:val="scinsert"/>
              </w:rPr>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0F6515" w:rsidR="00A83F5E" w:rsidP="005A2489" w:rsidRDefault="00A83F5E" w14:paraId="206A974B" w14:textId="77777777">
            <w:pPr>
              <w:pStyle w:val="scnoncodifiedsection"/>
              <w:rPr>
                <w:rStyle w:val="scinsert"/>
              </w:rPr>
            </w:pPr>
            <w:r w:rsidRPr="00A83F5E">
              <w:t>11,752</w:t>
            </w:r>
          </w:p>
        </w:tc>
        <w:tc>
          <w:tcPr>
            <w:tcW w:w="1005" w:type="dxa"/>
            <w:tcBorders>
              <w:top w:val="single" w:color="auto" w:sz="4" w:space="0"/>
              <w:left w:val="single" w:color="auto" w:sz="4" w:space="0"/>
              <w:bottom w:val="single" w:color="auto" w:sz="4" w:space="0"/>
              <w:right w:val="single" w:color="auto" w:sz="4" w:space="0"/>
            </w:tcBorders>
          </w:tcPr>
          <w:p w:rsidRPr="000F6515" w:rsidR="00A83F5E" w:rsidP="005A2489" w:rsidRDefault="00A83F5E" w14:paraId="343AD8D6" w14:textId="77777777">
            <w:pPr>
              <w:pStyle w:val="scnoncodifiedsection"/>
              <w:rPr>
                <w:rStyle w:val="scinsert"/>
              </w:rPr>
            </w:pPr>
          </w:p>
        </w:tc>
        <w:tc>
          <w:tcPr>
            <w:tcW w:w="1170" w:type="dxa"/>
            <w:tcBorders>
              <w:top w:val="single" w:color="auto" w:sz="4" w:space="0"/>
              <w:left w:val="single" w:color="auto" w:sz="4" w:space="0"/>
              <w:bottom w:val="single" w:color="auto" w:sz="4" w:space="0"/>
              <w:right w:val="single" w:color="auto" w:sz="4" w:space="0"/>
            </w:tcBorders>
          </w:tcPr>
          <w:p w:rsidRPr="000F6515" w:rsidR="00A83F5E" w:rsidP="005A2489" w:rsidRDefault="00A83F5E" w14:paraId="509D533F" w14:textId="77777777">
            <w:pPr>
              <w:pStyle w:val="scnoncodifiedsection"/>
              <w:rPr>
                <w:rStyle w:val="scinsert"/>
              </w:rPr>
            </w:pPr>
            <w:r w:rsidRPr="00A83F5E">
              <w:t>109,196</w:t>
            </w:r>
          </w:p>
        </w:tc>
        <w:tc>
          <w:tcPr>
            <w:tcW w:w="1406" w:type="dxa"/>
            <w:tcBorders>
              <w:top w:val="single" w:color="auto" w:sz="4" w:space="0"/>
              <w:left w:val="single" w:color="auto" w:sz="4" w:space="0"/>
              <w:bottom w:val="single" w:color="auto" w:sz="4" w:space="0"/>
              <w:right w:val="single" w:color="auto" w:sz="4" w:space="0"/>
            </w:tcBorders>
          </w:tcPr>
          <w:p w:rsidRPr="000F6515" w:rsidR="00A83F5E" w:rsidP="005A2489" w:rsidRDefault="00A83F5E" w14:paraId="3E8F78FF" w14:textId="77777777">
            <w:pPr>
              <w:pStyle w:val="scnoncodifiedsection"/>
              <w:rPr>
                <w:rStyle w:val="scinsert"/>
              </w:rPr>
            </w:pPr>
          </w:p>
        </w:tc>
      </w:tr>
    </w:tbl>
    <w:p w:rsidR="00A83F5E" w:rsidP="00A83F5E" w:rsidRDefault="00A83F5E" w14:paraId="540C27E7" w14:textId="77777777">
      <w:pPr>
        <w:pStyle w:val="scemptyline"/>
      </w:pPr>
    </w:p>
    <w:tbl>
      <w:tblPr>
        <w:tblW w:w="7989" w:type="dxa"/>
        <w:tblInd w:w="-720" w:type="dxa"/>
        <w:tblLayout w:type="fixed"/>
        <w:tblLook w:val="0000" w:firstRow="0" w:lastRow="0" w:firstColumn="0" w:lastColumn="0" w:noHBand="0" w:noVBand="0"/>
        <w:tblDescription w:val="table_draft_1703084545472"/>
      </w:tblPr>
      <w:tblGrid>
        <w:gridCol w:w="601"/>
        <w:gridCol w:w="986"/>
        <w:gridCol w:w="1139"/>
        <w:gridCol w:w="1323"/>
        <w:gridCol w:w="931"/>
        <w:gridCol w:w="950"/>
        <w:gridCol w:w="950"/>
        <w:gridCol w:w="1109"/>
      </w:tblGrid>
      <w:tr w:rsidRPr="00184416" w:rsidR="00A83F5E" w:rsidTr="00184416" w14:paraId="231DCAB1"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71639857" w14:textId="16356A66">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4D83021" w14:textId="77777777">
            <w:pPr>
              <w:pStyle w:val="sccodifiedsection"/>
            </w:pPr>
            <w:r w:rsidRPr="00A83F5E">
              <w:t>District</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4BB1278" w14:textId="77777777">
            <w:pPr>
              <w:pStyle w:val="sccodifiedsection"/>
            </w:pPr>
            <w:r w:rsidRPr="00A83F5E">
              <w:t>NHBLK</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7C04D13" w14:textId="77777777">
            <w:pPr>
              <w:pStyle w:val="sccodifiedsection"/>
            </w:pPr>
            <w:r w:rsidRPr="00A83F5E">
              <w:t>%NHBLK</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759B6AF" w14:textId="77777777">
            <w:pPr>
              <w:pStyle w:val="sccodifiedsection"/>
            </w:pPr>
            <w:r w:rsidRPr="00A83F5E">
              <w:t>VAP</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7C216D1" w14:textId="77777777">
            <w:pPr>
              <w:pStyle w:val="sccodifiedsection"/>
            </w:pPr>
            <w:r w:rsidRPr="00A83F5E">
              <w:t>%VAP</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0BF20F18" w14:textId="77777777">
            <w:pPr>
              <w:pStyle w:val="sccodifiedsection"/>
            </w:pPr>
            <w:r w:rsidRPr="00A83F5E">
              <w:t>HVAP</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6039C3EA" w14:textId="77777777">
            <w:pPr>
              <w:pStyle w:val="sccodifiedsection"/>
            </w:pPr>
            <w:r w:rsidRPr="00A83F5E">
              <w:t>%HVAP</w:t>
            </w:r>
          </w:p>
        </w:tc>
      </w:tr>
      <w:tr w:rsidRPr="00184416" w:rsidR="00A83F5E" w:rsidTr="00184416" w14:paraId="7C687D9E"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48F5A43E" w14:textId="1A3F849A">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2AAC45B" w14:textId="77777777">
            <w:pPr>
              <w:pStyle w:val="sccodifiedsection"/>
            </w:pPr>
            <w:r w:rsidRPr="00A83F5E">
              <w:t>1</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C3B84C4" w14:textId="77777777">
            <w:pPr>
              <w:pStyle w:val="sccodifiedsection"/>
            </w:pPr>
            <w:r w:rsidRPr="00A83F5E">
              <w:t>4,889</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2612566" w14:textId="77777777">
            <w:pPr>
              <w:pStyle w:val="sccodifiedsection"/>
            </w:pPr>
            <w:r w:rsidRPr="00A83F5E">
              <w:t>26.28%</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3E49DDB" w14:textId="77777777">
            <w:pPr>
              <w:pStyle w:val="sccodifiedsection"/>
            </w:pPr>
            <w:r w:rsidRPr="00A83F5E">
              <w:t>14,633</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2488D8AA" w14:textId="77777777">
            <w:pPr>
              <w:pStyle w:val="sccodifiedsection"/>
            </w:pPr>
            <w:r w:rsidRPr="00A83F5E">
              <w:t>78.65%</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30ECC035" w14:textId="77777777">
            <w:pPr>
              <w:pStyle w:val="sccodifiedsection"/>
            </w:pPr>
            <w:r w:rsidRPr="00A83F5E">
              <w:t>923</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059691EA" w14:textId="77777777">
            <w:pPr>
              <w:pStyle w:val="sccodifiedsection"/>
            </w:pPr>
            <w:r w:rsidRPr="00A83F5E">
              <w:t>6.31%</w:t>
            </w:r>
          </w:p>
        </w:tc>
      </w:tr>
      <w:tr w:rsidRPr="00184416" w:rsidR="00A83F5E" w:rsidTr="00184416" w14:paraId="524FE975"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4FA81EC4" w14:textId="11CECE9B">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FB13584" w14:textId="77777777">
            <w:pPr>
              <w:pStyle w:val="sccodifiedsection"/>
            </w:pPr>
            <w:r w:rsidRPr="00A83F5E">
              <w:t>2</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C5F13DF" w14:textId="77777777">
            <w:pPr>
              <w:pStyle w:val="sccodifiedsection"/>
            </w:pPr>
            <w:r w:rsidRPr="00A83F5E">
              <w:t>4,400</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68A22DB" w14:textId="77777777">
            <w:pPr>
              <w:pStyle w:val="sccodifiedsection"/>
            </w:pPr>
            <w:r w:rsidRPr="00A83F5E">
              <w:t>23.77%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2C682B63" w14:textId="77777777">
            <w:pPr>
              <w:pStyle w:val="sccodifiedsection"/>
            </w:pPr>
            <w:r w:rsidRPr="00A83F5E">
              <w:t>14,851</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3554A4F" w14:textId="77777777">
            <w:pPr>
              <w:pStyle w:val="sccodifiedsection"/>
            </w:pPr>
            <w:r w:rsidRPr="00A83F5E">
              <w:t>80.24%</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6A108E44" w14:textId="77777777">
            <w:pPr>
              <w:pStyle w:val="sccodifiedsection"/>
            </w:pPr>
            <w:r w:rsidRPr="00A83F5E">
              <w:t>876</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182EB12E" w14:textId="77777777">
            <w:pPr>
              <w:pStyle w:val="sccodifiedsection"/>
            </w:pPr>
            <w:r w:rsidRPr="00A83F5E">
              <w:t>5.90%</w:t>
            </w:r>
          </w:p>
        </w:tc>
      </w:tr>
      <w:tr w:rsidRPr="00184416" w:rsidR="00A83F5E" w:rsidTr="00184416" w14:paraId="009C871F"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5EBC0CBC" w14:textId="45D8CECC">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6F418354" w14:textId="77777777">
            <w:pPr>
              <w:pStyle w:val="sccodifiedsection"/>
            </w:pPr>
            <w:r w:rsidRPr="00A83F5E">
              <w:t>3</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F581118" w14:textId="77777777">
            <w:pPr>
              <w:pStyle w:val="sccodifiedsection"/>
            </w:pPr>
            <w:r w:rsidRPr="00A83F5E">
              <w:t>5,567</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094AEFF" w14:textId="77777777">
            <w:pPr>
              <w:pStyle w:val="sccodifiedsection"/>
            </w:pPr>
            <w:r w:rsidRPr="00A83F5E">
              <w:t>28.66%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30A27FB" w14:textId="77777777">
            <w:pPr>
              <w:pStyle w:val="sccodifiedsection"/>
            </w:pPr>
            <w:r w:rsidRPr="00A83F5E">
              <w:t>14,792</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7AC9CA1" w14:textId="77777777">
            <w:pPr>
              <w:pStyle w:val="sccodifiedsection"/>
            </w:pPr>
            <w:r w:rsidRPr="00A83F5E">
              <w:t>76.15%</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44019B2A" w14:textId="77777777">
            <w:pPr>
              <w:pStyle w:val="sccodifiedsection"/>
            </w:pPr>
            <w:r w:rsidRPr="00A83F5E">
              <w:t>1,213</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0CAA6976" w14:textId="77777777">
            <w:pPr>
              <w:pStyle w:val="sccodifiedsection"/>
            </w:pPr>
            <w:r w:rsidRPr="00A83F5E">
              <w:t>8.20%</w:t>
            </w:r>
          </w:p>
        </w:tc>
      </w:tr>
      <w:tr w:rsidRPr="00184416" w:rsidR="00A83F5E" w:rsidTr="00184416" w14:paraId="37CE722A"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0FF86D08" w14:textId="298254AF">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87B8B4C" w14:textId="77777777">
            <w:pPr>
              <w:pStyle w:val="sccodifiedsection"/>
            </w:pPr>
            <w:r w:rsidRPr="00A83F5E">
              <w:t>4</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69BBB36" w14:textId="77777777">
            <w:pPr>
              <w:pStyle w:val="sccodifiedsection"/>
            </w:pPr>
            <w:r w:rsidRPr="00A83F5E">
              <w:t>4,262</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F69EB9E" w14:textId="77777777">
            <w:pPr>
              <w:pStyle w:val="sccodifiedsection"/>
            </w:pPr>
            <w:r w:rsidRPr="00A83F5E">
              <w:t>22.29%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D8106E7" w14:textId="77777777">
            <w:pPr>
              <w:pStyle w:val="sccodifiedsection"/>
            </w:pPr>
            <w:r w:rsidRPr="00A83F5E">
              <w:t>15,192</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9F2CB72" w14:textId="77777777">
            <w:pPr>
              <w:pStyle w:val="sccodifiedsection"/>
            </w:pPr>
            <w:r w:rsidRPr="00A83F5E">
              <w:t>79.44%</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5273B43F" w14:textId="77777777">
            <w:pPr>
              <w:pStyle w:val="sccodifiedsection"/>
            </w:pPr>
            <w:r w:rsidRPr="00A83F5E">
              <w:t>1,000</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3BD6BAF1" w14:textId="77777777">
            <w:pPr>
              <w:pStyle w:val="sccodifiedsection"/>
            </w:pPr>
            <w:r w:rsidRPr="00A83F5E">
              <w:t>6.58%</w:t>
            </w:r>
          </w:p>
        </w:tc>
      </w:tr>
      <w:tr w:rsidRPr="00184416" w:rsidR="00A83F5E" w:rsidTr="00184416" w14:paraId="41C55858"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05FE7B18" w14:textId="07F7789F">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EC5064A" w14:textId="77777777">
            <w:pPr>
              <w:pStyle w:val="sccodifiedsection"/>
            </w:pPr>
            <w:r w:rsidRPr="00A83F5E">
              <w:t>5</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78EEBB2" w14:textId="77777777">
            <w:pPr>
              <w:pStyle w:val="sccodifiedsection"/>
            </w:pPr>
            <w:r w:rsidRPr="00A83F5E">
              <w:t>3,554</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0F4E8F4" w14:textId="77777777">
            <w:pPr>
              <w:pStyle w:val="sccodifiedsection"/>
            </w:pPr>
            <w:r w:rsidRPr="00A83F5E">
              <w:t>18.13%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E999196" w14:textId="77777777">
            <w:pPr>
              <w:pStyle w:val="sccodifiedsection"/>
            </w:pPr>
            <w:r w:rsidRPr="00A83F5E">
              <w:t>15,127</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4730321" w14:textId="77777777">
            <w:pPr>
              <w:pStyle w:val="sccodifiedsection"/>
            </w:pPr>
            <w:r w:rsidRPr="00A83F5E">
              <w:t>77.17%</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7B4BF3E8" w14:textId="77777777">
            <w:pPr>
              <w:pStyle w:val="sccodifiedsection"/>
            </w:pPr>
            <w:r w:rsidRPr="00A83F5E">
              <w:t>1,023</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2BD91347" w14:textId="77777777">
            <w:pPr>
              <w:pStyle w:val="sccodifiedsection"/>
            </w:pPr>
            <w:r w:rsidRPr="00A83F5E">
              <w:t>6.76%</w:t>
            </w:r>
          </w:p>
        </w:tc>
      </w:tr>
      <w:tr w:rsidRPr="00184416" w:rsidR="00A83F5E" w:rsidTr="00184416" w14:paraId="28221E7D"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4EDE5400" w14:textId="3BDB2455">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2496183" w14:textId="77777777">
            <w:pPr>
              <w:pStyle w:val="sccodifiedsection"/>
            </w:pPr>
            <w:r w:rsidRPr="00A83F5E">
              <w:t>6</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42EAC71" w14:textId="77777777">
            <w:pPr>
              <w:pStyle w:val="sccodifiedsection"/>
            </w:pPr>
            <w:r w:rsidRPr="00A83F5E">
              <w:t>3,992</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D9A3A53" w14:textId="77777777">
            <w:pPr>
              <w:pStyle w:val="sccodifiedsection"/>
            </w:pPr>
            <w:r w:rsidRPr="00A83F5E">
              <w:t>21.00%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0BC62BD" w14:textId="77777777">
            <w:pPr>
              <w:pStyle w:val="sccodifiedsection"/>
            </w:pPr>
            <w:r w:rsidRPr="00A83F5E">
              <w:t>14,586</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624A54E" w14:textId="77777777">
            <w:pPr>
              <w:pStyle w:val="sccodifiedsection"/>
            </w:pPr>
            <w:r w:rsidRPr="00A83F5E">
              <w:t>76.73%</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56E68777" w14:textId="77777777">
            <w:pPr>
              <w:pStyle w:val="sccodifiedsection"/>
            </w:pPr>
            <w:r w:rsidRPr="00A83F5E">
              <w:t>787</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64E7B546" w14:textId="77777777">
            <w:pPr>
              <w:pStyle w:val="sccodifiedsection"/>
            </w:pPr>
            <w:r w:rsidRPr="00A83F5E">
              <w:t>5.40%</w:t>
            </w:r>
          </w:p>
        </w:tc>
      </w:tr>
      <w:tr w:rsidRPr="00184416" w:rsidR="00A83F5E" w:rsidTr="00184416" w14:paraId="412771D4"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3FF87601" w14:textId="610DB009">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9D3E0FA" w14:textId="77777777">
            <w:pPr>
              <w:pStyle w:val="sccodifiedsection"/>
            </w:pPr>
            <w:r w:rsidRPr="00A83F5E">
              <w:t>7</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06A9DC8" w14:textId="77777777">
            <w:pPr>
              <w:pStyle w:val="sccodifiedsection"/>
            </w:pPr>
            <w:r w:rsidRPr="00A83F5E">
              <w:t>10,199</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6533B5A8" w14:textId="77777777">
            <w:pPr>
              <w:pStyle w:val="sccodifiedsection"/>
            </w:pPr>
            <w:r w:rsidRPr="00A83F5E">
              <w:t>55.04%</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BCCCA1F" w14:textId="77777777">
            <w:pPr>
              <w:pStyle w:val="sccodifiedsection"/>
            </w:pPr>
            <w:r w:rsidRPr="00A83F5E">
              <w:t>14,308</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A72C3CE" w14:textId="77777777">
            <w:pPr>
              <w:pStyle w:val="sccodifiedsection"/>
            </w:pPr>
            <w:r w:rsidRPr="00A83F5E">
              <w:t>77.21%</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2FCE86AF" w14:textId="77777777">
            <w:pPr>
              <w:pStyle w:val="sccodifiedsection"/>
            </w:pPr>
            <w:r w:rsidRPr="00A83F5E">
              <w:t>680</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2111C10A" w14:textId="77777777">
            <w:pPr>
              <w:pStyle w:val="sccodifiedsection"/>
            </w:pPr>
            <w:r w:rsidRPr="00A83F5E">
              <w:t>4.75%</w:t>
            </w:r>
          </w:p>
        </w:tc>
      </w:tr>
      <w:tr w:rsidRPr="00184416" w:rsidR="00A83F5E" w:rsidTr="00184416" w14:paraId="2A5FA7DB"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214699A6" w14:textId="65273D55">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2C8141A8" w14:textId="77777777">
            <w:pPr>
              <w:pStyle w:val="sccodifiedsection"/>
            </w:pPr>
            <w:r w:rsidRPr="00A83F5E">
              <w:t>8</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5C0A764" w14:textId="77777777">
            <w:pPr>
              <w:pStyle w:val="sccodifiedsection"/>
            </w:pPr>
            <w:r w:rsidRPr="00A83F5E">
              <w:t>3,120</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7AE28D9A" w14:textId="77777777">
            <w:pPr>
              <w:pStyle w:val="sccodifiedsection"/>
            </w:pPr>
            <w:r w:rsidRPr="00A83F5E">
              <w:t>16.87%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605F4AE6" w14:textId="77777777">
            <w:pPr>
              <w:pStyle w:val="sccodifiedsection"/>
            </w:pPr>
            <w:r w:rsidRPr="00A83F5E">
              <w:t>14,907</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2C9406E" w14:textId="77777777">
            <w:pPr>
              <w:pStyle w:val="sccodifiedsection"/>
            </w:pPr>
            <w:r w:rsidRPr="00A83F5E">
              <w:t>80.58%</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3DB9A4DC" w14:textId="77777777">
            <w:pPr>
              <w:pStyle w:val="sccodifiedsection"/>
            </w:pPr>
            <w:r w:rsidRPr="00A83F5E">
              <w:t>655</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15F67127" w14:textId="77777777">
            <w:pPr>
              <w:pStyle w:val="sccodifiedsection"/>
            </w:pPr>
            <w:r w:rsidRPr="00A83F5E">
              <w:t>4.39%</w:t>
            </w:r>
          </w:p>
        </w:tc>
      </w:tr>
      <w:tr w:rsidRPr="00184416" w:rsidR="00A83F5E" w:rsidTr="00184416" w14:paraId="4D142800"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32B7495C" w14:textId="2D68CD95">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3C862F3B" w14:textId="77777777">
            <w:pPr>
              <w:pStyle w:val="sccodifiedsection"/>
            </w:pPr>
            <w:r w:rsidRPr="00A83F5E">
              <w:t>9</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02CEB7FD" w14:textId="77777777">
            <w:pPr>
              <w:pStyle w:val="sccodifiedsection"/>
            </w:pPr>
            <w:r w:rsidRPr="00A83F5E">
              <w:t>2,278</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F75184F" w14:textId="77777777">
            <w:pPr>
              <w:pStyle w:val="sccodifiedsection"/>
            </w:pPr>
            <w:r w:rsidRPr="00A83F5E">
              <w:t>11.45%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A327FC4" w14:textId="77777777">
            <w:pPr>
              <w:pStyle w:val="sccodifiedsection"/>
            </w:pPr>
            <w:r w:rsidRPr="00A83F5E">
              <w:t>16,493</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5E5C76B7" w14:textId="77777777">
            <w:pPr>
              <w:pStyle w:val="sccodifiedsection"/>
            </w:pPr>
            <w:r w:rsidRPr="00A83F5E">
              <w:t>82.87%</w:t>
            </w: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1C4335A1" w14:textId="77777777">
            <w:pPr>
              <w:pStyle w:val="sccodifiedsection"/>
            </w:pPr>
            <w:r w:rsidRPr="00A83F5E">
              <w:t>529</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596D3196" w14:textId="77777777">
            <w:pPr>
              <w:pStyle w:val="sccodifiedsection"/>
            </w:pPr>
            <w:r w:rsidRPr="00A83F5E">
              <w:t>3.21%</w:t>
            </w:r>
          </w:p>
        </w:tc>
      </w:tr>
      <w:tr w:rsidRPr="00184416" w:rsidR="00A83F5E" w:rsidTr="00184416" w14:paraId="178E297E" w14:textId="77777777">
        <w:trPr>
          <w:cantSplit/>
        </w:trPr>
        <w:tc>
          <w:tcPr>
            <w:tcW w:w="601" w:type="dxa"/>
            <w:tcBorders>
              <w:right w:val="single" w:color="auto" w:sz="4" w:space="0"/>
            </w:tcBorders>
            <w:shd w:val="clear" w:color="auto" w:fill="auto"/>
            <w:tcMar>
              <w:left w:w="0" w:type="dxa"/>
              <w:right w:w="244" w:type="dxa"/>
            </w:tcMar>
          </w:tcPr>
          <w:p w:rsidRPr="00184416" w:rsidR="00A83F5E" w:rsidP="00184416" w:rsidRDefault="00A83F5E" w14:paraId="194F600B" w14:textId="28A38F98">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152449E2" w14:textId="77777777">
            <w:pPr>
              <w:pStyle w:val="sccodifiedsection"/>
            </w:pPr>
            <w:r w:rsidRPr="00A83F5E">
              <w:t>Total</w:t>
            </w:r>
          </w:p>
        </w:tc>
        <w:tc>
          <w:tcPr>
            <w:tcW w:w="1139"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2C332C4F" w14:textId="77777777">
            <w:pPr>
              <w:pStyle w:val="sccodifiedsection"/>
            </w:pPr>
            <w:r w:rsidRPr="00A83F5E">
              <w:t>42,261</w:t>
            </w:r>
          </w:p>
        </w:tc>
        <w:tc>
          <w:tcPr>
            <w:tcW w:w="1323"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423797EF" w14:textId="77777777">
            <w:pPr>
              <w:pStyle w:val="sccodifiedsection"/>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69CC7F5E" w14:textId="77777777">
            <w:pPr>
              <w:pStyle w:val="sccodifiedsection"/>
            </w:pPr>
            <w:r w:rsidRPr="00A83F5E">
              <w:t>134,889</w:t>
            </w:r>
          </w:p>
        </w:tc>
        <w:tc>
          <w:tcPr>
            <w:tcW w:w="950" w:type="dxa"/>
            <w:tcBorders>
              <w:top w:val="single" w:color="auto" w:sz="4" w:space="0"/>
              <w:left w:val="single" w:color="auto" w:sz="4" w:space="0"/>
              <w:bottom w:val="single" w:color="auto" w:sz="4" w:space="0"/>
              <w:right w:val="single" w:color="auto" w:sz="4" w:space="0"/>
            </w:tcBorders>
            <w:shd w:val="clear" w:color="auto" w:fill="auto"/>
          </w:tcPr>
          <w:p w:rsidRPr="00184416" w:rsidR="00A83F5E" w:rsidP="00184416" w:rsidRDefault="00A83F5E" w14:paraId="653F274B" w14:textId="77777777">
            <w:pPr>
              <w:pStyle w:val="sccodifiedsection"/>
            </w:pPr>
          </w:p>
        </w:tc>
        <w:tc>
          <w:tcPr>
            <w:tcW w:w="950"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42D34289" w14:textId="77777777">
            <w:pPr>
              <w:pStyle w:val="sccodifiedsection"/>
            </w:pPr>
            <w:r w:rsidRPr="00A83F5E">
              <w:t>7,686</w:t>
            </w:r>
          </w:p>
        </w:tc>
        <w:tc>
          <w:tcPr>
            <w:tcW w:w="1109" w:type="dxa"/>
            <w:tcBorders>
              <w:top w:val="single" w:color="auto" w:sz="4" w:space="0"/>
              <w:left w:val="single" w:color="auto" w:sz="4" w:space="0"/>
              <w:bottom w:val="single" w:color="auto" w:sz="4" w:space="0"/>
              <w:right w:val="single" w:color="auto" w:sz="4" w:space="0"/>
            </w:tcBorders>
          </w:tcPr>
          <w:p w:rsidRPr="00184416" w:rsidR="00A83F5E" w:rsidP="00184416" w:rsidRDefault="00A83F5E" w14:paraId="3DAC56E3" w14:textId="77777777">
            <w:pPr>
              <w:pStyle w:val="sccodifiedsection"/>
            </w:pPr>
          </w:p>
        </w:tc>
      </w:tr>
    </w:tbl>
    <w:p w:rsidR="00A83F5E" w:rsidP="00A83F5E" w:rsidRDefault="00A83F5E" w14:paraId="33E928E0" w14:textId="77777777">
      <w:pPr>
        <w:pStyle w:val="sccodifiedsection"/>
      </w:pPr>
    </w:p>
    <w:tbl>
      <w:tblPr>
        <w:tblW w:w="6999" w:type="dxa"/>
        <w:tblInd w:w="-720" w:type="dxa"/>
        <w:tblLayout w:type="fixed"/>
        <w:tblLook w:val="0000" w:firstRow="0" w:lastRow="0" w:firstColumn="0" w:lastColumn="0" w:noHBand="0" w:noVBand="0"/>
        <w:tblDescription w:val="table_draft_1703084545472"/>
      </w:tblPr>
      <w:tblGrid>
        <w:gridCol w:w="601"/>
        <w:gridCol w:w="986"/>
        <w:gridCol w:w="1292"/>
        <w:gridCol w:w="1475"/>
        <w:gridCol w:w="1231"/>
        <w:gridCol w:w="1414"/>
      </w:tblGrid>
      <w:tr w:rsidR="00A83F5E" w:rsidTr="00184416" w14:paraId="06470A70" w14:textId="77777777">
        <w:trPr>
          <w:cantSplit/>
        </w:trPr>
        <w:tc>
          <w:tcPr>
            <w:tcW w:w="601" w:type="dxa"/>
            <w:tcBorders>
              <w:right w:val="single" w:color="auto" w:sz="4" w:space="0"/>
            </w:tcBorders>
            <w:shd w:val="clear" w:color="auto" w:fill="auto"/>
            <w:tcMar>
              <w:left w:w="0" w:type="dxa"/>
              <w:right w:w="244" w:type="dxa"/>
            </w:tcMar>
          </w:tcPr>
          <w:p w:rsidR="00A83F5E" w:rsidP="00184416" w:rsidRDefault="00A83F5E" w14:paraId="12D1DCD0" w14:textId="25C8721E">
            <w:pPr>
              <w:pStyle w:val="sctablel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184416" w:rsidRDefault="00A83F5E" w14:paraId="1810DD53" w14:textId="77777777">
            <w:pPr>
              <w:pStyle w:val="sccodifiedsection"/>
            </w:pPr>
            <w:r w:rsidRPr="00A83F5E">
              <w:t>District</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184416" w:rsidRDefault="00A83F5E" w14:paraId="5A0770BF" w14:textId="77777777">
            <w:pPr>
              <w:pStyle w:val="sccodifiedsection"/>
            </w:pPr>
            <w:r w:rsidRPr="00A83F5E">
              <w:t>NHWVAP</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184416" w:rsidRDefault="00A83F5E" w14:paraId="6A7D470C" w14:textId="77777777">
            <w:pPr>
              <w:pStyle w:val="sccodifiedsection"/>
            </w:pPr>
            <w:r w:rsidRPr="00A83F5E">
              <w:t>%NHWVAP</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184416" w:rsidRDefault="00A83F5E" w14:paraId="631B7445" w14:textId="77777777">
            <w:pPr>
              <w:pStyle w:val="sccodifiedsection"/>
            </w:pPr>
            <w:r w:rsidRPr="00A83F5E">
              <w:t>NHBVAP</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184416" w:rsidRDefault="00A83F5E" w14:paraId="2F485DE6" w14:textId="77777777">
            <w:pPr>
              <w:pStyle w:val="sccodifiedsection"/>
            </w:pPr>
            <w:r w:rsidRPr="00A83F5E">
              <w:t>%NHBVAP</w:t>
            </w:r>
          </w:p>
        </w:tc>
      </w:tr>
      <w:tr w:rsidR="00A83F5E" w:rsidTr="00184416" w14:paraId="3A5FA212"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6E6821E8" w14:textId="15CEAFB5">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2BE9BC77" w14:textId="77777777">
            <w:pPr>
              <w:pStyle w:val="sccodifiedsection"/>
            </w:pPr>
            <w:r w:rsidRPr="00A83F5E">
              <w:t>1</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0EFEC62" w14:textId="77777777">
            <w:pPr>
              <w:pStyle w:val="sccodifiedsection"/>
            </w:pPr>
            <w:r w:rsidRPr="00A83F5E">
              <w:t>9,522</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F4C4C8F" w14:textId="77777777">
            <w:pPr>
              <w:pStyle w:val="sccodifiedsection"/>
            </w:pPr>
            <w:r w:rsidRPr="00A83F5E">
              <w:t>65.07%</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D21E570" w14:textId="77777777">
            <w:pPr>
              <w:pStyle w:val="sccodifiedsection"/>
            </w:pPr>
            <w:r w:rsidRPr="00A83F5E">
              <w:t>3,711</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586BCB35" w14:textId="77777777">
            <w:pPr>
              <w:pStyle w:val="sccodifiedsection"/>
            </w:pPr>
            <w:r w:rsidRPr="00A83F5E">
              <w:t>25.36%</w:t>
            </w:r>
          </w:p>
        </w:tc>
      </w:tr>
      <w:tr w:rsidR="00A83F5E" w:rsidTr="00184416" w14:paraId="08DF823B"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01D96303" w14:textId="35377F2F">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BB80EBC" w14:textId="77777777">
            <w:pPr>
              <w:pStyle w:val="sccodifiedsection"/>
            </w:pPr>
            <w:r w:rsidRPr="00A83F5E">
              <w:t>2</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2F19EEF5" w14:textId="77777777">
            <w:pPr>
              <w:pStyle w:val="sccodifiedsection"/>
            </w:pPr>
            <w:r w:rsidRPr="00A83F5E">
              <w:t>10,072</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0F1015E" w14:textId="77777777">
            <w:pPr>
              <w:pStyle w:val="sccodifiedsection"/>
            </w:pPr>
            <w:r w:rsidRPr="00A83F5E">
              <w:t>67.82%</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8CE2B9C" w14:textId="77777777">
            <w:pPr>
              <w:pStyle w:val="sccodifiedsection"/>
            </w:pPr>
            <w:r w:rsidRPr="00A83F5E">
              <w:t>3,317</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686BC132" w14:textId="77777777">
            <w:pPr>
              <w:pStyle w:val="sccodifiedsection"/>
            </w:pPr>
            <w:r w:rsidRPr="00A83F5E">
              <w:t>22.34%</w:t>
            </w:r>
          </w:p>
        </w:tc>
      </w:tr>
      <w:tr w:rsidR="00A83F5E" w:rsidTr="00184416" w14:paraId="6709BA68"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0193D22D" w14:textId="2D16EC0B">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EF2B96E" w14:textId="77777777">
            <w:pPr>
              <w:pStyle w:val="sccodifiedsection"/>
            </w:pPr>
            <w:r w:rsidRPr="00A83F5E">
              <w:t>3</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60C06376" w14:textId="77777777">
            <w:pPr>
              <w:pStyle w:val="sccodifiedsection"/>
            </w:pPr>
            <w:r w:rsidRPr="00A83F5E">
              <w:t>8,808</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FB49B8B" w14:textId="77777777">
            <w:pPr>
              <w:pStyle w:val="sccodifiedsection"/>
            </w:pPr>
            <w:r w:rsidRPr="00A83F5E">
              <w:t>59.55%</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5EBFF46B" w14:textId="77777777">
            <w:pPr>
              <w:pStyle w:val="sccodifiedsection"/>
            </w:pPr>
            <w:r w:rsidRPr="00A83F5E">
              <w:t>4,109</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5108D4F" w14:textId="77777777">
            <w:pPr>
              <w:pStyle w:val="sccodifiedsection"/>
            </w:pPr>
            <w:r w:rsidRPr="00A83F5E">
              <w:t>27.78%</w:t>
            </w:r>
          </w:p>
        </w:tc>
      </w:tr>
      <w:tr w:rsidR="00A83F5E" w:rsidTr="00184416" w14:paraId="2ADADF07"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7B411626" w14:textId="636A1DC9">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AFB9F00" w14:textId="77777777">
            <w:pPr>
              <w:pStyle w:val="sccodifiedsection"/>
            </w:pPr>
            <w:r w:rsidRPr="00A83F5E">
              <w:t>4</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720F8BC1" w14:textId="77777777">
            <w:pPr>
              <w:pStyle w:val="sccodifiedsection"/>
            </w:pPr>
            <w:r w:rsidRPr="00A83F5E">
              <w:t>10,343</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59715343" w14:textId="77777777">
            <w:pPr>
              <w:pStyle w:val="sccodifiedsection"/>
            </w:pPr>
            <w:r w:rsidRPr="00A83F5E">
              <w:t>68.08%</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6B941DC2" w14:textId="77777777">
            <w:pPr>
              <w:pStyle w:val="sccodifiedsection"/>
            </w:pPr>
            <w:r w:rsidRPr="00A83F5E">
              <w:t>3,119</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2C469550" w14:textId="77777777">
            <w:pPr>
              <w:pStyle w:val="sccodifiedsection"/>
            </w:pPr>
            <w:r w:rsidRPr="00A83F5E">
              <w:t>20.53%</w:t>
            </w:r>
          </w:p>
        </w:tc>
      </w:tr>
      <w:tr w:rsidR="00A83F5E" w:rsidTr="00184416" w14:paraId="0A9289E3"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29AAD587" w14:textId="7905A645">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9CE688C" w14:textId="77777777">
            <w:pPr>
              <w:pStyle w:val="sccodifiedsection"/>
            </w:pPr>
            <w:r w:rsidRPr="00A83F5E">
              <w:t>5</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E8D87CC" w14:textId="77777777">
            <w:pPr>
              <w:pStyle w:val="sccodifiedsection"/>
            </w:pPr>
            <w:r w:rsidRPr="00A83F5E">
              <w:t>10,682</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69F54C8" w14:textId="77777777">
            <w:pPr>
              <w:pStyle w:val="sccodifiedsection"/>
            </w:pPr>
            <w:r w:rsidRPr="00A83F5E">
              <w:t>70.62%</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98454ED" w14:textId="77777777">
            <w:pPr>
              <w:pStyle w:val="sccodifiedsection"/>
            </w:pPr>
            <w:r w:rsidRPr="00A83F5E">
              <w:t>2,681</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4BABA87" w14:textId="77777777">
            <w:pPr>
              <w:pStyle w:val="sccodifiedsection"/>
            </w:pPr>
            <w:r w:rsidRPr="00A83F5E">
              <w:t>17.72%</w:t>
            </w:r>
          </w:p>
        </w:tc>
      </w:tr>
      <w:tr w:rsidR="00A83F5E" w:rsidTr="00184416" w14:paraId="23C532B5"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32C08FD3" w14:textId="68C8A7BD">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205A5AA2" w14:textId="77777777">
            <w:pPr>
              <w:pStyle w:val="sccodifiedsection"/>
            </w:pPr>
            <w:r w:rsidRPr="00A83F5E">
              <w:t>6</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553CF8B" w14:textId="77777777">
            <w:pPr>
              <w:pStyle w:val="sccodifiedsection"/>
            </w:pPr>
            <w:r w:rsidRPr="00A83F5E">
              <w:t>10,429</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B4DE768" w14:textId="77777777">
            <w:pPr>
              <w:pStyle w:val="sccodifiedsection"/>
            </w:pPr>
            <w:r w:rsidRPr="00A83F5E">
              <w:t>71.50%</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6B34771" w14:textId="77777777">
            <w:pPr>
              <w:pStyle w:val="sccodifiedsection"/>
            </w:pPr>
            <w:r w:rsidRPr="00A83F5E">
              <w:t>2,710</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6C8788B" w14:textId="77777777">
            <w:pPr>
              <w:pStyle w:val="sccodifiedsection"/>
            </w:pPr>
            <w:r w:rsidRPr="00A83F5E">
              <w:t>18.58%</w:t>
            </w:r>
          </w:p>
        </w:tc>
      </w:tr>
      <w:tr w:rsidR="00A83F5E" w:rsidTr="00184416" w14:paraId="48C8829B"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5F3704CC" w14:textId="74D7F578">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5CBFE50B" w14:textId="77777777">
            <w:pPr>
              <w:pStyle w:val="sccodifiedsection"/>
            </w:pPr>
            <w:r w:rsidRPr="00A83F5E">
              <w:t>7</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8C2B628" w14:textId="77777777">
            <w:pPr>
              <w:pStyle w:val="sccodifiedsection"/>
            </w:pPr>
            <w:r w:rsidRPr="00A83F5E">
              <w:t>5,451</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70D2EA3B" w14:textId="77777777">
            <w:pPr>
              <w:pStyle w:val="sccodifiedsection"/>
            </w:pPr>
            <w:r w:rsidRPr="00A83F5E">
              <w:t>38.10%</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6670C122" w14:textId="77777777">
            <w:pPr>
              <w:pStyle w:val="sccodifiedsection"/>
            </w:pPr>
            <w:r w:rsidRPr="00A83F5E">
              <w:t>7,601</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EAE1E2E" w14:textId="77777777">
            <w:pPr>
              <w:pStyle w:val="sccodifiedsection"/>
            </w:pPr>
            <w:r w:rsidRPr="00A83F5E">
              <w:t>53.12%</w:t>
            </w:r>
          </w:p>
        </w:tc>
      </w:tr>
      <w:tr w:rsidR="00A83F5E" w:rsidTr="00184416" w14:paraId="2E057B14"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4F47617A" w14:textId="1BF0E772">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0073781D" w14:textId="77777777">
            <w:pPr>
              <w:pStyle w:val="sccodifiedsection"/>
            </w:pPr>
            <w:r w:rsidRPr="00A83F5E">
              <w:t>8</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68D3AE80" w14:textId="77777777">
            <w:pPr>
              <w:pStyle w:val="sccodifiedsection"/>
            </w:pPr>
            <w:r w:rsidRPr="00A83F5E">
              <w:t>11,258</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BDA46A9" w14:textId="77777777">
            <w:pPr>
              <w:pStyle w:val="sccodifiedsection"/>
            </w:pPr>
            <w:r w:rsidRPr="00A83F5E">
              <w:t>75.52%</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FD57E63" w14:textId="77777777">
            <w:pPr>
              <w:pStyle w:val="sccodifiedsection"/>
            </w:pPr>
            <w:r w:rsidRPr="00A83F5E">
              <w:t>2,206</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5C5E7042" w14:textId="77777777">
            <w:pPr>
              <w:pStyle w:val="sccodifiedsection"/>
            </w:pPr>
            <w:r w:rsidRPr="00A83F5E">
              <w:t>14.80%</w:t>
            </w:r>
          </w:p>
        </w:tc>
      </w:tr>
      <w:tr w:rsidR="00A83F5E" w:rsidTr="00184416" w14:paraId="149C3DF1" w14:textId="77777777">
        <w:trPr>
          <w:cantSplit/>
        </w:trPr>
        <w:tc>
          <w:tcPr>
            <w:tcW w:w="601" w:type="dxa"/>
            <w:tcBorders>
              <w:right w:val="single" w:color="auto" w:sz="4" w:space="0"/>
            </w:tcBorders>
            <w:shd w:val="clear" w:color="auto" w:fill="auto"/>
            <w:tcMar>
              <w:left w:w="0" w:type="dxa"/>
              <w:right w:w="244" w:type="dxa"/>
            </w:tcMar>
          </w:tcPr>
          <w:p w:rsidR="00A83F5E" w:rsidP="00FD3103" w:rsidRDefault="00A83F5E" w14:paraId="234F85B6" w14:textId="03EBB4CB">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CC9499F" w14:textId="77777777">
            <w:pPr>
              <w:pStyle w:val="sccodifiedsection"/>
            </w:pPr>
            <w:r w:rsidRPr="00A83F5E">
              <w:t>9</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111A1C93" w14:textId="77777777">
            <w:pPr>
              <w:pStyle w:val="sccodifiedsection"/>
            </w:pPr>
            <w:r w:rsidRPr="00A83F5E">
              <w:t>13,578</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1C6F5A4" w14:textId="77777777">
            <w:pPr>
              <w:pStyle w:val="sccodifiedsection"/>
            </w:pPr>
            <w:r w:rsidRPr="00A83F5E">
              <w:t>82.33%</w:t>
            </w: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38CA5DEF" w14:textId="77777777">
            <w:pPr>
              <w:pStyle w:val="sccodifiedsection"/>
            </w:pPr>
            <w:r w:rsidRPr="00A83F5E">
              <w:t>1,648</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FD3103" w:rsidRDefault="00A83F5E" w14:paraId="46826CFF" w14:textId="77777777">
            <w:pPr>
              <w:pStyle w:val="sccodifiedsection"/>
            </w:pPr>
            <w:r w:rsidRPr="00A83F5E">
              <w:t>9.99%</w:t>
            </w:r>
          </w:p>
        </w:tc>
      </w:tr>
      <w:tr w:rsidR="00A83F5E" w:rsidTr="00184416" w14:paraId="2B7B0E55" w14:textId="77777777">
        <w:trPr>
          <w:cantSplit/>
        </w:trPr>
        <w:tc>
          <w:tcPr>
            <w:tcW w:w="601" w:type="dxa"/>
            <w:tcBorders>
              <w:right w:val="single" w:color="auto" w:sz="4" w:space="0"/>
            </w:tcBorders>
            <w:shd w:val="clear" w:color="auto" w:fill="auto"/>
            <w:tcMar>
              <w:left w:w="0" w:type="dxa"/>
              <w:right w:w="244" w:type="dxa"/>
            </w:tcMar>
          </w:tcPr>
          <w:p w:rsidR="00A83F5E" w:rsidP="00194AE5" w:rsidRDefault="00A83F5E" w14:paraId="49010F15" w14:textId="048381F4">
            <w:pPr>
              <w:pStyle w:val="sccodifiedsection"/>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00A83F5E" w:rsidP="00194AE5" w:rsidRDefault="00A83F5E" w14:paraId="48AC6BE0" w14:textId="77777777">
            <w:pPr>
              <w:pStyle w:val="sccodifiedsection"/>
            </w:pPr>
            <w:r w:rsidRPr="00A83F5E">
              <w:t>Total</w:t>
            </w:r>
          </w:p>
        </w:tc>
        <w:tc>
          <w:tcPr>
            <w:tcW w:w="1292" w:type="dxa"/>
            <w:tcBorders>
              <w:top w:val="single" w:color="auto" w:sz="4" w:space="0"/>
              <w:left w:val="single" w:color="auto" w:sz="4" w:space="0"/>
              <w:bottom w:val="single" w:color="auto" w:sz="4" w:space="0"/>
              <w:right w:val="single" w:color="auto" w:sz="4" w:space="0"/>
            </w:tcBorders>
            <w:shd w:val="clear" w:color="auto" w:fill="auto"/>
          </w:tcPr>
          <w:p w:rsidR="00A83F5E" w:rsidP="00194AE5" w:rsidRDefault="00A83F5E" w14:paraId="19B342A6" w14:textId="77777777">
            <w:pPr>
              <w:pStyle w:val="sccodifiedsection"/>
            </w:pPr>
            <w:r w:rsidRPr="00A83F5E">
              <w:t>90,143</w:t>
            </w:r>
          </w:p>
        </w:tc>
        <w:tc>
          <w:tcPr>
            <w:tcW w:w="1475" w:type="dxa"/>
            <w:tcBorders>
              <w:top w:val="single" w:color="auto" w:sz="4" w:space="0"/>
              <w:left w:val="single" w:color="auto" w:sz="4" w:space="0"/>
              <w:bottom w:val="single" w:color="auto" w:sz="4" w:space="0"/>
              <w:right w:val="single" w:color="auto" w:sz="4" w:space="0"/>
            </w:tcBorders>
            <w:shd w:val="clear" w:color="auto" w:fill="auto"/>
          </w:tcPr>
          <w:p w:rsidR="00A83F5E" w:rsidP="00194AE5" w:rsidRDefault="00A83F5E" w14:paraId="0D109EB8" w14:textId="77777777">
            <w:pPr>
              <w:pStyle w:val="sccodifiedsection"/>
            </w:pPr>
          </w:p>
        </w:tc>
        <w:tc>
          <w:tcPr>
            <w:tcW w:w="1231" w:type="dxa"/>
            <w:tcBorders>
              <w:top w:val="single" w:color="auto" w:sz="4" w:space="0"/>
              <w:left w:val="single" w:color="auto" w:sz="4" w:space="0"/>
              <w:bottom w:val="single" w:color="auto" w:sz="4" w:space="0"/>
              <w:right w:val="single" w:color="auto" w:sz="4" w:space="0"/>
            </w:tcBorders>
            <w:shd w:val="clear" w:color="auto" w:fill="auto"/>
          </w:tcPr>
          <w:p w:rsidR="00A83F5E" w:rsidP="00194AE5" w:rsidRDefault="00A83F5E" w14:paraId="51A5A61A" w14:textId="77777777">
            <w:pPr>
              <w:pStyle w:val="sccodifiedsection"/>
            </w:pPr>
            <w:r w:rsidRPr="00A83F5E">
              <w:t>31,102</w:t>
            </w:r>
          </w:p>
        </w:tc>
        <w:tc>
          <w:tcPr>
            <w:tcW w:w="1414" w:type="dxa"/>
            <w:tcBorders>
              <w:top w:val="single" w:color="auto" w:sz="4" w:space="0"/>
              <w:left w:val="single" w:color="auto" w:sz="4" w:space="0"/>
              <w:bottom w:val="single" w:color="auto" w:sz="4" w:space="0"/>
              <w:right w:val="single" w:color="auto" w:sz="4" w:space="0"/>
            </w:tcBorders>
            <w:shd w:val="clear" w:color="auto" w:fill="auto"/>
          </w:tcPr>
          <w:p w:rsidR="00A83F5E" w:rsidP="00194AE5" w:rsidRDefault="00A83F5E" w14:paraId="5AE20232" w14:textId="77777777">
            <w:pPr>
              <w:pStyle w:val="sccodifiedsection"/>
            </w:pPr>
          </w:p>
        </w:tc>
      </w:tr>
    </w:tbl>
    <w:p w:rsidR="00A83F5E" w:rsidP="00A83F5E" w:rsidRDefault="00A83F5E" w14:paraId="26521FE3" w14:textId="77777777">
      <w:pPr>
        <w:pStyle w:val="scactcatchline"/>
      </w:pPr>
    </w:p>
    <w:p w:rsidR="00A83F5E" w:rsidP="00646679" w:rsidRDefault="003511ED" w14:paraId="44BEC98E" w14:textId="483A6B1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Exterior boundaries</w:t>
      </w:r>
    </w:p>
    <w:p w:rsidR="00A83F5E" w:rsidP="00646679" w:rsidRDefault="00A83F5E" w14:paraId="2E052805" w14:textId="379E08A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A83F5E" w14:paraId="16DD03B0"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3_c7d7b9ca0" w:id="6"/>
      <w:r>
        <w:t>S</w:t>
      </w:r>
      <w:bookmarkEnd w:id="6"/>
      <w:r>
        <w:t>ECTION 3.</w:t>
      </w:r>
      <w:r>
        <w:tab/>
      </w:r>
      <w:r w:rsidRPr="007A5C2D">
        <w:t>Notwithstanding another provision of law, the map referenced in this act alters only the boundaries of the single</w:t>
      </w:r>
      <w:r>
        <w:t>‑</w:t>
      </w:r>
      <w:r w:rsidRPr="007A5C2D">
        <w:t xml:space="preserve">member election districts that compose </w:t>
      </w:r>
      <w:r>
        <w:t>the Aiken County Public School District</w:t>
      </w:r>
      <w:r w:rsidRPr="007A5C2D">
        <w:t xml:space="preserve">. It does not alter the exterior boundaries of </w:t>
      </w:r>
      <w:r>
        <w:t>the Aiken County Public School District</w:t>
      </w:r>
      <w:r w:rsidRPr="007A5C2D">
        <w:t>.</w:t>
      </w:r>
    </w:p>
    <w:p w:rsidR="00A83F5E" w:rsidP="00646679" w:rsidRDefault="00A83F5E" w14:paraId="547FBF6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5E" w:rsidP="00646679" w:rsidRDefault="003511ED" w14:paraId="60CE15FF" w14:textId="15253DDA">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A83F5E" w:rsidP="00646679" w:rsidRDefault="00A83F5E" w14:paraId="37E32F6F" w14:textId="43DF18FA">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646679" w:rsidRDefault="00A83F5E" w14:paraId="21A3B4C7" w14:textId="457A812A">
      <w:pPr>
        <w:pStyle w:val="scnoncodifiedsection"/>
      </w:pPr>
      <w:bookmarkStart w:name="bs_num_4_lastsection" w:id="7"/>
      <w:bookmarkStart w:name="eff_date_section" w:id="8"/>
      <w:r w:rsidRPr="00DF3B44">
        <w:t>S</w:t>
      </w:r>
      <w:bookmarkEnd w:id="7"/>
      <w:r w:rsidRPr="00DF3B44">
        <w:t>ECTION 4.</w:t>
      </w:r>
      <w:r w:rsidRPr="00DF3B44">
        <w:tab/>
        <w:t>This act takes effect upon approval by the Governor.</w:t>
      </w:r>
      <w:bookmarkEnd w:id="8"/>
    </w:p>
    <w:p w:rsidRPr="00F60DB2" w:rsidR="00571BA3" w:rsidP="00646679"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646679" w:rsidRDefault="00646679" w14:paraId="00D32FEB" w14:textId="62B6919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646679" w:rsidR="00646679" w:rsidP="00646679" w:rsidRDefault="00646679" w14:paraId="453E090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46679"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646679"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646679"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46679"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646679"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646679"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46679"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646679" w:rsidRDefault="00D56E3F" w14:paraId="0DD74F6C" w14:textId="7FC3B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A83F5E">
        <w:t>2024</w:t>
      </w:r>
      <w:r w:rsidRPr="00F60DB2" w:rsidR="00D748B8">
        <w:t>.</w:t>
      </w:r>
    </w:p>
    <w:p w:rsidRPr="00F60DB2" w:rsidR="007A6531" w:rsidP="00646679"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46679"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46679"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646679"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646679" w:rsidP="00D574E4" w:rsidRDefault="00646679" w14:paraId="04C17856" w14:textId="77777777">
      <w:pPr>
        <w:pStyle w:val="scactgovernortitle"/>
      </w:pPr>
    </w:p>
    <w:p w:rsidRPr="00F60DB2" w:rsidR="00646679" w:rsidP="00646679" w:rsidRDefault="00646679" w14:paraId="35AFBE5D"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646679" w:rsidP="00D574E4" w:rsidRDefault="00646679" w14:paraId="5AC0E8CC" w14:textId="77777777">
      <w:pPr>
        <w:pStyle w:val="scactgovernortitle"/>
      </w:pPr>
    </w:p>
    <w:p w:rsidR="00646679" w:rsidP="00646679" w:rsidRDefault="00646679" w14:paraId="53C3DA06" w14:textId="67BB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646679" w:rsidP="00646679" w:rsidRDefault="00646679" w14:paraId="1C6737E1" w14:textId="77777777">
      <w:pPr>
        <w:pStyle w:val="scactchamber"/>
        <w:widowControl/>
        <w:suppressLineNumbers w:val="0"/>
        <w:suppressAutoHyphens w:val="0"/>
        <w:jc w:val="both"/>
      </w:pPr>
    </w:p>
    <w:sectPr w:rsidRPr="00F60DB2" w:rsidR="00646679" w:rsidSect="00646679">
      <w:footerReference w:type="default" r:id="rId28"/>
      <w:footerReference w:type="first" r:id="rId29"/>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B500020C-05B0-4CE1-AD62-CA4BBA799C97}"/>
  </w:font>
  <w:font w:name="Times New Roman">
    <w:panose1 w:val="02020603050405020304"/>
    <w:charset w:val="00"/>
    <w:family w:val="roman"/>
    <w:pitch w:val="variable"/>
    <w:sig w:usb0="E0002EFF" w:usb1="C000785B" w:usb2="00000009" w:usb3="00000000" w:csb0="000001FF" w:csb1="00000000"/>
    <w:embedRegular r:id="rId2" w:fontKey="{5C103565-84AD-41C0-86F5-8F423ACA2086}"/>
    <w:embedBold r:id="rId3" w:fontKey="{91339F86-E2BB-4042-906D-51A835BA6EB5}"/>
    <w:embedItalic r:id="rId4" w:fontKey="{E182BF78-2393-4A56-ADA8-7C79717BB99A}"/>
  </w:font>
  <w:font w:name="Calibri">
    <w:panose1 w:val="020F0502020204030204"/>
    <w:charset w:val="00"/>
    <w:family w:val="swiss"/>
    <w:pitch w:val="variable"/>
    <w:sig w:usb0="E4002EFF" w:usb1="C000247B" w:usb2="00000009" w:usb3="00000000" w:csb0="000001FF" w:csb1="00000000"/>
    <w:embedRegular r:id="rId5" w:fontKey="{7A356248-65D6-4BE8-B6AE-88D86196E5E8}"/>
    <w:embedBold r:id="rId6" w:fontKey="{E2A07B58-5E38-4504-AD3F-72FF1CA4EE9B}"/>
    <w:embedItalic r:id="rId7" w:fontKey="{F0C3C61A-31AD-422C-9B54-3B18AE6E3A32}"/>
  </w:font>
  <w:font w:name="Arial">
    <w:panose1 w:val="020B0604020202020204"/>
    <w:charset w:val="00"/>
    <w:family w:val="swiss"/>
    <w:pitch w:val="variable"/>
    <w:sig w:usb0="E0002EFF" w:usb1="C000785B" w:usb2="00000009" w:usb3="00000000" w:csb0="000001FF" w:csb1="00000000"/>
    <w:embedRegular r:id="rId8" w:fontKey="{AB1ED6A0-3B9C-42E9-A145-39E65CF1405F}"/>
  </w:font>
  <w:font w:name="Calibri Light">
    <w:panose1 w:val="020F0302020204030204"/>
    <w:charset w:val="00"/>
    <w:family w:val="swiss"/>
    <w:pitch w:val="variable"/>
    <w:sig w:usb0="E4002EFF" w:usb1="C000247B" w:usb2="00000009" w:usb3="00000000" w:csb0="000001FF" w:csb1="00000000"/>
    <w:embedRegular r:id="rId9" w:fontKey="{0D8B4F5F-448A-4B61-8090-2B1D7C626DB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5911" w14:textId="68CF96F3" w:rsidR="00646679" w:rsidRPr="00646679" w:rsidRDefault="00646679" w:rsidP="0064667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D675" w14:textId="77777777" w:rsidR="00646679" w:rsidRDefault="00646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025"/>
    <w:docVar w:name="dvBillNumberPrefix" w:val="S"/>
    <w:docVar w:name="dvOriginalBody" w:val="Senate"/>
  </w:docVars>
  <w:rsids>
    <w:rsidRoot w:val="005B7817"/>
    <w:rsid w:val="000029A0"/>
    <w:rsid w:val="00002E0E"/>
    <w:rsid w:val="00011182"/>
    <w:rsid w:val="00011DC4"/>
    <w:rsid w:val="000124B7"/>
    <w:rsid w:val="00012912"/>
    <w:rsid w:val="00012CE1"/>
    <w:rsid w:val="00016D20"/>
    <w:rsid w:val="00017FB0"/>
    <w:rsid w:val="000203D3"/>
    <w:rsid w:val="00020B5D"/>
    <w:rsid w:val="00030409"/>
    <w:rsid w:val="00031E9A"/>
    <w:rsid w:val="00032AC5"/>
    <w:rsid w:val="00037F04"/>
    <w:rsid w:val="00044B84"/>
    <w:rsid w:val="000479D0"/>
    <w:rsid w:val="0005764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52E78"/>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44921"/>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22A97"/>
    <w:rsid w:val="00341F2D"/>
    <w:rsid w:val="003421F1"/>
    <w:rsid w:val="003511ED"/>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3F45E5"/>
    <w:rsid w:val="00410511"/>
    <w:rsid w:val="00412F9C"/>
    <w:rsid w:val="00420557"/>
    <w:rsid w:val="0044206B"/>
    <w:rsid w:val="0045022B"/>
    <w:rsid w:val="004539B5"/>
    <w:rsid w:val="00464317"/>
    <w:rsid w:val="00473583"/>
    <w:rsid w:val="004742BA"/>
    <w:rsid w:val="00477F32"/>
    <w:rsid w:val="004851A0"/>
    <w:rsid w:val="004932AB"/>
    <w:rsid w:val="00496820"/>
    <w:rsid w:val="004A5512"/>
    <w:rsid w:val="004B07AC"/>
    <w:rsid w:val="004B0C18"/>
    <w:rsid w:val="004B1F36"/>
    <w:rsid w:val="004C223D"/>
    <w:rsid w:val="004C2BAF"/>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86684"/>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2643"/>
    <w:rsid w:val="006454BB"/>
    <w:rsid w:val="00646679"/>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2F"/>
    <w:rsid w:val="008806F9"/>
    <w:rsid w:val="008A57E3"/>
    <w:rsid w:val="008B5BF4"/>
    <w:rsid w:val="008C0CEE"/>
    <w:rsid w:val="008C1B18"/>
    <w:rsid w:val="008C2F88"/>
    <w:rsid w:val="008C6C3F"/>
    <w:rsid w:val="008D46EC"/>
    <w:rsid w:val="008E0E25"/>
    <w:rsid w:val="008E4B17"/>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A66F7"/>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658F0"/>
    <w:rsid w:val="00A73EFA"/>
    <w:rsid w:val="00A765E1"/>
    <w:rsid w:val="00A77A3B"/>
    <w:rsid w:val="00A83F5E"/>
    <w:rsid w:val="00A97523"/>
    <w:rsid w:val="00AB5948"/>
    <w:rsid w:val="00AB73BF"/>
    <w:rsid w:val="00AD3E3D"/>
    <w:rsid w:val="00AE36EC"/>
    <w:rsid w:val="00AF1688"/>
    <w:rsid w:val="00AF2DDF"/>
    <w:rsid w:val="00AF46E6"/>
    <w:rsid w:val="00AF5139"/>
    <w:rsid w:val="00B05A74"/>
    <w:rsid w:val="00B075DC"/>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45F74"/>
    <w:rsid w:val="00C5312C"/>
    <w:rsid w:val="00C543E7"/>
    <w:rsid w:val="00C54DD2"/>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6B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6CAE"/>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102"/>
    <w:rsid w:val="00F17DA2"/>
    <w:rsid w:val="00F2288A"/>
    <w:rsid w:val="00F22EC0"/>
    <w:rsid w:val="00F31D34"/>
    <w:rsid w:val="00F342A1"/>
    <w:rsid w:val="00F37E97"/>
    <w:rsid w:val="00F44D36"/>
    <w:rsid w:val="00F46262"/>
    <w:rsid w:val="00F4795D"/>
    <w:rsid w:val="00F525CD"/>
    <w:rsid w:val="00F5286C"/>
    <w:rsid w:val="00F52E12"/>
    <w:rsid w:val="00F60DB2"/>
    <w:rsid w:val="00F6203E"/>
    <w:rsid w:val="00F83789"/>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6466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86684"/>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86684"/>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86684"/>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86684"/>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86684"/>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86684"/>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86684"/>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86684"/>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86684"/>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86684"/>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86684"/>
    <w:rPr>
      <w:noProof/>
    </w:rPr>
  </w:style>
  <w:style w:type="character" w:customStyle="1" w:styleId="sclocalcheck">
    <w:name w:val="sc_local_check"/>
    <w:uiPriority w:val="1"/>
    <w:qFormat/>
    <w:rsid w:val="00586684"/>
    <w:rPr>
      <w:noProof/>
    </w:rPr>
  </w:style>
  <w:style w:type="character" w:customStyle="1" w:styleId="sctempcheck">
    <w:name w:val="sc_temp_check"/>
    <w:uiPriority w:val="1"/>
    <w:qFormat/>
    <w:rsid w:val="00586684"/>
    <w:rPr>
      <w:noProof/>
    </w:rPr>
  </w:style>
  <w:style w:type="character" w:customStyle="1" w:styleId="Heading1Char">
    <w:name w:val="Heading 1 Char"/>
    <w:basedOn w:val="DefaultParagraphFont"/>
    <w:link w:val="Heading1"/>
    <w:uiPriority w:val="9"/>
    <w:rsid w:val="0064667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40228.docx" TargetMode="External" Id="rId13" /><Relationship Type="http://schemas.openxmlformats.org/officeDocument/2006/relationships/hyperlink" Target="file:///h:\hj\20240409.docx"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s://www.scstatehouse.gov/billsearch.php?billnumbers=1025&amp;session=125&amp;summary=B" TargetMode="External" Id="rId21" /><Relationship Type="http://schemas.openxmlformats.org/officeDocument/2006/relationships/styles" Target="styles.xml" Id="rId7" /><Relationship Type="http://schemas.openxmlformats.org/officeDocument/2006/relationships/hyperlink" Target="file:///h:\sj\20240206.docx" TargetMode="External" Id="rId12" /><Relationship Type="http://schemas.openxmlformats.org/officeDocument/2006/relationships/hyperlink" Target="file:///h:\hj\20240328.docx" TargetMode="External" Id="rId17" /><Relationship Type="http://schemas.openxmlformats.org/officeDocument/2006/relationships/hyperlink" Target="https://www.scstatehouse.gov/sess125_2023-2024/prever/1025_20240328.docx" TargetMode="External" Id="rId25" /><Relationship Type="http://schemas.openxmlformats.org/officeDocument/2006/relationships/customXml" Target="../customXml/item2.xml" Id="rId2" /><Relationship Type="http://schemas.openxmlformats.org/officeDocument/2006/relationships/hyperlink" Target="file:///h:\hj\20240305.docx" TargetMode="External" Id="rId16" /><Relationship Type="http://schemas.openxmlformats.org/officeDocument/2006/relationships/hyperlink" Target="file:///h:\hj\20240410.docx"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1025_20240207.docx" TargetMode="External" Id="rId24" /><Relationship Type="http://schemas.openxmlformats.org/officeDocument/2006/relationships/customXml" Target="../customXml/item5.xml" Id="rId5" /><Relationship Type="http://schemas.openxmlformats.org/officeDocument/2006/relationships/hyperlink" Target="file:///h:\hj\20240305.docx" TargetMode="External" Id="rId15" /><Relationship Type="http://schemas.openxmlformats.org/officeDocument/2006/relationships/hyperlink" Target="https://www.scstatehouse.gov/sess125_2023-2024/prever/1025_20240206a.docx" TargetMode="External" Id="rId23" /><Relationship Type="http://schemas.openxmlformats.org/officeDocument/2006/relationships/footer" Target="footer2.xml" Id="rId28" /><Relationship Type="http://schemas.openxmlformats.org/officeDocument/2006/relationships/footnotes" Target="footnotes.xml" Id="rId10" /><Relationship Type="http://schemas.openxmlformats.org/officeDocument/2006/relationships/hyperlink" Target="file:///h:\hj\20240409.docx"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40229.docx" TargetMode="External" Id="rId14" /><Relationship Type="http://schemas.openxmlformats.org/officeDocument/2006/relationships/hyperlink" Target="https://www.scstatehouse.gov/sess125_2023-2024/prever/1025_20240206.docx" TargetMode="External"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hyperlink" Target="https://www.scstatehouse.gov/billsearch.php?billnumbers=1025&amp;session=125&amp;summary=B" TargetMode="External" Id="R12eefd3a0a134f61" /><Relationship Type="http://schemas.openxmlformats.org/officeDocument/2006/relationships/hyperlink" Target="https://www.scstatehouse.gov/sess125_2023-2024/prever/1025_20240206.docx" TargetMode="External" Id="R248afac0320f4d9f" /><Relationship Type="http://schemas.openxmlformats.org/officeDocument/2006/relationships/hyperlink" Target="https://www.scstatehouse.gov/sess125_2023-2024/prever/1025_20240206a.docx" TargetMode="External" Id="Re77632f3705d4218" /><Relationship Type="http://schemas.openxmlformats.org/officeDocument/2006/relationships/hyperlink" Target="https://www.scstatehouse.gov/sess125_2023-2024/prever/1025_20240207.docx" TargetMode="External" Id="R57511b8d1aeb4746" /><Relationship Type="http://schemas.openxmlformats.org/officeDocument/2006/relationships/hyperlink" Target="https://www.scstatehouse.gov/sess125_2023-2024/prever/1025_20240328.docx" TargetMode="External" Id="Read1aae65af84bf6" /><Relationship Type="http://schemas.openxmlformats.org/officeDocument/2006/relationships/hyperlink" Target="h:\sj\20240206.docx" TargetMode="External" Id="Rabde779919be42ed" /><Relationship Type="http://schemas.openxmlformats.org/officeDocument/2006/relationships/hyperlink" Target="h:\sj\20240228.docx" TargetMode="External" Id="R78cf23e9341c4223" /><Relationship Type="http://schemas.openxmlformats.org/officeDocument/2006/relationships/hyperlink" Target="h:\sj\20240229.docx" TargetMode="External" Id="Raeeedf2ec7114582" /><Relationship Type="http://schemas.openxmlformats.org/officeDocument/2006/relationships/hyperlink" Target="h:\hj\20240305.docx" TargetMode="External" Id="Rf666f7b317934419" /><Relationship Type="http://schemas.openxmlformats.org/officeDocument/2006/relationships/hyperlink" Target="h:\hj\20240305.docx" TargetMode="External" Id="Rb1ee3966d65549de" /><Relationship Type="http://schemas.openxmlformats.org/officeDocument/2006/relationships/hyperlink" Target="h:\hj\20240328.docx" TargetMode="External" Id="Red4d9e8c67be4615" /><Relationship Type="http://schemas.openxmlformats.org/officeDocument/2006/relationships/hyperlink" Target="h:\hj\20240409.docx" TargetMode="External" Id="R7e9968a7785e4ec6" /><Relationship Type="http://schemas.openxmlformats.org/officeDocument/2006/relationships/hyperlink" Target="h:\hj\20240409.docx" TargetMode="External" Id="Rc9004f40e0804fb7" /><Relationship Type="http://schemas.openxmlformats.org/officeDocument/2006/relationships/hyperlink" Target="h:\hj\20240410.docx" TargetMode="External" Id="R6471d8d3ebd447a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9be188c5-58e5-48ad-9736-996d62a027f3</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2024-04-10T12:51:17.133316-04:00</T_BILL_DT_VERSION>
  <T_BILL_N_SESSION>125</T_BILL_N_SESSION>
  <T_BILL_N_YEAR>2024</T_BILL_N_YEAR>
  <T_BILL_REQUEST_REQUEST>fa146241-8cf1-48cb-826a-f621559b2e72</T_BILL_REQUEST_REQUEST>
  <T_BILL_R_ORIGINALBILL>36dbdebb-e78c-451e-9656-04f40dbcf900</T_BILL_R_ORIGINALBILL>
  <T_BILL_R_ORIGINALDRAFT>787de211-33fa-4e46-8d2b-2232c3643b7d</T_BILL_R_ORIGINALDRAFT>
  <T_BILL_SPONSOR_SPONSOR>39ce2034-c229-46c8-9d0c-a97b6c8f578d</T_BILL_SPONSOR_SPONSOR>
  <T_BILL_T_BILLNUMBER>1025</T_BILL_T_BILLNUMBER>
  <T_BILL_T_BILLTITLE>TO AMEND ACT 588 OF 1986, AS AMENDED, RELATING TO THE ESTABLISHMENT OF SINGLE‑MEMBER ELECTION DISTRICTS FOR THE SCHOOL BOARD OF AIKEN COUNTY, SO AS TO REAPPORTION THE DISTRICTS BEGINNING WITH THE SCHOOL BOARD ELECTIONS IN 2024, TO REDESIGNATE THE MAP NUMBER ON WHICH THESE DISTRICTS MAY BE FOUND, AND TO PROVIDE DEMOGRAPHIC INFORMATION REGARDING THE REAPPORTIONED ELECTION DISTRICTS.</T_BILL_T_BILLTITLE>
  <T_BILL_T_CHAMBER>senate</T_BILL_T_CHAMBER>
  <T_BILL_T_LEGTYPE>bill_local</T_BILL_T_LEGTYPE>
  <T_BILL_T_SECTIONS>[{"SectionUUID":"0db8dd8e-6b8b-4433-a3c9-2f8c37918031","SectionName":"New Local SECTION","SectionNumber":1,"SectionType":"new_bill_local","CodeSections":[],"TitleText":"to amend act 588 of 1986, as amended, relating to the establishment of single-member election districts for the school board of aiken county, so as to reapportion the districts beginning with the school board elections in 2024, to redesignate the map number on which these districts may be found, and to provide demographic information regarding the reapportioned election districts","DisableControls":false,"Deleted":false,"RepealItems":[],"SectionBookmarkName":"bs_num_1_306844120"},{"SectionUUID":"cf65c63a-0fcf-464f-a14f-06cd4e32d675","SectionName":"New Local SECTION","SectionNumber":2,"SectionType":"new_bill_local","CodeSections":[],"TitleText":"","DisableControls":false,"Deleted":false,"RepealItems":[],"SectionBookmarkName":"bs_num_2_f692ed5e8"},{"SectionUUID":"3a02de56-0f34-4823-8488-dfbfbff8494c","SectionName":"New Local SECTION","SectionNumber":3,"SectionType":"new_bill_local","CodeSections":[],"TitleText":"","DisableControls":false,"Deleted":false,"RepealItems":[],"SectionBookmarkName":"bs_num_3_c7d7b9ca0"},{"SectionUUID":"8f03ca95-8faa-4d43-a9c2-8afc498075bd","SectionName":"standard_eff_date_section","SectionNumber":4,"SectionType":"drafting_clause","CodeSections":[],"TitleText":"","DisableControls":false,"Deleted":false,"RepealItems":[],"SectionBookmarkName":"bs_num_4_lastsection"}]</T_BILL_T_SECTIONS>
  <T_BILL_T_SUBJECT>Aiken County School Board, reapportioned</T_BILL_T_SUBJECT>
  <T_BILL_UR_DRAFTER>harrisonbrant@scstatehouse.gov</T_BILL_UR_DRAFTER>
  <T_BILL_UR_DRAFTINGASSISTANT>julienewboult@scstatehouse.gov</T_BILL_UR_DRAFTINGASSISTANT>
</lwb360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4721</Characters>
  <Application>Microsoft Office Word</Application>
  <DocSecurity>0</DocSecurity>
  <Lines>162</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1025: Aiken County School Board, reapportioned - South Carolina Legislature Online</dc:title>
  <dc:subject/>
  <dc:creator>Sean Ryan</dc:creator>
  <cp:keywords/>
  <dc:description/>
  <cp:lastModifiedBy>Derrick Williamson</cp:lastModifiedBy>
  <cp:revision>2</cp:revision>
  <cp:lastPrinted>2024-04-10T16:54:00Z</cp:lastPrinted>
  <dcterms:created xsi:type="dcterms:W3CDTF">2024-05-08T22:22:00Z</dcterms:created>
  <dcterms:modified xsi:type="dcterms:W3CDTF">2024-05-08T22:22:00Z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